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DC2" w:rsidRPr="00DD2BC1" w:rsidRDefault="00180DC2">
      <w:pPr>
        <w:pStyle w:val="Frslagsrubrik"/>
        <w:shd w:val="clear" w:color="000000" w:fill="auto"/>
      </w:pPr>
      <w:r w:rsidRPr="00DD2BC1">
        <w:t>Förslag till riksdagsbeslut</w:t>
      </w:r>
    </w:p>
    <w:p w:rsidR="00180DC2" w:rsidRPr="00DD2BC1" w:rsidRDefault="00180DC2">
      <w:pPr>
        <w:pStyle w:val="Hemstlatt"/>
        <w:shd w:val="clear" w:color="000000" w:fill="auto"/>
        <w:ind w:left="0"/>
      </w:pPr>
      <w:r w:rsidRPr="00DD2BC1">
        <w:t>Riksdagen tillkännager för regeringen som sin mening vad som anförs i motionen om återkrav i fråga om gård</w:t>
      </w:r>
      <w:r w:rsidRPr="00DD2BC1">
        <w:t>s</w:t>
      </w:r>
      <w:r w:rsidRPr="00DD2BC1">
        <w:t>stöd.</w:t>
      </w:r>
    </w:p>
    <w:p w:rsidR="00180DC2" w:rsidRPr="00DD2BC1" w:rsidRDefault="00180DC2">
      <w:pPr>
        <w:pStyle w:val="Rubrik1"/>
        <w:shd w:val="clear" w:color="000000" w:fill="auto"/>
      </w:pPr>
      <w:r w:rsidRPr="00DD2BC1">
        <w:t>Motivering</w:t>
      </w:r>
    </w:p>
    <w:p w:rsidR="00180DC2" w:rsidRPr="00DD2BC1" w:rsidRDefault="00180DC2">
      <w:pPr>
        <w:shd w:val="clear" w:color="000000" w:fill="auto"/>
        <w:rPr>
          <w:rStyle w:val="NormaltindragChar"/>
        </w:rPr>
      </w:pPr>
      <w:r w:rsidRPr="00DD2BC1">
        <w:t>En stark känsla av rättslöshet och uppgivenhet sprider sig bland många go</w:t>
      </w:r>
      <w:r w:rsidRPr="00DD2BC1">
        <w:t>t</w:t>
      </w:r>
      <w:r w:rsidRPr="00DD2BC1">
        <w:t xml:space="preserve">ländska lantbrukare och förtroendet för den svenska förvaltningsmodellen svajar betänkligt. När nu granskningen av gårdsstödet för 2010 är klar kan man se att 140 gotländska lantbrukare, var tionde som fick gårdsstöd, krävs på återbetalning. Många krävs på stora </w:t>
      </w:r>
      <w:r w:rsidRPr="00DD2BC1">
        <w:rPr>
          <w:rStyle w:val="NormaltindragChar"/>
        </w:rPr>
        <w:t>summor för att de fått stöd för marker som i efterhand inte godkänts som betesmarker.</w:t>
      </w:r>
    </w:p>
    <w:p w:rsidR="00180DC2" w:rsidRPr="00DD2BC1" w:rsidRDefault="00180DC2">
      <w:pPr>
        <w:pStyle w:val="Normaltindrag"/>
        <w:shd w:val="clear" w:color="000000" w:fill="auto"/>
      </w:pPr>
      <w:r w:rsidRPr="00DD2BC1">
        <w:t>Det är inte lätt för den enskilde lantbrukaren att avgöra vad som är go</w:t>
      </w:r>
      <w:r w:rsidRPr="00DD2BC1">
        <w:t>d</w:t>
      </w:r>
      <w:r w:rsidRPr="00DD2BC1">
        <w:t>kända betesmarker eller inte. Systemet borde vara mer flexibelt. De lantbr</w:t>
      </w:r>
      <w:r w:rsidRPr="00DD2BC1">
        <w:t>u</w:t>
      </w:r>
      <w:r w:rsidRPr="00DD2BC1">
        <w:t xml:space="preserve">kare som helt uppenbart på felaktiga grunder sökt gårdsstöd ska naturligtvis göra en återbetalning. Men i de flesta fall har lantbrukaren sökt i god tro. Det är istället definitionen av vad som är jordbruksmark som har ändrats över tiden. </w:t>
      </w:r>
    </w:p>
    <w:p w:rsidR="00180DC2" w:rsidRPr="00DD2BC1" w:rsidRDefault="00180DC2">
      <w:pPr>
        <w:pStyle w:val="Normaltindrag"/>
        <w:shd w:val="clear" w:color="000000" w:fill="auto"/>
      </w:pPr>
      <w:r w:rsidRPr="00DD2BC1">
        <w:t>Systemet är idag krångligt och inte rättssäkert och det är kännbart för en ekonomiskt hårt ansatt jordbrukare att efter flera år få dessa återkrav. Rege</w:t>
      </w:r>
      <w:r w:rsidRPr="00DD2BC1">
        <w:t>r</w:t>
      </w:r>
      <w:r w:rsidRPr="00DD2BC1">
        <w:t xml:space="preserve">ingen bör aktivt verka för att systemet med gårdsstöd blir mer rättssäkert och får en större transparens så att återkraven minskar.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BC1">
        <w:trPr>
          <w:cantSplit/>
        </w:trPr>
        <w:tc>
          <w:tcPr>
            <w:tcW w:w="3046" w:type="dxa"/>
          </w:tcPr>
          <w:p w:rsidR="00180DC2" w:rsidRPr="00DD2BC1" w:rsidRDefault="00180DC2">
            <w:pPr>
              <w:pStyle w:val="UnderskriftDatum"/>
              <w:shd w:val="clear" w:color="000000" w:fill="auto"/>
              <w:spacing w:before="240"/>
            </w:pPr>
            <w:r w:rsidRPr="00DD2BC1">
              <w:t>Stockholm den 25 september 2012</w:t>
            </w:r>
          </w:p>
        </w:tc>
        <w:tc>
          <w:tcPr>
            <w:tcW w:w="3047" w:type="dxa"/>
          </w:tcPr>
          <w:p w:rsidR="00180DC2" w:rsidRPr="00DD2BC1" w:rsidRDefault="00180DC2">
            <w:pPr>
              <w:pStyle w:val="Underskrifter"/>
              <w:shd w:val="clear" w:color="000000" w:fill="auto"/>
              <w:spacing w:before="240"/>
            </w:pPr>
          </w:p>
        </w:tc>
      </w:tr>
      <w:tr w:rsidR="00000000" w:rsidRPr="00DD2BC1">
        <w:trPr>
          <w:cantSplit/>
        </w:trPr>
        <w:tc>
          <w:tcPr>
            <w:tcW w:w="3046" w:type="dxa"/>
          </w:tcPr>
          <w:p w:rsidR="00180DC2" w:rsidRPr="00DD2BC1" w:rsidRDefault="00180DC2">
            <w:pPr>
              <w:pStyle w:val="Underskrifter"/>
              <w:shd w:val="clear" w:color="000000" w:fill="auto"/>
            </w:pPr>
            <w:r w:rsidRPr="00DD2BC1">
              <w:t>Christer Engelhardt (S)</w:t>
            </w:r>
          </w:p>
        </w:tc>
        <w:tc>
          <w:tcPr>
            <w:tcW w:w="3046" w:type="dxa"/>
          </w:tcPr>
          <w:p w:rsidR="00180DC2" w:rsidRPr="00DD2BC1" w:rsidRDefault="00180DC2">
            <w:pPr>
              <w:pStyle w:val="Underskrifter"/>
              <w:shd w:val="clear" w:color="000000" w:fill="auto"/>
            </w:pPr>
          </w:p>
        </w:tc>
      </w:tr>
    </w:tbl>
    <w:p w:rsidR="00180DC2" w:rsidRPr="00DD2BC1" w:rsidRDefault="00180DC2">
      <w:pPr>
        <w:pStyle w:val="Normaltindrag"/>
        <w:shd w:val="clear" w:color="000000" w:fill="auto"/>
      </w:pPr>
    </w:p>
    <w:sectPr w:rsidR="00180DC2" w:rsidRPr="00DD2BC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DC2" w:rsidRPr="00DD2BC1" w:rsidRDefault="00180DC2">
      <w:r w:rsidRPr="00DD2BC1">
        <w:separator/>
      </w:r>
    </w:p>
  </w:endnote>
  <w:endnote w:type="continuationSeparator" w:id="0">
    <w:p w:rsidR="00180DC2" w:rsidRPr="00DD2BC1" w:rsidRDefault="00180DC2">
      <w:r w:rsidRPr="00DD2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C2" w:rsidRPr="00DD2BC1" w:rsidRDefault="00DD2BC1">
    <w:pPr>
      <w:pStyle w:val="Sidfot"/>
    </w:pPr>
    <w:r w:rsidRPr="00DD2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204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C2" w:rsidRDefault="00180D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DC2" w:rsidRDefault="00180D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C2" w:rsidRPr="00DD2BC1" w:rsidRDefault="00DD2BC1">
    <w:pPr>
      <w:pStyle w:val="Sidfot"/>
    </w:pPr>
    <w:r w:rsidRPr="00DD2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48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C2" w:rsidRDefault="00180D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DC2" w:rsidRDefault="00180D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C2" w:rsidRPr="00DD2BC1" w:rsidRDefault="00DD2BC1">
    <w:pPr>
      <w:pStyle w:val="Sidfot"/>
    </w:pPr>
    <w:r w:rsidRPr="00DD2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905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C2" w:rsidRDefault="00180D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DC2" w:rsidRDefault="00180D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DC2" w:rsidRPr="00DD2BC1" w:rsidRDefault="00180DC2">
      <w:r w:rsidRPr="00DD2BC1">
        <w:separator/>
      </w:r>
    </w:p>
  </w:footnote>
  <w:footnote w:type="continuationSeparator" w:id="0">
    <w:p w:rsidR="00180DC2" w:rsidRPr="00DD2BC1" w:rsidRDefault="00180DC2">
      <w:r w:rsidRPr="00DD2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C2" w:rsidRPr="00DD2BC1" w:rsidRDefault="00DD2BC1">
    <w:pPr>
      <w:pStyle w:val="Sidhuvud"/>
    </w:pPr>
    <w:r w:rsidRPr="00DD2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5250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C2" w:rsidRDefault="00180D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DC2" w:rsidRDefault="00180D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C2" w:rsidRPr="00DD2BC1" w:rsidRDefault="00DD2BC1">
    <w:pPr>
      <w:pStyle w:val="Sidhuvud"/>
    </w:pPr>
    <w:r w:rsidRPr="00DD2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821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C2" w:rsidRDefault="00180D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DC2" w:rsidRDefault="00180D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C2" w:rsidRPr="00DD2BC1" w:rsidRDefault="00180DC2">
    <w:pPr>
      <w:pStyle w:val="FSHNormal"/>
      <w:tabs>
        <w:tab w:val="right" w:pos="5840"/>
      </w:tabs>
    </w:pPr>
    <w:r w:rsidRPr="00DD2BC1">
      <w:br/>
    </w:r>
    <w:r w:rsidRPr="00DD2BC1">
      <w:fldChar w:fldCharType="begin" w:fldLock="1"/>
    </w:r>
    <w:r w:rsidRPr="00DD2BC1">
      <w:instrText xml:space="preserve"> DOCPROPERTY</w:instrText>
    </w:r>
    <w:r w:rsidRPr="00DD2BC1">
      <w:rPr>
        <w:sz w:val="18"/>
      </w:rPr>
      <w:instrText xml:space="preserve"> "YearUser" *\charformat </w:instrText>
    </w:r>
    <w:r w:rsidRPr="00DD2BC1">
      <w:fldChar w:fldCharType="separate"/>
    </w:r>
    <w:r w:rsidRPr="00DD2BC1">
      <w:t>2012/13</w:t>
    </w:r>
    <w:r w:rsidRPr="00DD2BC1">
      <w:fldChar w:fldCharType="end"/>
    </w:r>
    <w:r w:rsidRPr="00DD2BC1">
      <w:t xml:space="preserve"> </w:t>
    </w:r>
    <w:r w:rsidRPr="00DD2BC1">
      <w:tab/>
      <w:t xml:space="preserve">mnr: </w:t>
    </w:r>
    <w:r w:rsidRPr="00DD2BC1">
      <w:fldChar w:fldCharType="begin" w:fldLock="1"/>
    </w:r>
    <w:r w:rsidRPr="00DD2BC1">
      <w:instrText xml:space="preserve"> DOCPROPERTY</w:instrText>
    </w:r>
    <w:r w:rsidRPr="00DD2BC1">
      <w:rPr>
        <w:sz w:val="18"/>
      </w:rPr>
      <w:instrText xml:space="preserve"> "Motionsnummer" *\charformat </w:instrText>
    </w:r>
    <w:r w:rsidRPr="00DD2BC1">
      <w:fldChar w:fldCharType="separate"/>
    </w:r>
    <w:r w:rsidRPr="00DD2BC1">
      <w:t>MJ228</w:t>
    </w:r>
    <w:r w:rsidRPr="00DD2BC1">
      <w:fldChar w:fldCharType="end"/>
    </w:r>
    <w:r w:rsidRPr="00DD2BC1">
      <w:br/>
    </w:r>
    <w:r w:rsidRPr="00DD2BC1">
      <w:fldChar w:fldCharType="begin" w:fldLock="1"/>
    </w:r>
    <w:r w:rsidRPr="00DD2BC1">
      <w:instrText xml:space="preserve"> DOCPROPERTY</w:instrText>
    </w:r>
    <w:r w:rsidRPr="00DD2BC1">
      <w:rPr>
        <w:sz w:val="18"/>
      </w:rPr>
      <w:instrText xml:space="preserve"> "Samling" *\charformat </w:instrText>
    </w:r>
    <w:r w:rsidRPr="00DD2BC1">
      <w:fldChar w:fldCharType="end"/>
    </w:r>
    <w:r w:rsidRPr="00DD2BC1">
      <w:tab/>
      <w:t xml:space="preserve">pnr: </w:t>
    </w:r>
    <w:r w:rsidRPr="00DD2BC1">
      <w:fldChar w:fldCharType="begin" w:fldLock="1"/>
    </w:r>
    <w:r w:rsidRPr="00DD2BC1">
      <w:instrText xml:space="preserve"> DOCPROPERTY</w:instrText>
    </w:r>
    <w:r w:rsidRPr="00DD2BC1">
      <w:rPr>
        <w:sz w:val="18"/>
      </w:rPr>
      <w:instrText xml:space="preserve"> "Partinummer" *\charformat </w:instrText>
    </w:r>
    <w:r w:rsidRPr="00DD2BC1">
      <w:fldChar w:fldCharType="separate"/>
    </w:r>
    <w:r w:rsidRPr="00DD2BC1">
      <w:t>S32130</w:t>
    </w:r>
    <w:r w:rsidRPr="00DD2BC1">
      <w:fldChar w:fldCharType="end"/>
    </w:r>
  </w:p>
  <w:p w:rsidR="00180DC2" w:rsidRPr="00DD2BC1" w:rsidRDefault="00180DC2">
    <w:pPr>
      <w:pStyle w:val="FSHRub1"/>
    </w:pPr>
    <w:r w:rsidRPr="00DD2BC1">
      <w:t>Motion till riksdagen</w:t>
    </w:r>
    <w:r w:rsidRPr="00DD2BC1">
      <w:br/>
    </w:r>
    <w:r w:rsidRPr="00DD2BC1">
      <w:fldChar w:fldCharType="begin" w:fldLock="1"/>
    </w:r>
    <w:r w:rsidRPr="00DD2BC1">
      <w:instrText xml:space="preserve"> DOCPROPERTY "YearUser" *\charformat </w:instrText>
    </w:r>
    <w:r w:rsidRPr="00DD2BC1">
      <w:fldChar w:fldCharType="separate"/>
    </w:r>
    <w:r w:rsidRPr="00DD2BC1">
      <w:t>2012/13</w:t>
    </w:r>
    <w:r w:rsidRPr="00DD2BC1">
      <w:fldChar w:fldCharType="end"/>
    </w:r>
    <w:r w:rsidRPr="00DD2BC1">
      <w:t>:</w:t>
    </w:r>
    <w:r w:rsidRPr="00DD2BC1">
      <w:fldChar w:fldCharType="begin" w:fldLock="1"/>
    </w:r>
    <w:r w:rsidRPr="00DD2BC1">
      <w:instrText xml:space="preserve"> DOCPROPERTY "Motionsnummer" *\charformat </w:instrText>
    </w:r>
    <w:r w:rsidRPr="00DD2BC1">
      <w:fldChar w:fldCharType="separate"/>
    </w:r>
    <w:r w:rsidRPr="00DD2BC1">
      <w:t>MJ228</w:t>
    </w:r>
    <w:r w:rsidRPr="00DD2BC1">
      <w:fldChar w:fldCharType="end"/>
    </w:r>
  </w:p>
  <w:p w:rsidR="00180DC2" w:rsidRPr="00DD2BC1" w:rsidRDefault="00180DC2">
    <w:pPr>
      <w:pStyle w:val="FSHNormalS5"/>
    </w:pPr>
    <w:r w:rsidRPr="00DD2BC1">
      <w:fldChar w:fldCharType="begin" w:fldLock="1"/>
    </w:r>
    <w:r w:rsidRPr="00DD2BC1">
      <w:instrText xml:space="preserve"> DOCPROPERTY "MotionarText" *\charformat </w:instrText>
    </w:r>
    <w:r w:rsidRPr="00DD2BC1">
      <w:fldChar w:fldCharType="separate"/>
    </w:r>
    <w:r w:rsidRPr="00DD2BC1">
      <w:t>av Christer Engelhardt (S)</w:t>
    </w:r>
    <w:r w:rsidRPr="00DD2BC1">
      <w:fldChar w:fldCharType="end"/>
    </w:r>
    <w:r w:rsidRPr="00DD2BC1">
      <w:br/>
    </w:r>
    <w:r w:rsidRPr="00DD2BC1">
      <w:fldChar w:fldCharType="begin" w:fldLock="1"/>
    </w:r>
    <w:r w:rsidRPr="00DD2BC1">
      <w:instrText xml:space="preserve"> DOCPROPERTY "SvarFrasKort" *\charformat </w:instrText>
    </w:r>
    <w:r w:rsidRPr="00DD2BC1">
      <w:fldChar w:fldCharType="end"/>
    </w:r>
  </w:p>
  <w:p w:rsidR="00180DC2" w:rsidRPr="00DD2BC1" w:rsidRDefault="00180DC2">
    <w:pPr>
      <w:pStyle w:val="FSHTitel"/>
    </w:pPr>
    <w:r w:rsidRPr="00DD2BC1">
      <w:fldChar w:fldCharType="begin" w:fldLock="1"/>
    </w:r>
    <w:r w:rsidRPr="00DD2BC1">
      <w:instrText xml:space="preserve"> DOCPROPERTY</w:instrText>
    </w:r>
    <w:r w:rsidRPr="00DD2BC1">
      <w:rPr>
        <w:sz w:val="18"/>
      </w:rPr>
      <w:instrText xml:space="preserve"> "RubrikSvar" *\charformat </w:instrText>
    </w:r>
    <w:r w:rsidRPr="00DD2BC1">
      <w:fldChar w:fldCharType="separate"/>
    </w:r>
    <w:r w:rsidRPr="00DD2BC1">
      <w:t>Minska återkraven i fråga om gårdsstöd</w:t>
    </w:r>
    <w:r w:rsidRPr="00DD2BC1">
      <w:fldChar w:fldCharType="end"/>
    </w:r>
  </w:p>
  <w:p w:rsidR="00180DC2" w:rsidRPr="00DD2BC1" w:rsidRDefault="00180DC2">
    <w:pPr>
      <w:pStyle w:val="Normal00"/>
    </w:pPr>
  </w:p>
  <w:p w:rsidR="00180DC2" w:rsidRPr="00DD2BC1" w:rsidRDefault="00180D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9127857">
    <w:abstractNumId w:val="10"/>
  </w:num>
  <w:num w:numId="2" w16cid:durableId="1780831224">
    <w:abstractNumId w:val="11"/>
  </w:num>
  <w:num w:numId="3" w16cid:durableId="657341975">
    <w:abstractNumId w:val="13"/>
  </w:num>
  <w:num w:numId="4" w16cid:durableId="824973793">
    <w:abstractNumId w:val="8"/>
  </w:num>
  <w:num w:numId="5" w16cid:durableId="311836978">
    <w:abstractNumId w:val="3"/>
  </w:num>
  <w:num w:numId="6" w16cid:durableId="1291863167">
    <w:abstractNumId w:val="2"/>
  </w:num>
  <w:num w:numId="7" w16cid:durableId="2075732874">
    <w:abstractNumId w:val="1"/>
  </w:num>
  <w:num w:numId="8" w16cid:durableId="2112317162">
    <w:abstractNumId w:val="0"/>
  </w:num>
  <w:num w:numId="9" w16cid:durableId="1924487538">
    <w:abstractNumId w:val="9"/>
  </w:num>
  <w:num w:numId="10" w16cid:durableId="645361119">
    <w:abstractNumId w:val="7"/>
  </w:num>
  <w:num w:numId="11" w16cid:durableId="1655833602">
    <w:abstractNumId w:val="6"/>
  </w:num>
  <w:num w:numId="12" w16cid:durableId="1821188681">
    <w:abstractNumId w:val="5"/>
  </w:num>
  <w:num w:numId="13" w16cid:durableId="2137604597">
    <w:abstractNumId w:val="4"/>
  </w:num>
  <w:num w:numId="14" w16cid:durableId="311101489">
    <w:abstractNumId w:val="15"/>
  </w:num>
  <w:num w:numId="15" w16cid:durableId="2030331854">
    <w:abstractNumId w:val="12"/>
  </w:num>
  <w:num w:numId="16" w16cid:durableId="139739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FF12F82A-E462-4A80-AF8A-996136FB2BDD}"/>
  </w:docVars>
  <w:rsids>
    <w:rsidRoot w:val="007C5A89"/>
    <w:rsid w:val="00180DC2"/>
    <w:rsid w:val="007C5A89"/>
    <w:rsid w:val="00DD2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2F83EC-626C-432A-879F-50876EA0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S32130</vt:lpstr>
    </vt:vector>
  </TitlesOfParts>
  <Company>Riksdagen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S32130</dc:title>
  <dc:subject>S32130</dc:subject>
  <dc:creator>Riksdagen</dc:creator>
  <cp:keywords>Riksdagen</cp:keywords>
  <dc:description>Större EAN, fria namnval (prtimotion etc), a4-funktionen, nya v-loggan, grönmarkering, basdialogen mm</dc:description>
  <cp:lastModifiedBy>Lars Brink</cp:lastModifiedBy>
  <cp:revision>2</cp:revision>
  <cp:lastPrinted>2012-11-02T09:25:00Z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Minska återkraven i fråga om gårdsstöd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 återkraven i fråga om gårdsstöd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20122013000000000083000321300069</vt:lpwstr>
  </property>
  <property fmtid="{D5CDD505-2E9C-101B-9397-08002B2CF9AE}" pid="47" name="datum">
    <vt:lpwstr>120925</vt:lpwstr>
  </property>
  <property fmtid="{D5CDD505-2E9C-101B-9397-08002B2CF9AE}" pid="48" name="avsändar-e-post">
    <vt:lpwstr>andreas.larses@riksdagen.se</vt:lpwstr>
  </property>
  <property fmtid="{D5CDD505-2E9C-101B-9397-08002B2CF9AE}" pid="49" name="id">
    <vt:lpwstr>20122013000000000083000321300069</vt:lpwstr>
  </property>
  <property fmtid="{D5CDD505-2E9C-101B-9397-08002B2CF9AE}" pid="50" name="nummer">
    <vt:lpwstr>228</vt:lpwstr>
  </property>
  <property fmtid="{D5CDD505-2E9C-101B-9397-08002B2CF9AE}" pid="51" name="utskottsbeteckning">
    <vt:lpwstr>MJ</vt:lpwstr>
  </property>
  <property fmtid="{D5CDD505-2E9C-101B-9397-08002B2CF9AE}" pid="52" name="GlobalUID">
    <vt:lpwstr>{BCCA0AB0-B721-40F1-9009-5187DFFE4305}</vt:lpwstr>
  </property>
  <property fmtid="{D5CDD505-2E9C-101B-9397-08002B2CF9AE}" pid="53" name="Överföringar">
    <vt:i4>0</vt:i4>
  </property>
  <property fmtid="{D5CDD505-2E9C-101B-9397-08002B2CF9AE}" pid="54" name="Checksum">
    <vt:lpwstr>*1014506982097*</vt:lpwstr>
  </property>
  <property fmtid="{D5CDD505-2E9C-101B-9397-08002B2CF9AE}" pid="55" name="skuggnummer">
    <vt:lpwstr>265</vt:lpwstr>
  </property>
  <property fmtid="{D5CDD505-2E9C-101B-9397-08002B2CF9AE}" pid="56" name="urixVersion">
    <vt:lpwstr>4.5.0.25</vt:lpwstr>
  </property>
  <property fmtid="{D5CDD505-2E9C-101B-9397-08002B2CF9AE}" pid="57" name="urixOrigin">
    <vt:lpwstr>121102 10:27:40.503</vt:lpwstr>
  </property>
  <property fmtid="{D5CDD505-2E9C-101B-9397-08002B2CF9AE}" pid="58" name="urixGuid">
    <vt:lpwstr>{4C8F5B4F-AF7A-4E62-A2F4-8453027426A7}</vt:lpwstr>
  </property>
</Properties>
</file>