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27AA493" w14:textId="77777777">
      <w:pPr>
        <w:pStyle w:val="Normalutanindragellerluft"/>
      </w:pPr>
      <w:r>
        <w:t xml:space="preserve"> </w:t>
      </w:r>
    </w:p>
    <w:sdt>
      <w:sdtPr>
        <w:alias w:val="CC_Boilerplate_4"/>
        <w:tag w:val="CC_Boilerplate_4"/>
        <w:id w:val="-1644581176"/>
        <w:lock w:val="sdtLocked"/>
        <w:placeholder>
          <w:docPart w:val="212FA48A40F44E058CC6BFDD4967C5D5"/>
        </w:placeholder>
        <w15:appearance w15:val="hidden"/>
        <w:text/>
      </w:sdtPr>
      <w:sdtEndPr/>
      <w:sdtContent>
        <w:p w:rsidR="00AF30DD" w:rsidP="00CC4C93" w:rsidRDefault="00AF30DD" w14:paraId="527AA494" w14:textId="77777777">
          <w:pPr>
            <w:pStyle w:val="Rubrik1"/>
          </w:pPr>
          <w:r>
            <w:t>Förslag till riksdagsbeslut</w:t>
          </w:r>
        </w:p>
      </w:sdtContent>
    </w:sdt>
    <w:sdt>
      <w:sdtPr>
        <w:alias w:val="Yrkande 1"/>
        <w:tag w:val="045a9d24-0785-4fde-927d-d59f43d7c7e2"/>
        <w:id w:val="-1729602345"/>
        <w:lock w:val="sdtLocked"/>
      </w:sdtPr>
      <w:sdtEndPr/>
      <w:sdtContent>
        <w:p w:rsidR="0013458C" w:rsidRDefault="00D6102D" w14:paraId="527AA495" w14:textId="77777777">
          <w:pPr>
            <w:pStyle w:val="Frslagstext"/>
          </w:pPr>
          <w:r>
            <w:t>Riksdagen ställer sig bakom det som anförs i motionen om behovet av fler elfordon och tillkännager detta för regeringen.</w:t>
          </w:r>
        </w:p>
      </w:sdtContent>
    </w:sdt>
    <w:p w:rsidR="00AF30DD" w:rsidP="00AF30DD" w:rsidRDefault="000156D9" w14:paraId="527AA496" w14:textId="77777777">
      <w:pPr>
        <w:pStyle w:val="Rubrik1"/>
      </w:pPr>
      <w:bookmarkStart w:name="MotionsStart" w:id="0"/>
      <w:bookmarkEnd w:id="0"/>
      <w:r>
        <w:t>Motivering</w:t>
      </w:r>
    </w:p>
    <w:p w:rsidR="00B00085" w:rsidP="00B00085" w:rsidRDefault="00B00085" w14:paraId="527AA497" w14:textId="77777777">
      <w:pPr>
        <w:pStyle w:val="Normalutanindragellerluft"/>
      </w:pPr>
      <w:r>
        <w:t xml:space="preserve">De fossila bränslenas negativa effekt på klimatet har inte undgått någon. Ett potentiellt alternativ till förbränningsmotorn med en ständig teknisk utveckling är elbilen. Trots elbilens bevisade potential att på längre sikt helt och hållet ersätta diesel och bensinbilar går elbilsförsäljningen i Sverige trögt. Idag är fortfarande 88 procent av fordonsflottan beroende av fossila drivmedel. </w:t>
      </w:r>
    </w:p>
    <w:p w:rsidR="00B00085" w:rsidP="00B00085" w:rsidRDefault="00B00085" w14:paraId="527AA498" w14:textId="77777777">
      <w:pPr>
        <w:pStyle w:val="Normalutanindragellerluft"/>
      </w:pPr>
      <w:r>
        <w:t xml:space="preserve">För att förändra detta krävs det att vi vågar gå före när det kommer till elfordon. Ett positivt exempel är </w:t>
      </w:r>
      <w:proofErr w:type="spellStart"/>
      <w:r>
        <w:t>Electricity</w:t>
      </w:r>
      <w:proofErr w:type="spellEnd"/>
      <w:r>
        <w:t xml:space="preserve">-satsningen i Göteborg där busslinje 55 trafikeras av helelektriska bussar mellan Johanneberg science park och </w:t>
      </w:r>
      <w:proofErr w:type="spellStart"/>
      <w:r>
        <w:t>Lindholmen</w:t>
      </w:r>
      <w:proofErr w:type="spellEnd"/>
      <w:r>
        <w:t xml:space="preserve"> science park.</w:t>
      </w:r>
    </w:p>
    <w:p w:rsidR="00B00085" w:rsidP="00B00085" w:rsidRDefault="00B00085" w14:paraId="527AA499" w14:textId="017AC66B">
      <w:pPr>
        <w:pStyle w:val="Normalutanindragellerluft"/>
      </w:pPr>
      <w:r>
        <w:t>I Sverige såldes förra året 6</w:t>
      </w:r>
      <w:r w:rsidR="0097701E">
        <w:t xml:space="preserve"> </w:t>
      </w:r>
      <w:r>
        <w:t xml:space="preserve">000 elbilar, varav en fjärdedel var renodlade elbilar och resten </w:t>
      </w:r>
      <w:proofErr w:type="spellStart"/>
      <w:r>
        <w:t>laddhybrider</w:t>
      </w:r>
      <w:proofErr w:type="spellEnd"/>
      <w:r>
        <w:t xml:space="preserve">. Det är en blygsam siffra relativt sett till </w:t>
      </w:r>
      <w:r>
        <w:lastRenderedPageBreak/>
        <w:t>andra länder. I början av 2015 stod t.ex. elbilar för 33 procent av alla nyregistrerade bilar i Norge.</w:t>
      </w:r>
    </w:p>
    <w:p w:rsidR="00B00085" w:rsidP="00B00085" w:rsidRDefault="00B00085" w14:paraId="527AA49A" w14:textId="5E1AA3E7">
      <w:pPr>
        <w:pStyle w:val="Normalutanindragellerluft"/>
      </w:pPr>
      <w:r>
        <w:t xml:space="preserve">De satsningar som regeringen nu har aviserat att den vill göra på bland annat solceller, elbilar och </w:t>
      </w:r>
      <w:proofErr w:type="spellStart"/>
      <w:r>
        <w:t>elbussar</w:t>
      </w:r>
      <w:proofErr w:type="spellEnd"/>
      <w:r>
        <w:t xml:space="preserve"> är förvisso historisk</w:t>
      </w:r>
      <w:r w:rsidR="0097701E">
        <w:t>a</w:t>
      </w:r>
      <w:r>
        <w:t xml:space="preserve"> och är en bra start. Om regeringens mål om en fossilfri fordonsflotta ska bli verklighet 2030 kommer det att behövas fler initiativ från politiken.  </w:t>
      </w:r>
    </w:p>
    <w:p w:rsidR="00B00085" w:rsidP="00B00085" w:rsidRDefault="00B00085" w14:paraId="527AA49B" w14:textId="32477A9F">
      <w:pPr>
        <w:pStyle w:val="Normalutanindragellerluft"/>
      </w:pPr>
      <w:r>
        <w:t>Elbilens fördelar kommer till ett pris. De kostar ett par hundra tusen mer än ett motsvarande fordon med fossil förbränningsmotor och körsträckan är idag på de flesta bilar fortfarande kraftigt begränsad. Det behövs alltså fler incitament för potentiella elbilsägare för att Sveri</w:t>
      </w:r>
      <w:r w:rsidR="0097701E">
        <w:t>ge ska få fler elbilar rullande</w:t>
      </w:r>
      <w:bookmarkStart w:name="_GoBack" w:id="1"/>
      <w:bookmarkEnd w:id="1"/>
      <w:r>
        <w:t xml:space="preserve"> på vägarna. </w:t>
      </w:r>
    </w:p>
    <w:p w:rsidR="00AF30DD" w:rsidP="00B00085" w:rsidRDefault="00EF02E5" w14:paraId="527AA49C" w14:textId="77777777">
      <w:pPr>
        <w:pStyle w:val="Normalutanindragellerluft"/>
      </w:pPr>
      <w:r w:rsidRPr="00EF02E5">
        <w:t xml:space="preserve">Det krävs dessutom bland annat fler </w:t>
      </w:r>
      <w:proofErr w:type="spellStart"/>
      <w:r w:rsidRPr="00EF02E5">
        <w:t>laddstolpar</w:t>
      </w:r>
      <w:proofErr w:type="spellEnd"/>
      <w:r w:rsidRPr="00EF02E5">
        <w:t xml:space="preserve"> som underlättar uppladdning av elbilen för elbilsägaren. På så sätt kan osäkerheten kring en av elbilens brister övervinnas och fler elbilar säljas.</w:t>
      </w:r>
    </w:p>
    <w:sdt>
      <w:sdtPr>
        <w:rPr>
          <w:i/>
          <w:noProof/>
        </w:rPr>
        <w:alias w:val="CC_Underskrifter"/>
        <w:tag w:val="CC_Underskrifter"/>
        <w:id w:val="583496634"/>
        <w:lock w:val="sdtContentLocked"/>
        <w:placeholder>
          <w:docPart w:val="C17B819BB9444417BD2076913F57E620"/>
        </w:placeholder>
        <w15:appearance w15:val="hidden"/>
      </w:sdtPr>
      <w:sdtEndPr>
        <w:rPr>
          <w:noProof w:val="0"/>
        </w:rPr>
      </w:sdtEndPr>
      <w:sdtContent>
        <w:p w:rsidRPr="00ED19F0" w:rsidR="00865E70" w:rsidP="00022676" w:rsidRDefault="0097701E" w14:paraId="527AA49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Büser (S)</w:t>
            </w:r>
          </w:p>
        </w:tc>
        <w:tc>
          <w:tcPr>
            <w:tcW w:w="50" w:type="pct"/>
            <w:vAlign w:val="bottom"/>
          </w:tcPr>
          <w:p>
            <w:pPr>
              <w:pStyle w:val="Underskrifter"/>
            </w:pPr>
            <w:r>
              <w:t> </w:t>
            </w:r>
          </w:p>
        </w:tc>
      </w:tr>
    </w:tbl>
    <w:p w:rsidR="004A2C9B" w:rsidRDefault="004A2C9B" w14:paraId="527AA4A1" w14:textId="77777777"/>
    <w:sectPr w:rsidR="004A2C9B"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7AA4A3" w14:textId="77777777" w:rsidR="0023647F" w:rsidRDefault="0023647F" w:rsidP="000C1CAD">
      <w:pPr>
        <w:spacing w:line="240" w:lineRule="auto"/>
      </w:pPr>
      <w:r>
        <w:separator/>
      </w:r>
    </w:p>
  </w:endnote>
  <w:endnote w:type="continuationSeparator" w:id="0">
    <w:p w14:paraId="527AA4A4" w14:textId="77777777" w:rsidR="0023647F" w:rsidRDefault="0023647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AA4A8"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7701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AA4AF" w14:textId="77777777" w:rsidR="0025177C" w:rsidRDefault="0025177C">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201509281354</w:instrText>
    </w:r>
    <w:r>
      <w:fldChar w:fldCharType="end"/>
    </w:r>
    <w:r>
      <w:instrText xml:space="preserve"> &gt; </w:instrText>
    </w:r>
    <w:r>
      <w:fldChar w:fldCharType="begin"/>
    </w:r>
    <w:r>
      <w:instrText xml:space="preserve"> PRINTDATE \@ "yyyyMMddHHmm" </w:instrText>
    </w:r>
    <w:r>
      <w:fldChar w:fldCharType="separate"/>
    </w:r>
    <w:r>
      <w:rPr>
        <w:noProof/>
      </w:rPr>
      <w:instrText>201510021125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11:25</w:instrText>
    </w:r>
    <w:r>
      <w:fldChar w:fldCharType="end"/>
    </w:r>
    <w:r>
      <w:instrText xml:space="preserve"> </w:instrText>
    </w:r>
    <w:r>
      <w:fldChar w:fldCharType="separate"/>
    </w:r>
    <w:r>
      <w:rPr>
        <w:noProof/>
      </w:rPr>
      <w:t>2015-10-02 11:25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7AA4A1" w14:textId="77777777" w:rsidR="0023647F" w:rsidRDefault="0023647F" w:rsidP="000C1CAD">
      <w:pPr>
        <w:spacing w:line="240" w:lineRule="auto"/>
      </w:pPr>
      <w:r>
        <w:separator/>
      </w:r>
    </w:p>
  </w:footnote>
  <w:footnote w:type="continuationSeparator" w:id="0">
    <w:p w14:paraId="527AA4A2" w14:textId="77777777" w:rsidR="0023647F" w:rsidRDefault="0023647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27AA4A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97701E" w14:paraId="527AA4AB"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:2196</w:t>
        </w:r>
      </w:sdtContent>
    </w:sdt>
  </w:p>
  <w:p w:rsidR="00A42228" w:rsidP="00283E0F" w:rsidRDefault="0097701E" w14:paraId="527AA4AC" w14:textId="77777777">
    <w:pPr>
      <w:pStyle w:val="FSHRub2"/>
    </w:pPr>
    <w:sdt>
      <w:sdtPr>
        <w:alias w:val="CC_Noformat_Avtext"/>
        <w:tag w:val="CC_Noformat_Avtext"/>
        <w:id w:val="1389603703"/>
        <w:lock w:val="sdtContentLocked"/>
        <w15:appearance w15:val="hidden"/>
        <w:text/>
      </w:sdtPr>
      <w:sdtEndPr/>
      <w:sdtContent>
        <w:r>
          <w:t>av Johan Büser (S)</w:t>
        </w:r>
      </w:sdtContent>
    </w:sdt>
  </w:p>
  <w:sdt>
    <w:sdtPr>
      <w:alias w:val="CC_Noformat_Rubtext"/>
      <w:tag w:val="CC_Noformat_Rubtext"/>
      <w:id w:val="1800419874"/>
      <w:lock w:val="sdtLocked"/>
      <w15:appearance w15:val="hidden"/>
      <w:text/>
    </w:sdtPr>
    <w:sdtEndPr/>
    <w:sdtContent>
      <w:p w:rsidR="00A42228" w:rsidP="00283E0F" w:rsidRDefault="00D44652" w14:paraId="527AA4AD" w14:textId="127A01B3">
        <w:pPr>
          <w:pStyle w:val="FSHRub2"/>
        </w:pPr>
        <w:r>
          <w:t>E</w:t>
        </w:r>
        <w:r w:rsidR="00EF02E5">
          <w:t>lfordon</w:t>
        </w:r>
      </w:p>
    </w:sdtContent>
  </w:sdt>
  <w:sdt>
    <w:sdtPr>
      <w:alias w:val="CC_Boilerplate_3"/>
      <w:tag w:val="CC_Boilerplate_3"/>
      <w:id w:val="-1567486118"/>
      <w:lock w:val="sdtContentLocked"/>
      <w15:appearance w15:val="hidden"/>
      <w:text w:multiLine="1"/>
    </w:sdtPr>
    <w:sdtEndPr/>
    <w:sdtContent>
      <w:p w:rsidR="00A42228" w:rsidP="00283E0F" w:rsidRDefault="00A42228" w14:paraId="527AA4A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00085"/>
    <w:rsid w:val="00003CCB"/>
    <w:rsid w:val="00006BF0"/>
    <w:rsid w:val="00010168"/>
    <w:rsid w:val="00010DF8"/>
    <w:rsid w:val="00011724"/>
    <w:rsid w:val="00011F33"/>
    <w:rsid w:val="00015064"/>
    <w:rsid w:val="000156D9"/>
    <w:rsid w:val="00022676"/>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1A86"/>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458C"/>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647F"/>
    <w:rsid w:val="00237A4F"/>
    <w:rsid w:val="00237EA6"/>
    <w:rsid w:val="002477A3"/>
    <w:rsid w:val="0025177C"/>
    <w:rsid w:val="00251F8B"/>
    <w:rsid w:val="0025501B"/>
    <w:rsid w:val="002551EA"/>
    <w:rsid w:val="00256E82"/>
    <w:rsid w:val="00260671"/>
    <w:rsid w:val="00260A22"/>
    <w:rsid w:val="002633CE"/>
    <w:rsid w:val="00263B31"/>
    <w:rsid w:val="00270A2E"/>
    <w:rsid w:val="002751ED"/>
    <w:rsid w:val="002766FE"/>
    <w:rsid w:val="00276BEE"/>
    <w:rsid w:val="00277B0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2C9B"/>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07F3"/>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7701E"/>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0085"/>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0833"/>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AC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4652"/>
    <w:rsid w:val="00D45FEA"/>
    <w:rsid w:val="00D50742"/>
    <w:rsid w:val="00D512FE"/>
    <w:rsid w:val="00D53752"/>
    <w:rsid w:val="00D5394C"/>
    <w:rsid w:val="00D55F2D"/>
    <w:rsid w:val="00D5673A"/>
    <w:rsid w:val="00D56F5C"/>
    <w:rsid w:val="00D5706D"/>
    <w:rsid w:val="00D57CFF"/>
    <w:rsid w:val="00D6102D"/>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02E5"/>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27AA493"/>
  <w15:chartTrackingRefBased/>
  <w15:docId w15:val="{BE910832-34E3-4F71-9F7B-110EDAB4E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12FA48A40F44E058CC6BFDD4967C5D5"/>
        <w:category>
          <w:name w:val="Allmänt"/>
          <w:gallery w:val="placeholder"/>
        </w:category>
        <w:types>
          <w:type w:val="bbPlcHdr"/>
        </w:types>
        <w:behaviors>
          <w:behavior w:val="content"/>
        </w:behaviors>
        <w:guid w:val="{45872C9C-ACC2-4B34-9C3D-C6A5477D82C2}"/>
      </w:docPartPr>
      <w:docPartBody>
        <w:p w:rsidR="004073DD" w:rsidRDefault="00711B06">
          <w:pPr>
            <w:pStyle w:val="212FA48A40F44E058CC6BFDD4967C5D5"/>
          </w:pPr>
          <w:r w:rsidRPr="009A726D">
            <w:rPr>
              <w:rStyle w:val="Platshllartext"/>
            </w:rPr>
            <w:t>Klicka här för att ange text.</w:t>
          </w:r>
        </w:p>
      </w:docPartBody>
    </w:docPart>
    <w:docPart>
      <w:docPartPr>
        <w:name w:val="C17B819BB9444417BD2076913F57E620"/>
        <w:category>
          <w:name w:val="Allmänt"/>
          <w:gallery w:val="placeholder"/>
        </w:category>
        <w:types>
          <w:type w:val="bbPlcHdr"/>
        </w:types>
        <w:behaviors>
          <w:behavior w:val="content"/>
        </w:behaviors>
        <w:guid w:val="{056B7215-113C-42A0-9D57-07F223046868}"/>
      </w:docPartPr>
      <w:docPartBody>
        <w:p w:rsidR="004073DD" w:rsidRDefault="00711B06">
          <w:pPr>
            <w:pStyle w:val="C17B819BB9444417BD2076913F57E620"/>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B06"/>
    <w:rsid w:val="004073DD"/>
    <w:rsid w:val="006B62EB"/>
    <w:rsid w:val="00711B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12FA48A40F44E058CC6BFDD4967C5D5">
    <w:name w:val="212FA48A40F44E058CC6BFDD4967C5D5"/>
  </w:style>
  <w:style w:type="paragraph" w:customStyle="1" w:styleId="C59402D7D1794B80973B0E1AD3286C46">
    <w:name w:val="C59402D7D1794B80973B0E1AD3286C46"/>
  </w:style>
  <w:style w:type="paragraph" w:customStyle="1" w:styleId="C17B819BB9444417BD2076913F57E620">
    <w:name w:val="C17B819BB9444417BD2076913F57E6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5299</RubrikLookup>
    <MotionGuid xmlns="00d11361-0b92-4bae-a181-288d6a55b763">b08839d6-b876-4499-9a29-afbbe2d03cd6</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A5FDAF-EEC2-40CE-A31E-34A58E82678E}"/>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8A1C2346-90FA-4A49-8CE3-ACC41036AF24}"/>
</file>

<file path=customXml/itemProps4.xml><?xml version="1.0" encoding="utf-8"?>
<ds:datastoreItem xmlns:ds="http://schemas.openxmlformats.org/officeDocument/2006/customXml" ds:itemID="{336498F2-EE96-45B2-9FDA-57A88909548A}"/>
</file>

<file path=customXml/itemProps5.xml><?xml version="1.0" encoding="utf-8"?>
<ds:datastoreItem xmlns:ds="http://schemas.openxmlformats.org/officeDocument/2006/customXml" ds:itemID="{3EB159A2-83FF-451E-A26A-5111E1D3E581}"/>
</file>

<file path=docProps/app.xml><?xml version="1.0" encoding="utf-8"?>
<Properties xmlns="http://schemas.openxmlformats.org/officeDocument/2006/extended-properties" xmlns:vt="http://schemas.openxmlformats.org/officeDocument/2006/docPropsVTypes">
  <Template>GranskaMot</Template>
  <TotalTime>7</TotalTime>
  <Pages>2</Pages>
  <Words>286</Words>
  <Characters>1611</Characters>
  <Application>Microsoft Office Word</Application>
  <DocSecurity>0</DocSecurity>
  <Lines>30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201516S5060 Vårt behov av elfordon</vt:lpstr>
      <vt:lpstr/>
    </vt:vector>
  </TitlesOfParts>
  <Company>Sveriges riksdag</Company>
  <LinksUpToDate>false</LinksUpToDate>
  <CharactersWithSpaces>1886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201516S5060 Vårt behov av elfordon</dc:title>
  <dc:subject/>
  <dc:creator>Joakim Edhborg</dc:creator>
  <cp:keywords/>
  <dc:description/>
  <cp:lastModifiedBy>Kerstin Carlqvist</cp:lastModifiedBy>
  <cp:revision>8</cp:revision>
  <cp:lastPrinted>2015-10-02T09:25:00Z</cp:lastPrinted>
  <dcterms:created xsi:type="dcterms:W3CDTF">2015-09-28T11:54:00Z</dcterms:created>
  <dcterms:modified xsi:type="dcterms:W3CDTF">2016-06-28T11:03:00Z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*T092C7EDCE23B*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https://filur.riksdagen.se/drop/DropOffLibrary/T092C7EDCE23B.docx</vt:lpwstr>
  </property>
  <property fmtid="{D5CDD505-2E9C-101B-9397-08002B2CF9AE}" pid="11" name="RevisionsOn">
    <vt:lpwstr>1</vt:lpwstr>
  </property>
</Properties>
</file>