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8A3" w:rsidRPr="00261539" w:rsidRDefault="002C6B61">
      <w:pPr>
        <w:pStyle w:val="Hemstlrubrik"/>
      </w:pPr>
      <w:r w:rsidRPr="00261539">
        <w:t>Förslag till riksdagsbeslut</w:t>
      </w:r>
    </w:p>
    <w:p w:rsidR="00D2520F" w:rsidRPr="00261539" w:rsidRDefault="00D2520F">
      <w:pPr>
        <w:pStyle w:val="Hemstlatt"/>
        <w:ind w:left="0"/>
      </w:pPr>
      <w:r w:rsidRPr="00261539">
        <w:t>Riksdagen tillkännager för regeringen som sin mening vad som anförs i motionen om att Kilen ges ett statligt anslag för att kunna fortsätta att vara en oberoende konsumentorganisation inom läkemedelsomr</w:t>
      </w:r>
      <w:r w:rsidRPr="00261539">
        <w:t>å</w:t>
      </w:r>
      <w:r w:rsidRPr="00261539">
        <w:t>det.</w:t>
      </w:r>
    </w:p>
    <w:p w:rsidR="003978A3" w:rsidRPr="00261539" w:rsidRDefault="002C6B61">
      <w:pPr>
        <w:pStyle w:val="Rubrik1"/>
      </w:pPr>
      <w:r w:rsidRPr="00261539">
        <w:t>Bakgrund</w:t>
      </w:r>
    </w:p>
    <w:p w:rsidR="003978A3" w:rsidRPr="00261539" w:rsidRDefault="002C6B61">
      <w:r w:rsidRPr="00261539">
        <w:t>Kilen, Konsumentinstitutet Läkemedel och Hälsa, grundades 1992.</w:t>
      </w:r>
    </w:p>
    <w:p w:rsidR="003978A3" w:rsidRPr="00261539" w:rsidRDefault="002C6B61">
      <w:pPr>
        <w:pStyle w:val="Normaltindrag"/>
      </w:pPr>
      <w:r w:rsidRPr="00261539">
        <w:t>Kilens arbete har handlat om att ge råd, stöd och behandling för människor drabbade av läkemedelsberoende och andra läkemedelsbiverkningar samt att sprida sina kunskaper och erfarenheter till alla de grupper som berörs, vilket innebär en spridning till i stort sett hela samhället.</w:t>
      </w:r>
    </w:p>
    <w:p w:rsidR="003978A3" w:rsidRPr="00261539" w:rsidRDefault="002C6B61">
      <w:pPr>
        <w:pStyle w:val="Normaltindrag"/>
      </w:pPr>
      <w:r w:rsidRPr="00261539">
        <w:t>Kilen har också anordnat föreläsnings- och utbildningsverksamhet och a</w:t>
      </w:r>
      <w:r w:rsidRPr="00261539">
        <w:t>r</w:t>
      </w:r>
      <w:r w:rsidRPr="00261539">
        <w:t>rangerat ett flertal större nationella konferenser. 1995 arrangerades den första konferensen om ”Läkemedelsberoende i ett nordiskt perspektiv”, som sedan kom att följas av ytterligare tre konferenser på temat i olika nordiska länder.</w:t>
      </w:r>
    </w:p>
    <w:p w:rsidR="003978A3" w:rsidRPr="00261539" w:rsidRDefault="002C6B61">
      <w:pPr>
        <w:pStyle w:val="Normaltindrag"/>
      </w:pPr>
      <w:r w:rsidRPr="00261539">
        <w:t>År 1997 startade Kilen en konsumentdatabas som tar emot rapporter från konsumenter och anhöriga om läkemedelsbiverkningar. Sammanställningar av rapporterna har redovisats vid nationella och internationella seminarier samt i publicerade rapporter.</w:t>
      </w:r>
    </w:p>
    <w:p w:rsidR="003978A3" w:rsidRPr="00261539" w:rsidRDefault="002C6B61">
      <w:pPr>
        <w:pStyle w:val="Normaltindrag"/>
      </w:pPr>
      <w:r w:rsidRPr="00261539">
        <w:t>Grunden för Kilens arbete är den dagliga kontakten med råd- och hjälps</w:t>
      </w:r>
      <w:r w:rsidRPr="00261539">
        <w:t>ö</w:t>
      </w:r>
      <w:r w:rsidRPr="00261539">
        <w:t>kande. Idag utgörs den av ett erfarenhetsmaterial byggt på möten och konta</w:t>
      </w:r>
      <w:r w:rsidRPr="00261539">
        <w:t>k</w:t>
      </w:r>
      <w:r w:rsidRPr="00261539">
        <w:t>ter med mer än 35 000 människor med egna läkemedelsproblem och däru</w:t>
      </w:r>
      <w:r w:rsidRPr="00261539">
        <w:t>t</w:t>
      </w:r>
      <w:r w:rsidRPr="00261539">
        <w:t>över lika många anhöriga och professionella.</w:t>
      </w:r>
    </w:p>
    <w:p w:rsidR="003978A3" w:rsidRPr="00261539" w:rsidRDefault="002C6B61">
      <w:pPr>
        <w:pStyle w:val="Normaltindrag"/>
      </w:pPr>
      <w:r w:rsidRPr="00261539">
        <w:t>I november 2001 arrangerade Kilen, tillsammans med Sveriges Kons</w:t>
      </w:r>
      <w:r w:rsidRPr="00261539">
        <w:t>u</w:t>
      </w:r>
      <w:r w:rsidRPr="00261539">
        <w:t>mentråd och med stöd av samtliga riksdagspartier, en konsumenthearing med rubriken ”Läkemedelsskador och Ansvar”.</w:t>
      </w:r>
    </w:p>
    <w:p w:rsidR="003978A3" w:rsidRPr="00261539" w:rsidRDefault="002C6B61">
      <w:pPr>
        <w:pStyle w:val="Normaltindrag"/>
      </w:pPr>
      <w:r w:rsidRPr="00261539">
        <w:lastRenderedPageBreak/>
        <w:t>Under senare år har Kilen också arrangerat ett flertal konsumenthearingar kring läkemedelshantering, biverkning och beroendeproblematik, ofta i sa</w:t>
      </w:r>
      <w:r w:rsidRPr="00261539">
        <w:t>m</w:t>
      </w:r>
      <w:r w:rsidRPr="00261539">
        <w:t>verkan med alla riksdagspartierna.</w:t>
      </w:r>
    </w:p>
    <w:p w:rsidR="003978A3" w:rsidRPr="00261539" w:rsidRDefault="002C6B61">
      <w:pPr>
        <w:pStyle w:val="Normaltindrag"/>
      </w:pPr>
      <w:r w:rsidRPr="00261539">
        <w:t>Idag har Kilen ett omfattande internationellt nätverk bestående av både myndigheter och konsumentorganisationer som alla verkar för att utveckla arbetet med biverknings</w:t>
      </w:r>
      <w:r w:rsidRPr="00261539">
        <w:softHyphen/>
        <w:t>rapportering och ökad läkemedelssäkerhet och rati</w:t>
      </w:r>
      <w:r w:rsidRPr="00261539">
        <w:t>o</w:t>
      </w:r>
      <w:r w:rsidRPr="00261539">
        <w:t>nell läkemedelshantering.</w:t>
      </w:r>
    </w:p>
    <w:p w:rsidR="003978A3" w:rsidRPr="00261539" w:rsidRDefault="002C6B61">
      <w:pPr>
        <w:pStyle w:val="Rubrik1"/>
      </w:pPr>
      <w:r w:rsidRPr="00261539">
        <w:t>Kilen ger ut konsumenttidningen Konsumentrapport</w:t>
      </w:r>
    </w:p>
    <w:p w:rsidR="003978A3" w:rsidRPr="00261539" w:rsidRDefault="002C6B61">
      <w:r w:rsidRPr="00261539">
        <w:t>Internationellt har Kilens arbete, inte minst från WHO:s sida, rönt stor up</w:t>
      </w:r>
      <w:r w:rsidRPr="00261539">
        <w:t>p</w:t>
      </w:r>
      <w:r w:rsidRPr="00261539">
        <w:t>märksamhet och uppskattning. Konsumentrapportering har visat sig komple</w:t>
      </w:r>
      <w:r w:rsidRPr="00261539">
        <w:t>t</w:t>
      </w:r>
      <w:r w:rsidRPr="00261539">
        <w:t>tera professionens rapportering av läkemedelsbiverkningar och därmed bidr</w:t>
      </w:r>
      <w:r w:rsidRPr="00261539">
        <w:t>a</w:t>
      </w:r>
      <w:r w:rsidRPr="00261539">
        <w:t>git till nytta och riskvärdering av de läkemedel som finns på marknaden.</w:t>
      </w:r>
    </w:p>
    <w:p w:rsidR="003978A3" w:rsidRPr="00261539" w:rsidRDefault="002C6B61">
      <w:pPr>
        <w:pStyle w:val="Normaltindrag"/>
      </w:pPr>
      <w:r w:rsidRPr="00261539">
        <w:t>Kilen har fått ekonomiskt stöd från bland annat EU, Apoteket AB, Sida, Folkhälso</w:t>
      </w:r>
      <w:r w:rsidRPr="00261539">
        <w:softHyphen/>
        <w:t>institutet och staten i form av Dagmarpengar samt genom rege</w:t>
      </w:r>
      <w:r w:rsidRPr="00261539">
        <w:t>r</w:t>
      </w:r>
      <w:r w:rsidRPr="00261539">
        <w:t>ingsbeslut åren 2001–2006. Finansieringen har dock inte varit långsiktig utan avsett kortare perioder (1–3 år). I enlighet med budgetpropositionen för 2007 finns inget anslag till Kilen i budget</w:t>
      </w:r>
      <w:r w:rsidRPr="00261539">
        <w:softHyphen/>
        <w:t>propositionen, utan stödet till Kilen skulle fasas ut. I februari 2007 beslutade regeringen att ge 1 miljon kronor i avvec</w:t>
      </w:r>
      <w:r w:rsidRPr="00261539">
        <w:t>k</w:t>
      </w:r>
      <w:r w:rsidRPr="00261539">
        <w:t>lingsbidrag, detta till trots tvingades institutet Kilen i konkurs under mars månad.</w:t>
      </w:r>
    </w:p>
    <w:p w:rsidR="003978A3" w:rsidRPr="00261539" w:rsidRDefault="002C6B61">
      <w:pPr>
        <w:pStyle w:val="Normaltindrag"/>
      </w:pPr>
      <w:r w:rsidRPr="00261539">
        <w:t>Kilen har fortsatt sitt arbete under 2007 på enbart ideell basis och i begrä</w:t>
      </w:r>
      <w:r w:rsidRPr="00261539">
        <w:t>n</w:t>
      </w:r>
      <w:r w:rsidRPr="00261539">
        <w:t>sad omfattning.</w:t>
      </w:r>
    </w:p>
    <w:p w:rsidR="003978A3" w:rsidRPr="00261539" w:rsidRDefault="002C6B61">
      <w:pPr>
        <w:pStyle w:val="Normaltindrag"/>
      </w:pPr>
      <w:r w:rsidRPr="00261539">
        <w:t>Ett skäl från regeringen att avveckla stödet till Kilen var att man uppdragit åt Läkemedelsverket att ansvara för och starta en verksamhet med patient- och brukarrapportering av biverkningar.</w:t>
      </w:r>
    </w:p>
    <w:p w:rsidR="003978A3" w:rsidRPr="00261539" w:rsidRDefault="002C6B61">
      <w:pPr>
        <w:pStyle w:val="Normaltindrag"/>
      </w:pPr>
      <w:r w:rsidRPr="00261539">
        <w:t>Vi anser att Kilens verksamhet kring biverkningsrapportering till kons</w:t>
      </w:r>
      <w:r w:rsidRPr="00261539">
        <w:t>u</w:t>
      </w:r>
      <w:r w:rsidRPr="00261539">
        <w:t>ment</w:t>
      </w:r>
      <w:r w:rsidRPr="00261539">
        <w:softHyphen/>
        <w:t>databasen behövs som ett komplement till Läkemedelsverkets arbete. Miljöpartiet har i sitt budgetförslag anslagit 9 miljoner kronor till Kilen; här ingår resurser som möjliggör för Kilen att förbättra och utveckla sin databas så att kvalitet, säkerhet och sökbarhet ökar.</w:t>
      </w:r>
    </w:p>
    <w:p w:rsidR="003978A3" w:rsidRPr="00261539" w:rsidRDefault="002C6B61">
      <w:pPr>
        <w:pStyle w:val="Normaltindrag"/>
      </w:pPr>
      <w:r w:rsidRPr="00261539">
        <w:t>Biverkningsrapporteringen är dock bara en del av Kilens arbete, de övriga delarna av konsumetföreningen Kilens</w:t>
      </w:r>
      <w:r w:rsidRPr="00261539">
        <w:rPr>
          <w:color w:val="000000"/>
        </w:rPr>
        <w:t xml:space="preserve"> verksamhet med mångårig erfarenhet och internationellt gott renommé, är minst lika viktiga att värna om.</w:t>
      </w:r>
    </w:p>
    <w:p w:rsidR="003978A3" w:rsidRPr="00261539" w:rsidRDefault="002C6B61">
      <w:pPr>
        <w:pStyle w:val="Normaltindrag"/>
      </w:pPr>
      <w:r w:rsidRPr="00261539">
        <w:t>Vi tycker att det är viktigt att konsument- och brukarinflytandet får en reell möjlighet att utvecklas inom läkemedelsområdet.</w:t>
      </w:r>
    </w:p>
    <w:p w:rsidR="003978A3" w:rsidRPr="00261539" w:rsidRDefault="002C6B61">
      <w:pPr>
        <w:pStyle w:val="Rubrik1"/>
      </w:pPr>
      <w:r w:rsidRPr="00261539">
        <w:t>Ge Kilen ett fortsatt förtroende</w:t>
      </w:r>
    </w:p>
    <w:p w:rsidR="003978A3" w:rsidRPr="00261539" w:rsidRDefault="002C6B61">
      <w:r w:rsidRPr="00261539">
        <w:t>Vi i mp menar att det var ett stort misstag att avveckla det statliga stödet till Kilen. Det finns enormt starka ekonomiska intressen inom läkemedelsomr</w:t>
      </w:r>
      <w:r w:rsidRPr="00261539">
        <w:t>å</w:t>
      </w:r>
      <w:r w:rsidRPr="00261539">
        <w:t>det, och därför är det viktigt att värna om ett reellt konsument- och brukarpe</w:t>
      </w:r>
      <w:r w:rsidRPr="00261539">
        <w:t>r</w:t>
      </w:r>
      <w:r w:rsidRPr="00261539">
        <w:t>spektiv och se till att konsument</w:t>
      </w:r>
      <w:r w:rsidRPr="00261539">
        <w:softHyphen/>
        <w:t>rapporteringen är så fristående och opartisk som möjligt.</w:t>
      </w:r>
    </w:p>
    <w:p w:rsidR="003978A3" w:rsidRPr="00261539" w:rsidRDefault="002C6B61">
      <w:pPr>
        <w:pStyle w:val="Normaltindrag"/>
      </w:pPr>
      <w:r w:rsidRPr="00261539">
        <w:t>Därför anser vi att det är viktigt att Sverige har åtminstone en stark ober</w:t>
      </w:r>
      <w:r w:rsidRPr="00261539">
        <w:t>o</w:t>
      </w:r>
      <w:r w:rsidRPr="00261539">
        <w:t>ende konsumentorganisation inom läkemedelsområdet.</w:t>
      </w:r>
    </w:p>
    <w:p w:rsidR="003978A3" w:rsidRPr="00261539" w:rsidRDefault="002C6B61">
      <w:pPr>
        <w:pStyle w:val="Normaltindrag"/>
      </w:pPr>
      <w:r w:rsidRPr="00261539">
        <w:t>Med hänvisning till ovanstående vill vi att riksdagen tillkännager som sin mening att konsumentorganisationen Kilen ska få statligt stöd för att kunna fortsätta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1539">
        <w:trPr>
          <w:cantSplit/>
        </w:trPr>
        <w:tc>
          <w:tcPr>
            <w:tcW w:w="3046" w:type="dxa"/>
          </w:tcPr>
          <w:p w:rsidR="00D2520F" w:rsidRPr="00261539" w:rsidRDefault="00D2520F">
            <w:pPr>
              <w:pStyle w:val="UnderskriftDatum"/>
              <w:spacing w:before="240"/>
            </w:pPr>
            <w:r w:rsidRPr="00261539">
              <w:t>Stockholm den 1 oktober 2007</w:t>
            </w:r>
          </w:p>
        </w:tc>
        <w:tc>
          <w:tcPr>
            <w:tcW w:w="3047" w:type="dxa"/>
          </w:tcPr>
          <w:p w:rsidR="00D2520F" w:rsidRPr="00261539" w:rsidRDefault="00D2520F">
            <w:pPr>
              <w:pStyle w:val="Underskrifter"/>
              <w:spacing w:before="240"/>
            </w:pPr>
          </w:p>
        </w:tc>
      </w:tr>
      <w:tr w:rsidR="00000000" w:rsidRPr="00261539">
        <w:trPr>
          <w:cantSplit/>
        </w:trPr>
        <w:tc>
          <w:tcPr>
            <w:tcW w:w="3046" w:type="dxa"/>
          </w:tcPr>
          <w:p w:rsidR="00D2520F" w:rsidRPr="00261539" w:rsidRDefault="00D2520F">
            <w:pPr>
              <w:pStyle w:val="Underskrifter"/>
            </w:pPr>
            <w:r w:rsidRPr="00261539">
              <w:t>Thomas Nihlén (mp)</w:t>
            </w:r>
          </w:p>
        </w:tc>
        <w:tc>
          <w:tcPr>
            <w:tcW w:w="3046" w:type="dxa"/>
          </w:tcPr>
          <w:p w:rsidR="00D2520F" w:rsidRPr="00261539" w:rsidRDefault="00D2520F">
            <w:pPr>
              <w:pStyle w:val="Underskrifter"/>
            </w:pPr>
          </w:p>
        </w:tc>
      </w:tr>
      <w:tr w:rsidR="00000000" w:rsidRPr="00261539">
        <w:trPr>
          <w:cantSplit/>
        </w:trPr>
        <w:tc>
          <w:tcPr>
            <w:tcW w:w="3046" w:type="dxa"/>
          </w:tcPr>
          <w:p w:rsidR="00D2520F" w:rsidRPr="00261539" w:rsidRDefault="00D2520F">
            <w:pPr>
              <w:pStyle w:val="Underskrifter"/>
            </w:pPr>
            <w:r w:rsidRPr="00261539">
              <w:t>Gunvor G Ericson (mp)</w:t>
            </w:r>
          </w:p>
        </w:tc>
        <w:tc>
          <w:tcPr>
            <w:tcW w:w="3046" w:type="dxa"/>
          </w:tcPr>
          <w:p w:rsidR="00D2520F" w:rsidRPr="00261539" w:rsidRDefault="00D2520F">
            <w:pPr>
              <w:pStyle w:val="Underskrifter"/>
            </w:pPr>
            <w:r w:rsidRPr="00261539">
              <w:t>Jan Lindholm (mp)</w:t>
            </w:r>
          </w:p>
        </w:tc>
      </w:tr>
    </w:tbl>
    <w:p w:rsidR="003978A3" w:rsidRPr="00261539" w:rsidRDefault="003978A3">
      <w:pPr>
        <w:pStyle w:val="Normaltindrag"/>
      </w:pPr>
    </w:p>
    <w:sectPr w:rsidR="003978A3" w:rsidRPr="00261539" w:rsidSect="003978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20F" w:rsidRPr="00261539" w:rsidRDefault="00D2520F">
      <w:r w:rsidRPr="00261539">
        <w:separator/>
      </w:r>
    </w:p>
  </w:endnote>
  <w:endnote w:type="continuationSeparator" w:id="0">
    <w:p w:rsidR="00D2520F" w:rsidRPr="00261539" w:rsidRDefault="00D2520F">
      <w:r w:rsidRPr="002615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8A3" w:rsidRPr="00261539" w:rsidRDefault="00261539">
    <w:pPr>
      <w:pStyle w:val="Sidfot"/>
    </w:pPr>
    <w:r w:rsidRPr="002615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734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A3" w:rsidRDefault="00D2520F">
                          <w:pPr>
                            <w:pStyle w:val="NormalS5sidnrV"/>
                          </w:pPr>
                          <w:r>
                            <w:fldChar w:fldCharType="begin"/>
                          </w:r>
                          <w:r w:rsidR="002C6B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8A3" w:rsidRDefault="00D2520F">
                    <w:pPr>
                      <w:pStyle w:val="NormalS5sidnrV"/>
                    </w:pPr>
                    <w:r>
                      <w:fldChar w:fldCharType="begin"/>
                    </w:r>
                    <w:r w:rsidR="002C6B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8A3" w:rsidRPr="00261539" w:rsidRDefault="00261539">
    <w:pPr>
      <w:pStyle w:val="Sidfot"/>
    </w:pPr>
    <w:r w:rsidRPr="002615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65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A3" w:rsidRDefault="00D2520F">
                          <w:pPr>
                            <w:pStyle w:val="NormalS5sidnrH"/>
                            <w:ind w:right="0"/>
                          </w:pPr>
                          <w:r>
                            <w:fldChar w:fldCharType="begin"/>
                          </w:r>
                          <w:r w:rsidR="002C6B61">
                            <w:instrText xml:space="preserve"> PAGE *\charformat</w:instrText>
                          </w:r>
                          <w:r>
                            <w:fldChar w:fldCharType="separate"/>
                          </w:r>
                          <w:r w:rsidR="002C6B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8A3" w:rsidRDefault="00D2520F">
                    <w:pPr>
                      <w:pStyle w:val="NormalS5sidnrH"/>
                      <w:ind w:right="0"/>
                    </w:pPr>
                    <w:r>
                      <w:fldChar w:fldCharType="begin"/>
                    </w:r>
                    <w:r w:rsidR="002C6B61">
                      <w:instrText xml:space="preserve"> PAGE *\charformat</w:instrText>
                    </w:r>
                    <w:r>
                      <w:fldChar w:fldCharType="separate"/>
                    </w:r>
                    <w:r w:rsidR="002C6B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8A3" w:rsidRPr="00261539" w:rsidRDefault="00261539">
    <w:pPr>
      <w:pStyle w:val="Sidfot"/>
    </w:pPr>
    <w:r w:rsidRPr="002615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035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A3" w:rsidRDefault="00D2520F">
                          <w:pPr>
                            <w:pStyle w:val="NormalS5sidnrH"/>
                            <w:ind w:right="0"/>
                          </w:pPr>
                          <w:r>
                            <w:fldChar w:fldCharType="begin"/>
                          </w:r>
                          <w:r w:rsidR="002C6B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8A3" w:rsidRDefault="00D2520F">
                    <w:pPr>
                      <w:pStyle w:val="NormalS5sidnrH"/>
                      <w:ind w:right="0"/>
                    </w:pPr>
                    <w:r>
                      <w:fldChar w:fldCharType="begin"/>
                    </w:r>
                    <w:r w:rsidR="002C6B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20F" w:rsidRPr="00261539" w:rsidRDefault="00D2520F">
      <w:r w:rsidRPr="00261539">
        <w:separator/>
      </w:r>
    </w:p>
  </w:footnote>
  <w:footnote w:type="continuationSeparator" w:id="0">
    <w:p w:rsidR="00D2520F" w:rsidRPr="00261539" w:rsidRDefault="00D2520F">
      <w:r w:rsidRPr="002615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8A3" w:rsidRPr="00261539" w:rsidRDefault="00261539">
    <w:pPr>
      <w:pStyle w:val="Sidhuvud"/>
    </w:pPr>
    <w:r w:rsidRPr="002615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378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A3" w:rsidRDefault="00D2520F">
                          <w:pPr>
                            <w:pStyle w:val="KantRubrikS5V"/>
                          </w:pPr>
                          <w:r>
                            <w:fldChar w:fldCharType="begin"/>
                          </w:r>
                          <w:r w:rsidR="002C6B61">
                            <w:instrText xml:space="preserve"> DOCPROPERTY "YearUser" *\charformat </w:instrText>
                          </w:r>
                          <w:r>
                            <w:fldChar w:fldCharType="separate"/>
                          </w:r>
                          <w:r w:rsidR="002C6B61">
                            <w:t>2007/08</w:t>
                          </w:r>
                          <w:r>
                            <w:fldChar w:fldCharType="end"/>
                          </w:r>
                          <w:r w:rsidR="002C6B61">
                            <w:t>:</w:t>
                          </w:r>
                          <w:r>
                            <w:fldChar w:fldCharType="begin"/>
                          </w:r>
                          <w:r w:rsidR="002C6B61">
                            <w:instrText xml:space="preserve"> DOCPROPERTY "Motionsnummer" *\charformat </w:instrText>
                          </w:r>
                          <w:r>
                            <w:fldChar w:fldCharType="separate"/>
                          </w:r>
                          <w:r w:rsidR="002C6B61">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8A3" w:rsidRDefault="00D2520F">
                    <w:pPr>
                      <w:pStyle w:val="KantRubrikS5V"/>
                    </w:pPr>
                    <w:r>
                      <w:fldChar w:fldCharType="begin"/>
                    </w:r>
                    <w:r w:rsidR="002C6B61">
                      <w:instrText xml:space="preserve"> DOCPROPERTY "YearUser" *\charformat </w:instrText>
                    </w:r>
                    <w:r>
                      <w:fldChar w:fldCharType="separate"/>
                    </w:r>
                    <w:r w:rsidR="002C6B61">
                      <w:t>2007/08</w:t>
                    </w:r>
                    <w:r>
                      <w:fldChar w:fldCharType="end"/>
                    </w:r>
                    <w:r w:rsidR="002C6B61">
                      <w:t>:</w:t>
                    </w:r>
                    <w:r>
                      <w:fldChar w:fldCharType="begin"/>
                    </w:r>
                    <w:r w:rsidR="002C6B61">
                      <w:instrText xml:space="preserve"> DOCPROPERTY "Motionsnummer" *\charformat </w:instrText>
                    </w:r>
                    <w:r>
                      <w:fldChar w:fldCharType="separate"/>
                    </w:r>
                    <w:r w:rsidR="002C6B61">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8A3" w:rsidRPr="00261539" w:rsidRDefault="00261539">
    <w:pPr>
      <w:pStyle w:val="Sidhuvud"/>
    </w:pPr>
    <w:r w:rsidRPr="002615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401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A3" w:rsidRDefault="00D2520F">
                          <w:pPr>
                            <w:pStyle w:val="KantRubrikS5H"/>
                            <w:ind w:right="0"/>
                          </w:pPr>
                          <w:r>
                            <w:fldChar w:fldCharType="begin"/>
                          </w:r>
                          <w:r w:rsidR="002C6B61">
                            <w:instrText xml:space="preserve"> DOCPROPERTY "YearUser" *\charformat </w:instrText>
                          </w:r>
                          <w:r>
                            <w:fldChar w:fldCharType="separate"/>
                          </w:r>
                          <w:r w:rsidR="002C6B61">
                            <w:t>2007/08</w:t>
                          </w:r>
                          <w:r>
                            <w:fldChar w:fldCharType="end"/>
                          </w:r>
                          <w:r w:rsidR="002C6B61">
                            <w:t>:</w:t>
                          </w:r>
                          <w:r>
                            <w:fldChar w:fldCharType="begin"/>
                          </w:r>
                          <w:r w:rsidR="002C6B61">
                            <w:instrText xml:space="preserve"> DOCPROPERTY "Motionsnummer" *\charformat </w:instrText>
                          </w:r>
                          <w:r>
                            <w:fldChar w:fldCharType="separate"/>
                          </w:r>
                          <w:r w:rsidR="002C6B61">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8A3" w:rsidRDefault="00D2520F">
                    <w:pPr>
                      <w:pStyle w:val="KantRubrikS5H"/>
                      <w:ind w:right="0"/>
                    </w:pPr>
                    <w:r>
                      <w:fldChar w:fldCharType="begin"/>
                    </w:r>
                    <w:r w:rsidR="002C6B61">
                      <w:instrText xml:space="preserve"> DOCPROPERTY "YearUser" *\charformat </w:instrText>
                    </w:r>
                    <w:r>
                      <w:fldChar w:fldCharType="separate"/>
                    </w:r>
                    <w:r w:rsidR="002C6B61">
                      <w:t>2007/08</w:t>
                    </w:r>
                    <w:r>
                      <w:fldChar w:fldCharType="end"/>
                    </w:r>
                    <w:r w:rsidR="002C6B61">
                      <w:t>:</w:t>
                    </w:r>
                    <w:r>
                      <w:fldChar w:fldCharType="begin"/>
                    </w:r>
                    <w:r w:rsidR="002C6B61">
                      <w:instrText xml:space="preserve"> DOCPROPERTY "Motionsnummer" *\charformat </w:instrText>
                    </w:r>
                    <w:r>
                      <w:fldChar w:fldCharType="separate"/>
                    </w:r>
                    <w:r w:rsidR="002C6B61">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20F" w:rsidRPr="00261539" w:rsidRDefault="00D2520F">
    <w:pPr>
      <w:pStyle w:val="FSHNormal"/>
      <w:tabs>
        <w:tab w:val="right" w:pos="5840"/>
      </w:tabs>
    </w:pPr>
    <w:r w:rsidRPr="00261539">
      <w:br/>
    </w:r>
    <w:r w:rsidRPr="00261539">
      <w:fldChar w:fldCharType="begin" w:fldLock="1"/>
    </w:r>
    <w:r w:rsidRPr="00261539">
      <w:instrText xml:space="preserve"> DOCPROPERTY</w:instrText>
    </w:r>
    <w:r w:rsidRPr="00261539">
      <w:rPr>
        <w:sz w:val="18"/>
      </w:rPr>
      <w:instrText xml:space="preserve"> "YearUser" *\charformat </w:instrText>
    </w:r>
    <w:r w:rsidRPr="00261539">
      <w:fldChar w:fldCharType="separate"/>
    </w:r>
    <w:r w:rsidRPr="00261539">
      <w:t>2007/08</w:t>
    </w:r>
    <w:r w:rsidRPr="00261539">
      <w:fldChar w:fldCharType="end"/>
    </w:r>
    <w:r w:rsidRPr="00261539">
      <w:t xml:space="preserve"> </w:t>
    </w:r>
    <w:r w:rsidRPr="00261539">
      <w:tab/>
      <w:t xml:space="preserve">mnr: </w:t>
    </w:r>
    <w:r w:rsidRPr="00261539">
      <w:fldChar w:fldCharType="begin" w:fldLock="1"/>
    </w:r>
    <w:r w:rsidRPr="00261539">
      <w:instrText xml:space="preserve"> DOCPROPERTY</w:instrText>
    </w:r>
    <w:r w:rsidRPr="00261539">
      <w:rPr>
        <w:sz w:val="18"/>
      </w:rPr>
      <w:instrText xml:space="preserve"> "Motionsnummer" *\charformat </w:instrText>
    </w:r>
    <w:r w:rsidRPr="00261539">
      <w:fldChar w:fldCharType="separate"/>
    </w:r>
    <w:r w:rsidRPr="00261539">
      <w:t>So247</w:t>
    </w:r>
    <w:r w:rsidRPr="00261539">
      <w:fldChar w:fldCharType="end"/>
    </w:r>
    <w:r w:rsidRPr="00261539">
      <w:br/>
    </w:r>
    <w:r w:rsidRPr="00261539">
      <w:fldChar w:fldCharType="begin" w:fldLock="1"/>
    </w:r>
    <w:r w:rsidRPr="00261539">
      <w:instrText xml:space="preserve"> DOCPROPERTY</w:instrText>
    </w:r>
    <w:r w:rsidRPr="00261539">
      <w:rPr>
        <w:sz w:val="18"/>
      </w:rPr>
      <w:instrText xml:space="preserve"> "Samling" *\charformat </w:instrText>
    </w:r>
    <w:r w:rsidRPr="00261539">
      <w:fldChar w:fldCharType="end"/>
    </w:r>
    <w:r w:rsidRPr="00261539">
      <w:tab/>
      <w:t xml:space="preserve">pnr: </w:t>
    </w:r>
    <w:r w:rsidRPr="00261539">
      <w:fldChar w:fldCharType="begin" w:fldLock="1"/>
    </w:r>
    <w:r w:rsidRPr="00261539">
      <w:instrText xml:space="preserve"> DOCPROPERTY</w:instrText>
    </w:r>
    <w:r w:rsidRPr="00261539">
      <w:rPr>
        <w:sz w:val="18"/>
      </w:rPr>
      <w:instrText xml:space="preserve"> "Partinummer" *\charformat </w:instrText>
    </w:r>
    <w:r w:rsidRPr="00261539">
      <w:fldChar w:fldCharType="separate"/>
    </w:r>
    <w:r w:rsidRPr="00261539">
      <w:t>mp812</w:t>
    </w:r>
    <w:r w:rsidRPr="00261539">
      <w:fldChar w:fldCharType="end"/>
    </w:r>
  </w:p>
  <w:p w:rsidR="00D2520F" w:rsidRPr="00261539" w:rsidRDefault="00D2520F">
    <w:pPr>
      <w:pStyle w:val="FSHRub1"/>
    </w:pPr>
    <w:r w:rsidRPr="00261539">
      <w:t>Motion till riksdagen</w:t>
    </w:r>
    <w:r w:rsidRPr="00261539">
      <w:br/>
    </w:r>
    <w:r w:rsidRPr="00261539">
      <w:fldChar w:fldCharType="begin" w:fldLock="1"/>
    </w:r>
    <w:r w:rsidRPr="00261539">
      <w:instrText xml:space="preserve"> DOCPROPERTY "YearUser" *\charformat </w:instrText>
    </w:r>
    <w:r w:rsidRPr="00261539">
      <w:fldChar w:fldCharType="separate"/>
    </w:r>
    <w:r w:rsidRPr="00261539">
      <w:t>2007/08</w:t>
    </w:r>
    <w:r w:rsidRPr="00261539">
      <w:fldChar w:fldCharType="end"/>
    </w:r>
    <w:r w:rsidRPr="00261539">
      <w:t>:</w:t>
    </w:r>
    <w:r w:rsidRPr="00261539">
      <w:fldChar w:fldCharType="begin" w:fldLock="1"/>
    </w:r>
    <w:r w:rsidRPr="00261539">
      <w:instrText xml:space="preserve"> DOCPROPERTY "Motionsnummer" *\charformat </w:instrText>
    </w:r>
    <w:r w:rsidRPr="00261539">
      <w:fldChar w:fldCharType="separate"/>
    </w:r>
    <w:r w:rsidRPr="00261539">
      <w:t>So247</w:t>
    </w:r>
    <w:r w:rsidRPr="00261539">
      <w:fldChar w:fldCharType="end"/>
    </w:r>
  </w:p>
  <w:p w:rsidR="00D2520F" w:rsidRPr="00261539" w:rsidRDefault="00D2520F">
    <w:pPr>
      <w:pStyle w:val="FSHNormalS5"/>
    </w:pPr>
    <w:r w:rsidRPr="00261539">
      <w:fldChar w:fldCharType="begin" w:fldLock="1"/>
    </w:r>
    <w:r w:rsidRPr="00261539">
      <w:instrText xml:space="preserve"> DOCPROPERTY "MotionarText" *\charformat </w:instrText>
    </w:r>
    <w:r w:rsidRPr="00261539">
      <w:fldChar w:fldCharType="separate"/>
    </w:r>
    <w:r w:rsidRPr="00261539">
      <w:t>av Thomas Nihlén m.fl. (mp)</w:t>
    </w:r>
    <w:r w:rsidRPr="00261539">
      <w:fldChar w:fldCharType="end"/>
    </w:r>
    <w:r w:rsidRPr="00261539">
      <w:br/>
    </w:r>
    <w:r w:rsidRPr="00261539">
      <w:fldChar w:fldCharType="begin" w:fldLock="1"/>
    </w:r>
    <w:r w:rsidRPr="00261539">
      <w:instrText xml:space="preserve"> DOCPROPERTY "SvarFrasKort" *\charformat </w:instrText>
    </w:r>
    <w:r w:rsidRPr="00261539">
      <w:fldChar w:fldCharType="end"/>
    </w:r>
  </w:p>
  <w:p w:rsidR="00D2520F" w:rsidRPr="00261539" w:rsidRDefault="00D2520F">
    <w:pPr>
      <w:pStyle w:val="FSHTitel"/>
    </w:pPr>
    <w:r w:rsidRPr="00261539">
      <w:fldChar w:fldCharType="begin" w:fldLock="1"/>
    </w:r>
    <w:r w:rsidRPr="00261539">
      <w:instrText xml:space="preserve"> DOCPROPERTY</w:instrText>
    </w:r>
    <w:r w:rsidRPr="00261539">
      <w:rPr>
        <w:sz w:val="18"/>
      </w:rPr>
      <w:instrText xml:space="preserve"> "RubrikSvar" *\charformat </w:instrText>
    </w:r>
    <w:r w:rsidRPr="00261539">
      <w:fldChar w:fldCharType="separate"/>
    </w:r>
    <w:r w:rsidRPr="00261539">
      <w:t>Kilens framtid</w:t>
    </w:r>
    <w:r w:rsidRPr="00261539">
      <w:fldChar w:fldCharType="end"/>
    </w:r>
  </w:p>
  <w:p w:rsidR="00D2520F" w:rsidRPr="00261539" w:rsidRDefault="00D2520F">
    <w:pPr>
      <w:pStyle w:val="Normal00"/>
    </w:pPr>
  </w:p>
  <w:p w:rsidR="003978A3" w:rsidRPr="00261539" w:rsidRDefault="00397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0001305">
    <w:abstractNumId w:val="8"/>
  </w:num>
  <w:num w:numId="2" w16cid:durableId="162278093">
    <w:abstractNumId w:val="9"/>
  </w:num>
  <w:num w:numId="3" w16cid:durableId="621422736">
    <w:abstractNumId w:val="8"/>
  </w:num>
  <w:num w:numId="4" w16cid:durableId="1192764672">
    <w:abstractNumId w:val="9"/>
  </w:num>
  <w:num w:numId="5" w16cid:durableId="723217703">
    <w:abstractNumId w:val="13"/>
  </w:num>
  <w:num w:numId="6" w16cid:durableId="1126660447">
    <w:abstractNumId w:val="10"/>
  </w:num>
  <w:num w:numId="7" w16cid:durableId="307976869">
    <w:abstractNumId w:val="11"/>
  </w:num>
  <w:num w:numId="8" w16cid:durableId="1112285884">
    <w:abstractNumId w:val="12"/>
  </w:num>
  <w:num w:numId="9" w16cid:durableId="742221918">
    <w:abstractNumId w:val="8"/>
  </w:num>
  <w:num w:numId="10" w16cid:durableId="452989879">
    <w:abstractNumId w:val="3"/>
  </w:num>
  <w:num w:numId="11" w16cid:durableId="238372755">
    <w:abstractNumId w:val="2"/>
  </w:num>
  <w:num w:numId="12" w16cid:durableId="148984835">
    <w:abstractNumId w:val="1"/>
  </w:num>
  <w:num w:numId="13" w16cid:durableId="877012411">
    <w:abstractNumId w:val="0"/>
  </w:num>
  <w:num w:numId="14" w16cid:durableId="549420651">
    <w:abstractNumId w:val="9"/>
  </w:num>
  <w:num w:numId="15" w16cid:durableId="648097654">
    <w:abstractNumId w:val="7"/>
  </w:num>
  <w:num w:numId="16" w16cid:durableId="111871688">
    <w:abstractNumId w:val="6"/>
  </w:num>
  <w:num w:numId="17" w16cid:durableId="1403336182">
    <w:abstractNumId w:val="5"/>
  </w:num>
  <w:num w:numId="18" w16cid:durableId="1355381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78A9254-59ED-452D-AB16-7DA16C224668},{89ABCACB-191A-460E-9D0D-F493EEE6F9F1},{C87839E7-C05D-47B9-AB7F-246B82B1F61B}"/>
  </w:docVars>
  <w:rsids>
    <w:rsidRoot w:val="00261539"/>
    <w:rsid w:val="00261539"/>
    <w:rsid w:val="002C6B61"/>
    <w:rsid w:val="003978A3"/>
    <w:rsid w:val="00D2520F"/>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094E1D-0977-4C84-974D-241CBEFD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62D4E"/>
    <w:pPr>
      <w:spacing w:before="125" w:line="250" w:lineRule="atLeast"/>
      <w:jc w:val="both"/>
    </w:pPr>
    <w:rPr>
      <w:sz w:val="19"/>
      <w:lang w:val="sv-SE" w:eastAsia="sv-SE"/>
    </w:rPr>
  </w:style>
  <w:style w:type="paragraph" w:styleId="Rubrik1">
    <w:name w:val="heading 1"/>
    <w:basedOn w:val="Normal"/>
    <w:next w:val="Normal"/>
    <w:link w:val="Rubrik1Char"/>
    <w:qFormat/>
    <w:rsid w:val="00762D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62D4E"/>
    <w:pPr>
      <w:spacing w:before="500" w:line="250" w:lineRule="exact"/>
      <w:outlineLvl w:val="1"/>
    </w:pPr>
    <w:rPr>
      <w:sz w:val="27"/>
    </w:rPr>
  </w:style>
  <w:style w:type="paragraph" w:styleId="Rubrik3">
    <w:name w:val="heading 3"/>
    <w:aliases w:val="Mellanrubrik"/>
    <w:basedOn w:val="Rubrik2"/>
    <w:next w:val="Normal"/>
    <w:link w:val="Rubrik3Char"/>
    <w:qFormat/>
    <w:rsid w:val="00762D4E"/>
    <w:pPr>
      <w:spacing w:before="250" w:after="0"/>
      <w:outlineLvl w:val="2"/>
    </w:pPr>
    <w:rPr>
      <w:b/>
      <w:sz w:val="21"/>
    </w:rPr>
  </w:style>
  <w:style w:type="paragraph" w:styleId="Rubrik4">
    <w:name w:val="heading 4"/>
    <w:aliases w:val="KursivRubrik"/>
    <w:basedOn w:val="Rubrik3"/>
    <w:next w:val="Normal"/>
    <w:link w:val="Rubrik4Char"/>
    <w:qFormat/>
    <w:rsid w:val="00762D4E"/>
    <w:pPr>
      <w:outlineLvl w:val="3"/>
    </w:pPr>
    <w:rPr>
      <w:b w:val="0"/>
      <w:i/>
    </w:rPr>
  </w:style>
  <w:style w:type="paragraph" w:styleId="Rubrik5">
    <w:name w:val="heading 5"/>
    <w:aliases w:val="PackadFetRubrik,PackadKursivRubrik"/>
    <w:basedOn w:val="Rubrik4"/>
    <w:next w:val="Normal"/>
    <w:link w:val="Rubrik5Char"/>
    <w:qFormat/>
    <w:rsid w:val="00762D4E"/>
    <w:pPr>
      <w:spacing w:before="125"/>
      <w:outlineLvl w:val="4"/>
    </w:pPr>
    <w:rPr>
      <w:i w:val="0"/>
      <w:sz w:val="19"/>
    </w:rPr>
  </w:style>
  <w:style w:type="paragraph" w:styleId="Rubrik6">
    <w:name w:val="heading 6"/>
    <w:basedOn w:val="Rubrik5"/>
    <w:next w:val="Normal"/>
    <w:link w:val="Rubrik6Char"/>
    <w:qFormat/>
    <w:rsid w:val="00762D4E"/>
    <w:pPr>
      <w:spacing w:before="50" w:line="200" w:lineRule="exact"/>
      <w:outlineLvl w:val="5"/>
    </w:pPr>
    <w:rPr>
      <w:caps/>
      <w:sz w:val="14"/>
    </w:rPr>
  </w:style>
  <w:style w:type="paragraph" w:styleId="Rubrik7">
    <w:name w:val="heading 7"/>
    <w:basedOn w:val="Rubrik6"/>
    <w:next w:val="Normal"/>
    <w:link w:val="Rubrik7Char"/>
    <w:qFormat/>
    <w:rsid w:val="00762D4E"/>
    <w:pPr>
      <w:spacing w:before="0"/>
      <w:outlineLvl w:val="6"/>
    </w:pPr>
  </w:style>
  <w:style w:type="paragraph" w:styleId="Rubrik8">
    <w:name w:val="heading 8"/>
    <w:basedOn w:val="Rubrik7"/>
    <w:next w:val="Normal"/>
    <w:link w:val="Rubrik8Char"/>
    <w:qFormat/>
    <w:rsid w:val="00762D4E"/>
    <w:pPr>
      <w:outlineLvl w:val="7"/>
    </w:pPr>
  </w:style>
  <w:style w:type="paragraph" w:styleId="Rubrik9">
    <w:name w:val="heading 9"/>
    <w:basedOn w:val="Rubrik8"/>
    <w:next w:val="Normal"/>
    <w:link w:val="Rubrik9Char"/>
    <w:qFormat/>
    <w:rsid w:val="00762D4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62D4E"/>
    <w:rPr>
      <w:sz w:val="32"/>
      <w:lang w:val="sv-SE" w:eastAsia="sv-SE" w:bidi="ar-SA"/>
    </w:rPr>
  </w:style>
  <w:style w:type="character" w:customStyle="1" w:styleId="Rubrik2Char">
    <w:name w:val="Rubrik 2 Char"/>
    <w:aliases w:val="Beslutrubrik Char"/>
    <w:basedOn w:val="Standardstycketeckensnitt"/>
    <w:link w:val="Rubrik2"/>
    <w:semiHidden/>
    <w:locked/>
    <w:rsid w:val="00762D4E"/>
    <w:rPr>
      <w:sz w:val="27"/>
      <w:lang w:val="sv-SE" w:eastAsia="sv-SE" w:bidi="ar-SA"/>
    </w:rPr>
  </w:style>
  <w:style w:type="character" w:customStyle="1" w:styleId="Rubrik3Char">
    <w:name w:val="Rubrik 3 Char"/>
    <w:aliases w:val="Mellanrubrik Char"/>
    <w:basedOn w:val="Standardstycketeckensnitt"/>
    <w:link w:val="Rubrik3"/>
    <w:semiHidden/>
    <w:locked/>
    <w:rsid w:val="00762D4E"/>
    <w:rPr>
      <w:b/>
      <w:sz w:val="21"/>
      <w:lang w:val="sv-SE" w:eastAsia="sv-SE" w:bidi="ar-SA"/>
    </w:rPr>
  </w:style>
  <w:style w:type="character" w:customStyle="1" w:styleId="Rubrik4Char">
    <w:name w:val="Rubrik 4 Char"/>
    <w:aliases w:val="KursivRubrik Char"/>
    <w:basedOn w:val="Standardstycketeckensnitt"/>
    <w:link w:val="Rubrik4"/>
    <w:semiHidden/>
    <w:locked/>
    <w:rsid w:val="00762D4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62D4E"/>
    <w:rPr>
      <w:sz w:val="19"/>
      <w:lang w:val="sv-SE" w:eastAsia="sv-SE" w:bidi="ar-SA"/>
    </w:rPr>
  </w:style>
  <w:style w:type="character" w:customStyle="1" w:styleId="Rubrik6Char">
    <w:name w:val="Rubrik 6 Char"/>
    <w:basedOn w:val="Standardstycketeckensnitt"/>
    <w:link w:val="Rubrik6"/>
    <w:semiHidden/>
    <w:locked/>
    <w:rsid w:val="00762D4E"/>
    <w:rPr>
      <w:caps/>
      <w:sz w:val="14"/>
      <w:lang w:val="sv-SE" w:eastAsia="sv-SE" w:bidi="ar-SA"/>
    </w:rPr>
  </w:style>
  <w:style w:type="character" w:customStyle="1" w:styleId="Rubrik7Char">
    <w:name w:val="Rubrik 7 Char"/>
    <w:basedOn w:val="Standardstycketeckensnitt"/>
    <w:link w:val="Rubrik7"/>
    <w:semiHidden/>
    <w:locked/>
    <w:rsid w:val="00762D4E"/>
    <w:rPr>
      <w:caps/>
      <w:sz w:val="14"/>
      <w:lang w:val="sv-SE" w:eastAsia="sv-SE" w:bidi="ar-SA"/>
    </w:rPr>
  </w:style>
  <w:style w:type="character" w:customStyle="1" w:styleId="Rubrik8Char">
    <w:name w:val="Rubrik 8 Char"/>
    <w:basedOn w:val="Standardstycketeckensnitt"/>
    <w:link w:val="Rubrik8"/>
    <w:semiHidden/>
    <w:locked/>
    <w:rsid w:val="00762D4E"/>
    <w:rPr>
      <w:caps/>
      <w:sz w:val="14"/>
      <w:lang w:val="sv-SE" w:eastAsia="sv-SE" w:bidi="ar-SA"/>
    </w:rPr>
  </w:style>
  <w:style w:type="character" w:customStyle="1" w:styleId="Rubrik9Char">
    <w:name w:val="Rubrik 9 Char"/>
    <w:basedOn w:val="Standardstycketeckensnitt"/>
    <w:link w:val="Rubrik9"/>
    <w:semiHidden/>
    <w:locked/>
    <w:rsid w:val="00762D4E"/>
    <w:rPr>
      <w:caps/>
      <w:sz w:val="14"/>
      <w:lang w:val="sv-SE" w:eastAsia="sv-SE" w:bidi="ar-SA"/>
    </w:rPr>
  </w:style>
  <w:style w:type="paragraph" w:styleId="Normaltindrag">
    <w:name w:val="Normal Indent"/>
    <w:aliases w:val="Normal_indrag,Normal Indrag"/>
    <w:basedOn w:val="Normal"/>
    <w:rsid w:val="00762D4E"/>
    <w:pPr>
      <w:spacing w:before="0"/>
      <w:ind w:firstLine="227"/>
    </w:pPr>
  </w:style>
  <w:style w:type="paragraph" w:styleId="Citat">
    <w:name w:val="Quote"/>
    <w:basedOn w:val="Normal"/>
    <w:next w:val="Normal"/>
    <w:qFormat/>
    <w:rsid w:val="00762D4E"/>
    <w:pPr>
      <w:spacing w:line="200" w:lineRule="exact"/>
      <w:ind w:left="340"/>
    </w:pPr>
  </w:style>
  <w:style w:type="paragraph" w:customStyle="1" w:styleId="Citatindrag">
    <w:name w:val="Citat_indrag"/>
    <w:aliases w:val="Packad"/>
    <w:basedOn w:val="Citat"/>
    <w:rsid w:val="00762D4E"/>
    <w:pPr>
      <w:spacing w:before="0"/>
      <w:ind w:firstLine="227"/>
    </w:pPr>
  </w:style>
  <w:style w:type="paragraph" w:customStyle="1" w:styleId="FSHNormal">
    <w:name w:val="FSH_Normal"/>
    <w:semiHidden/>
    <w:rsid w:val="00762D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62D4E"/>
    <w:pPr>
      <w:spacing w:line="240" w:lineRule="auto"/>
    </w:pPr>
  </w:style>
  <w:style w:type="paragraph" w:customStyle="1" w:styleId="FSHNormalS5">
    <w:name w:val="FSH_NormalS5"/>
    <w:basedOn w:val="FSHNormal"/>
    <w:next w:val="FSHNormal"/>
    <w:semiHidden/>
    <w:rsid w:val="00762D4E"/>
    <w:pPr>
      <w:keepNext/>
      <w:keepLines/>
      <w:widowControl/>
      <w:spacing w:before="230" w:after="520" w:line="250" w:lineRule="exact"/>
    </w:pPr>
    <w:rPr>
      <w:b/>
      <w:sz w:val="27"/>
    </w:rPr>
  </w:style>
  <w:style w:type="paragraph" w:customStyle="1" w:styleId="FSHNormL">
    <w:name w:val="FSH_NormLÖ"/>
    <w:basedOn w:val="FSHNormal"/>
    <w:next w:val="FSHNormal"/>
    <w:semiHidden/>
    <w:rsid w:val="00762D4E"/>
    <w:pPr>
      <w:pBdr>
        <w:top w:val="single" w:sz="12" w:space="1" w:color="auto"/>
      </w:pBdr>
    </w:pPr>
  </w:style>
  <w:style w:type="paragraph" w:customStyle="1" w:styleId="FSHRub1">
    <w:name w:val="FSH_Rub1"/>
    <w:aliases w:val="Rubrik1_S5,Huvudrubrik"/>
    <w:basedOn w:val="FSHNormal"/>
    <w:next w:val="FSHNormal"/>
    <w:semiHidden/>
    <w:rsid w:val="00762D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62D4E"/>
    <w:pPr>
      <w:spacing w:before="240" w:after="80" w:line="360" w:lineRule="exact"/>
    </w:pPr>
    <w:rPr>
      <w:sz w:val="36"/>
    </w:rPr>
  </w:style>
  <w:style w:type="paragraph" w:customStyle="1" w:styleId="FSHTitel">
    <w:name w:val="FSH_Titel"/>
    <w:aliases w:val="Dokumentrubrik"/>
    <w:basedOn w:val="FSHRub1"/>
    <w:next w:val="FSHNormal"/>
    <w:semiHidden/>
    <w:rsid w:val="00762D4E"/>
    <w:pPr>
      <w:pBdr>
        <w:bottom w:val="single" w:sz="4" w:space="3" w:color="auto"/>
      </w:pBdr>
      <w:spacing w:before="0" w:after="80" w:line="400" w:lineRule="exact"/>
    </w:pPr>
    <w:rPr>
      <w:sz w:val="40"/>
    </w:rPr>
  </w:style>
  <w:style w:type="paragraph" w:customStyle="1" w:styleId="Hemstlrubrik">
    <w:name w:val="Hemstl_rubrik"/>
    <w:basedOn w:val="Rubrik1"/>
    <w:next w:val="Normal"/>
    <w:rsid w:val="00762D4E"/>
    <w:pPr>
      <w:spacing w:after="250"/>
    </w:pPr>
  </w:style>
  <w:style w:type="paragraph" w:customStyle="1" w:styleId="Autokorrigering">
    <w:name w:val="Autokorrigering"/>
    <w:rsid w:val="00762D4E"/>
    <w:rPr>
      <w:sz w:val="24"/>
      <w:szCs w:val="24"/>
      <w:lang w:val="sv-SE" w:eastAsia="sv-SE"/>
    </w:rPr>
  </w:style>
  <w:style w:type="paragraph" w:customStyle="1" w:styleId="Yrkandehnv">
    <w:name w:val="Yrkandehänv"/>
    <w:rsid w:val="00762D4E"/>
    <w:pPr>
      <w:keepNext/>
      <w:keepLines/>
      <w:suppressAutoHyphens/>
    </w:pPr>
    <w:rPr>
      <w:noProof/>
      <w:sz w:val="16"/>
      <w:lang w:val="sv-SE" w:eastAsia="sv-SE"/>
    </w:rPr>
  </w:style>
  <w:style w:type="paragraph" w:customStyle="1" w:styleId="KantRubrikS5H">
    <w:name w:val="KantRubrikS5H"/>
    <w:semiHidden/>
    <w:rsid w:val="00762D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62D4E"/>
    <w:pPr>
      <w:spacing w:line="200" w:lineRule="exact"/>
    </w:pPr>
  </w:style>
  <w:style w:type="paragraph" w:customStyle="1" w:styleId="KantRubrikS5V">
    <w:name w:val="KantRubrikS5V"/>
    <w:basedOn w:val="KantRubrikS5H"/>
    <w:semiHidden/>
    <w:rsid w:val="00762D4E"/>
    <w:pPr>
      <w:tabs>
        <w:tab w:val="right" w:pos="1814"/>
        <w:tab w:val="left" w:pos="1899"/>
      </w:tabs>
      <w:ind w:right="0"/>
      <w:jc w:val="left"/>
    </w:pPr>
  </w:style>
  <w:style w:type="paragraph" w:customStyle="1" w:styleId="KantRubrikS5Vrad2">
    <w:name w:val="KantRubrikS5Vrad2"/>
    <w:basedOn w:val="KantRubrikS5V"/>
    <w:semiHidden/>
    <w:rsid w:val="00762D4E"/>
    <w:pPr>
      <w:tabs>
        <w:tab w:val="clear" w:pos="1814"/>
        <w:tab w:val="clear" w:pos="1899"/>
        <w:tab w:val="right" w:pos="1418"/>
        <w:tab w:val="left" w:pos="1503"/>
      </w:tabs>
    </w:pPr>
  </w:style>
  <w:style w:type="paragraph" w:customStyle="1" w:styleId="Lagtext">
    <w:name w:val="Lagtext"/>
    <w:basedOn w:val="Lagtextrubrik"/>
    <w:next w:val="Lagtextindrag"/>
    <w:rsid w:val="00762D4E"/>
    <w:pPr>
      <w:spacing w:before="0"/>
    </w:pPr>
    <w:rPr>
      <w:sz w:val="19"/>
    </w:rPr>
  </w:style>
  <w:style w:type="paragraph" w:customStyle="1" w:styleId="Lagtextrubrik">
    <w:name w:val="Lagtext_rubrik"/>
    <w:basedOn w:val="Normal"/>
    <w:next w:val="Normal"/>
    <w:rsid w:val="00762D4E"/>
    <w:pPr>
      <w:suppressAutoHyphens/>
      <w:spacing w:line="220" w:lineRule="exact"/>
    </w:pPr>
    <w:rPr>
      <w:i/>
      <w:sz w:val="21"/>
    </w:rPr>
  </w:style>
  <w:style w:type="paragraph" w:customStyle="1" w:styleId="Lagtextindrag">
    <w:name w:val="Lagtext_indrag"/>
    <w:basedOn w:val="Lagtext"/>
    <w:rsid w:val="00762D4E"/>
    <w:pPr>
      <w:ind w:firstLine="170"/>
    </w:pPr>
  </w:style>
  <w:style w:type="paragraph" w:customStyle="1" w:styleId="NormalA4fot">
    <w:name w:val="Normal_A4fot"/>
    <w:basedOn w:val="Normal"/>
    <w:semiHidden/>
    <w:rsid w:val="00762D4E"/>
    <w:pPr>
      <w:spacing w:before="240" w:line="240" w:lineRule="auto"/>
      <w:jc w:val="center"/>
    </w:pPr>
  </w:style>
  <w:style w:type="paragraph" w:customStyle="1" w:styleId="NormalA4sidnr">
    <w:name w:val="Normal_A4sidnr"/>
    <w:basedOn w:val="Normal"/>
    <w:semiHidden/>
    <w:rsid w:val="00762D4E"/>
    <w:pPr>
      <w:spacing w:after="240"/>
      <w:jc w:val="center"/>
    </w:pPr>
  </w:style>
  <w:style w:type="paragraph" w:customStyle="1" w:styleId="NormalS5sidnrH">
    <w:name w:val="Normal_S5sidnrH"/>
    <w:basedOn w:val="Normal"/>
    <w:semiHidden/>
    <w:rsid w:val="00762D4E"/>
    <w:pPr>
      <w:spacing w:before="0" w:line="240" w:lineRule="auto"/>
      <w:ind w:right="57"/>
      <w:jc w:val="right"/>
    </w:pPr>
  </w:style>
  <w:style w:type="paragraph" w:customStyle="1" w:styleId="NormalS5sidnrV">
    <w:name w:val="Normal_S5sidnrV"/>
    <w:basedOn w:val="NormalS5sidnrH"/>
    <w:semiHidden/>
    <w:rsid w:val="00762D4E"/>
    <w:pPr>
      <w:tabs>
        <w:tab w:val="right" w:pos="1814"/>
        <w:tab w:val="left" w:pos="1899"/>
      </w:tabs>
      <w:ind w:right="0"/>
      <w:jc w:val="left"/>
    </w:pPr>
  </w:style>
  <w:style w:type="paragraph" w:customStyle="1" w:styleId="Normal00">
    <w:name w:val="Normal00"/>
    <w:basedOn w:val="Normal"/>
    <w:semiHidden/>
    <w:rsid w:val="00762D4E"/>
    <w:pPr>
      <w:spacing w:before="0" w:line="240" w:lineRule="auto"/>
      <w:jc w:val="left"/>
    </w:pPr>
  </w:style>
  <w:style w:type="paragraph" w:customStyle="1" w:styleId="PunktlistaBomb">
    <w:name w:val="Punktlista_Bomb"/>
    <w:aliases w:val="Bomb"/>
    <w:basedOn w:val="Normal"/>
    <w:rsid w:val="00762D4E"/>
    <w:pPr>
      <w:numPr>
        <w:numId w:val="6"/>
      </w:numPr>
    </w:pPr>
  </w:style>
  <w:style w:type="paragraph" w:customStyle="1" w:styleId="PunktlistaNummer">
    <w:name w:val="Punktlista_Nummer"/>
    <w:aliases w:val="Nummerlista"/>
    <w:basedOn w:val="Normal"/>
    <w:rsid w:val="00762D4E"/>
    <w:pPr>
      <w:numPr>
        <w:numId w:val="7"/>
      </w:numPr>
    </w:pPr>
  </w:style>
  <w:style w:type="paragraph" w:customStyle="1" w:styleId="PunktlistaTankstreck">
    <w:name w:val="Punktlista_Tankstreck"/>
    <w:aliases w:val="Tankstreck"/>
    <w:basedOn w:val="Normal"/>
    <w:rsid w:val="00762D4E"/>
    <w:pPr>
      <w:numPr>
        <w:numId w:val="8"/>
      </w:numPr>
    </w:pPr>
  </w:style>
  <w:style w:type="paragraph" w:customStyle="1" w:styleId="RubrikSammanf">
    <w:name w:val="RubrikSammanf"/>
    <w:basedOn w:val="Rubrik1"/>
    <w:next w:val="Normal"/>
    <w:rsid w:val="00762D4E"/>
  </w:style>
  <w:style w:type="paragraph" w:customStyle="1" w:styleId="RubrikInnehllsf">
    <w:name w:val="RubrikInnehållsf"/>
    <w:basedOn w:val="RubrikSammanf"/>
    <w:next w:val="Normal"/>
    <w:rsid w:val="00762D4E"/>
  </w:style>
  <w:style w:type="paragraph" w:customStyle="1" w:styleId="Tabellochbildrubrik">
    <w:name w:val="Tabell och bildrubrik"/>
    <w:basedOn w:val="Normal"/>
    <w:next w:val="Normal"/>
    <w:rsid w:val="00762D4E"/>
    <w:pPr>
      <w:suppressAutoHyphens/>
      <w:spacing w:before="300" w:line="200" w:lineRule="exact"/>
      <w:jc w:val="left"/>
    </w:pPr>
    <w:rPr>
      <w:caps/>
      <w:sz w:val="14"/>
    </w:rPr>
  </w:style>
  <w:style w:type="paragraph" w:customStyle="1" w:styleId="Underskrifter">
    <w:name w:val="Underskrifter"/>
    <w:basedOn w:val="Normal"/>
    <w:rsid w:val="00762D4E"/>
    <w:pPr>
      <w:keepNext/>
      <w:keepLines/>
      <w:suppressAutoHyphens/>
      <w:spacing w:before="0" w:after="40" w:line="250" w:lineRule="exact"/>
    </w:pPr>
    <w:rPr>
      <w:i/>
    </w:rPr>
  </w:style>
  <w:style w:type="paragraph" w:customStyle="1" w:styleId="UnderskriftDatum">
    <w:name w:val="UnderskriftDatum"/>
    <w:basedOn w:val="Underskrifter"/>
    <w:next w:val="Underskrifter"/>
    <w:rsid w:val="00762D4E"/>
    <w:pPr>
      <w:spacing w:before="250" w:after="125"/>
    </w:pPr>
    <w:rPr>
      <w:i w:val="0"/>
    </w:rPr>
  </w:style>
  <w:style w:type="paragraph" w:styleId="Sidhuvud">
    <w:name w:val="header"/>
    <w:basedOn w:val="Normal"/>
    <w:link w:val="SidhuvudChar"/>
    <w:semiHidden/>
    <w:rsid w:val="00762D4E"/>
    <w:pPr>
      <w:tabs>
        <w:tab w:val="center" w:pos="4536"/>
        <w:tab w:val="right" w:pos="9072"/>
      </w:tabs>
    </w:pPr>
  </w:style>
  <w:style w:type="character" w:customStyle="1" w:styleId="SidhuvudChar">
    <w:name w:val="Sidhuvud Char"/>
    <w:basedOn w:val="Standardstycketeckensnitt"/>
    <w:link w:val="Sidhuvud"/>
    <w:semiHidden/>
    <w:locked/>
    <w:rsid w:val="00762D4E"/>
    <w:rPr>
      <w:sz w:val="24"/>
      <w:lang w:val="sv-SE" w:eastAsia="sv-SE" w:bidi="ar-SA"/>
    </w:rPr>
  </w:style>
  <w:style w:type="paragraph" w:styleId="Sidfot">
    <w:name w:val="footer"/>
    <w:basedOn w:val="Normal"/>
    <w:link w:val="SidfotChar"/>
    <w:semiHidden/>
    <w:rsid w:val="00762D4E"/>
    <w:pPr>
      <w:tabs>
        <w:tab w:val="center" w:pos="4536"/>
        <w:tab w:val="right" w:pos="9072"/>
      </w:tabs>
    </w:pPr>
  </w:style>
  <w:style w:type="character" w:customStyle="1" w:styleId="SidfotChar">
    <w:name w:val="Sidfot Char"/>
    <w:basedOn w:val="Standardstycketeckensnitt"/>
    <w:link w:val="Sidfot"/>
    <w:semiHidden/>
    <w:locked/>
    <w:rsid w:val="00762D4E"/>
    <w:rPr>
      <w:sz w:val="24"/>
      <w:lang w:val="sv-SE" w:eastAsia="sv-SE" w:bidi="ar-SA"/>
    </w:rPr>
  </w:style>
  <w:style w:type="paragraph" w:styleId="Innehll1">
    <w:name w:val="toc 1"/>
    <w:basedOn w:val="Normal"/>
    <w:next w:val="Innehll2"/>
    <w:semiHidden/>
    <w:rsid w:val="00762D4E"/>
    <w:pPr>
      <w:tabs>
        <w:tab w:val="right" w:leader="dot" w:pos="5953"/>
      </w:tabs>
      <w:suppressAutoHyphens/>
      <w:spacing w:before="0"/>
      <w:ind w:right="567"/>
      <w:jc w:val="left"/>
    </w:pPr>
  </w:style>
  <w:style w:type="paragraph" w:styleId="Innehll2">
    <w:name w:val="toc 2"/>
    <w:basedOn w:val="Innehll1"/>
    <w:next w:val="Innehll3"/>
    <w:semiHidden/>
    <w:rsid w:val="00762D4E"/>
    <w:pPr>
      <w:ind w:left="284"/>
    </w:pPr>
  </w:style>
  <w:style w:type="paragraph" w:styleId="Innehll3">
    <w:name w:val="toc 3"/>
    <w:basedOn w:val="Innehll2"/>
    <w:next w:val="Innehll4"/>
    <w:semiHidden/>
    <w:rsid w:val="00762D4E"/>
    <w:pPr>
      <w:ind w:left="567"/>
    </w:pPr>
  </w:style>
  <w:style w:type="paragraph" w:styleId="Innehll4">
    <w:name w:val="toc 4"/>
    <w:basedOn w:val="Innehll3"/>
    <w:next w:val="Normal"/>
    <w:semiHidden/>
    <w:rsid w:val="00762D4E"/>
  </w:style>
  <w:style w:type="paragraph" w:customStyle="1" w:styleId="Hemstlatt">
    <w:name w:val="Hemstl_att"/>
    <w:aliases w:val="HemstPunkt,HemstPunktFlera,HemställansPunkt,Förslagstext"/>
    <w:basedOn w:val="Normal"/>
    <w:next w:val="Normal"/>
    <w:rsid w:val="00762D4E"/>
    <w:pPr>
      <w:keepLines/>
      <w:spacing w:before="0"/>
      <w:ind w:left="340"/>
    </w:pPr>
  </w:style>
  <w:style w:type="paragraph" w:styleId="Datum">
    <w:name w:val="Date"/>
    <w:basedOn w:val="Normal"/>
    <w:next w:val="Normal"/>
    <w:link w:val="DatumChar"/>
    <w:semiHidden/>
    <w:rsid w:val="00762D4E"/>
  </w:style>
  <w:style w:type="character" w:customStyle="1" w:styleId="DatumChar">
    <w:name w:val="Datum Char"/>
    <w:basedOn w:val="Standardstycketeckensnitt"/>
    <w:link w:val="Datum"/>
    <w:semiHidden/>
    <w:locked/>
    <w:rsid w:val="00762D4E"/>
    <w:rPr>
      <w:sz w:val="24"/>
      <w:lang w:val="sv-SE" w:eastAsia="sv-SE" w:bidi="ar-SA"/>
    </w:rPr>
  </w:style>
  <w:style w:type="character" w:styleId="Hyperlnk">
    <w:name w:val="Hyperlink"/>
    <w:basedOn w:val="Standardstycketeckensnitt"/>
    <w:semiHidden/>
    <w:rsid w:val="00762D4E"/>
    <w:rPr>
      <w:rFonts w:cs="Times New Roman"/>
      <w:color w:val="0000FF"/>
      <w:u w:val="single"/>
    </w:rPr>
  </w:style>
  <w:style w:type="paragraph" w:styleId="Indragetstycke">
    <w:name w:val="Block Text"/>
    <w:basedOn w:val="Normal"/>
    <w:semiHidden/>
    <w:rsid w:val="00762D4E"/>
    <w:pPr>
      <w:spacing w:after="120"/>
      <w:ind w:left="1440" w:right="1440"/>
    </w:pPr>
  </w:style>
  <w:style w:type="paragraph" w:styleId="Innehll5">
    <w:name w:val="toc 5"/>
    <w:basedOn w:val="Innehll4"/>
    <w:next w:val="Normal"/>
    <w:semiHidden/>
    <w:rsid w:val="00762D4E"/>
  </w:style>
  <w:style w:type="paragraph" w:styleId="Lista">
    <w:name w:val="List"/>
    <w:basedOn w:val="Normal"/>
    <w:semiHidden/>
    <w:rsid w:val="00762D4E"/>
    <w:pPr>
      <w:ind w:left="283" w:hanging="283"/>
    </w:pPr>
  </w:style>
  <w:style w:type="paragraph" w:styleId="Normalwebb">
    <w:name w:val="Normal (Web)"/>
    <w:basedOn w:val="Normal"/>
    <w:semiHidden/>
    <w:rsid w:val="00762D4E"/>
    <w:rPr>
      <w:szCs w:val="24"/>
    </w:rPr>
  </w:style>
  <w:style w:type="paragraph" w:styleId="Numreradlista">
    <w:name w:val="List Number"/>
    <w:basedOn w:val="Normal"/>
    <w:semiHidden/>
    <w:rsid w:val="00762D4E"/>
    <w:pPr>
      <w:tabs>
        <w:tab w:val="num" w:pos="360"/>
      </w:tabs>
      <w:ind w:left="360" w:hanging="360"/>
    </w:pPr>
  </w:style>
  <w:style w:type="paragraph" w:styleId="Punktlista">
    <w:name w:val="List Bullet"/>
    <w:basedOn w:val="Normal"/>
    <w:semiHidden/>
    <w:rsid w:val="00762D4E"/>
    <w:pPr>
      <w:tabs>
        <w:tab w:val="num" w:pos="1209"/>
      </w:tabs>
      <w:ind w:left="360" w:hanging="360"/>
    </w:pPr>
  </w:style>
  <w:style w:type="character" w:styleId="Radnummer">
    <w:name w:val="line number"/>
    <w:basedOn w:val="Standardstycketeckensnitt"/>
    <w:semiHidden/>
    <w:rsid w:val="00762D4E"/>
    <w:rPr>
      <w:rFonts w:cs="Times New Roman"/>
    </w:rPr>
  </w:style>
  <w:style w:type="character" w:styleId="Sidnummer">
    <w:name w:val="page number"/>
    <w:basedOn w:val="Standardstycketeckensnitt"/>
    <w:semiHidden/>
    <w:rsid w:val="00762D4E"/>
    <w:rPr>
      <w:rFonts w:cs="Times New Roman"/>
    </w:rPr>
  </w:style>
  <w:style w:type="paragraph" w:styleId="Signatur">
    <w:name w:val="Signature"/>
    <w:basedOn w:val="Normal"/>
    <w:link w:val="SignaturChar"/>
    <w:semiHidden/>
    <w:rsid w:val="00762D4E"/>
    <w:pPr>
      <w:ind w:left="4252"/>
    </w:pPr>
  </w:style>
  <w:style w:type="character" w:customStyle="1" w:styleId="SignaturChar">
    <w:name w:val="Signatur Char"/>
    <w:basedOn w:val="Standardstycketeckensnitt"/>
    <w:link w:val="Signatur"/>
    <w:semiHidden/>
    <w:locked/>
    <w:rsid w:val="00762D4E"/>
    <w:rPr>
      <w:sz w:val="24"/>
      <w:lang w:val="sv-SE" w:eastAsia="sv-SE" w:bidi="ar-SA"/>
    </w:rPr>
  </w:style>
  <w:style w:type="paragraph" w:styleId="Underrubrik">
    <w:name w:val="Subtitle"/>
    <w:basedOn w:val="Normal"/>
    <w:link w:val="UnderrubrikChar"/>
    <w:qFormat/>
    <w:rsid w:val="00762D4E"/>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62D4E"/>
    <w:rPr>
      <w:rFonts w:ascii="Arial" w:hAnsi="Arial" w:cs="Arial"/>
      <w:sz w:val="24"/>
      <w:szCs w:val="24"/>
      <w:lang w:val="sv-SE" w:eastAsia="sv-SE" w:bidi="ar-SA"/>
    </w:rPr>
  </w:style>
  <w:style w:type="paragraph" w:customStyle="1" w:styleId="normal0">
    <w:name w:val="normal"/>
    <w:basedOn w:val="Normal"/>
    <w:rsid w:val="00762D4E"/>
    <w:pPr>
      <w:spacing w:after="20" w:line="240" w:lineRule="auto"/>
    </w:pPr>
    <w:rPr>
      <w:rFonts w:ascii="Verdana" w:hAnsi="Verdana"/>
      <w:sz w:val="20"/>
    </w:rPr>
  </w:style>
  <w:style w:type="paragraph" w:customStyle="1" w:styleId="normalindent">
    <w:name w:val="normal indent"/>
    <w:aliases w:val="normal_indrag,normal indrag"/>
    <w:basedOn w:val="Normal"/>
    <w:rsid w:val="00762D4E"/>
    <w:pPr>
      <w:spacing w:after="20" w:line="240" w:lineRule="auto"/>
    </w:pPr>
    <w:rPr>
      <w:rFonts w:ascii="Verdana" w:hAnsi="Verdana"/>
      <w:sz w:val="20"/>
    </w:rPr>
  </w:style>
  <w:style w:type="character" w:customStyle="1" w:styleId="printingress1">
    <w:name w:val="printingress1"/>
    <w:basedOn w:val="Standardstycketeckensnitt"/>
    <w:rsid w:val="00762D4E"/>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3991</Characters>
  <Application>Microsoft Office Word</Application>
  <DocSecurity>4</DocSecurity>
  <Lines>78</Lines>
  <Paragraphs>31</Paragraphs>
  <ScaleCrop>false</ScaleCrop>
  <HeadingPairs>
    <vt:vector size="2" baseType="variant">
      <vt:variant>
        <vt:lpstr>Rubrik</vt:lpstr>
      </vt:variant>
      <vt:variant>
        <vt:i4>1</vt:i4>
      </vt:variant>
    </vt:vector>
  </HeadingPairs>
  <TitlesOfParts>
    <vt:vector size="1" baseType="lpstr">
      <vt:lpstr>mp812</vt:lpstr>
    </vt:vector>
  </TitlesOfParts>
  <Company>Riksdagen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mp812</dc:title>
  <dc:subject>mp812</dc:subject>
  <dc:creator>Riksdagen</dc:creator>
  <cp:keywords>Riksdagen</cp:keywords>
  <dc:description>TKG-ktrl, MSMQ4mb, PersReg-Distribution mm</dc:description>
  <cp:lastModifiedBy>Lars Brink</cp:lastModifiedBy>
  <cp:revision>2</cp:revision>
  <cp:lastPrinted>2007-10-19T13:54:00Z</cp:lastPrinted>
  <dcterms:created xsi:type="dcterms:W3CDTF">2025-12-17T08:37:00Z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Kilens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Kilens framtid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20072008000001090112000008120075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20072008000001090112000008120075</vt:lpwstr>
  </property>
  <property fmtid="{D5CDD505-2E9C-101B-9397-08002B2CF9AE}" pid="50" name="nummer">
    <vt:lpwstr>247</vt:lpwstr>
  </property>
  <property fmtid="{D5CDD505-2E9C-101B-9397-08002B2CF9AE}" pid="51" name="utskottsbeteckning">
    <vt:lpwstr>So</vt:lpwstr>
  </property>
  <property fmtid="{D5CDD505-2E9C-101B-9397-08002B2CF9AE}" pid="52" name="GlobalUID">
    <vt:lpwstr>{5FDADF8D-37C9-4D28-949C-FB66EB2B7DE8}</vt:lpwstr>
  </property>
  <property fmtid="{D5CDD505-2E9C-101B-9397-08002B2CF9AE}" pid="53" name="Överföringar">
    <vt:i4>0</vt:i4>
  </property>
  <property fmtid="{D5CDD505-2E9C-101B-9397-08002B2CF9AE}" pid="54" name="Checksum">
    <vt:lpwstr>*0013895520409*</vt:lpwstr>
  </property>
  <property fmtid="{D5CDD505-2E9C-101B-9397-08002B2CF9AE}" pid="55" name="skuggnummer">
    <vt:lpwstr>414</vt:lpwstr>
  </property>
  <property fmtid="{D5CDD505-2E9C-101B-9397-08002B2CF9AE}" pid="56" name="urixVersion">
    <vt:lpwstr>3.2.0.8</vt:lpwstr>
  </property>
  <property fmtid="{D5CDD505-2E9C-101B-9397-08002B2CF9AE}" pid="57" name="urixOrigin">
    <vt:lpwstr>071019 15:54:25.458</vt:lpwstr>
  </property>
  <property fmtid="{D5CDD505-2E9C-101B-9397-08002B2CF9AE}" pid="58" name="urixGuid">
    <vt:lpwstr>{F93987CB-C19A-46D6-B185-70F361DD819B}</vt:lpwstr>
  </property>
</Properties>
</file>