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4A81191A6D4B4B8FCEB51085966CB7"/>
        </w:placeholder>
        <w:text/>
      </w:sdtPr>
      <w:sdtEndPr/>
      <w:sdtContent>
        <w:p w:rsidRPr="009B062B" w:rsidR="00AF30DD" w:rsidP="00421F08" w:rsidRDefault="00AF30DD" w14:paraId="102E008F" w14:textId="77777777">
          <w:pPr>
            <w:pStyle w:val="Rubrik1"/>
            <w:spacing w:after="300"/>
          </w:pPr>
          <w:r w:rsidRPr="009B062B">
            <w:t>Förslag till riksdagsbeslut</w:t>
          </w:r>
        </w:p>
      </w:sdtContent>
    </w:sdt>
    <w:sdt>
      <w:sdtPr>
        <w:alias w:val="Yrkande 1"/>
        <w:tag w:val="2e8914ee-67a8-4b87-8b69-077b74dd41ab"/>
        <w:id w:val="-1139491655"/>
        <w:lock w:val="sdtLocked"/>
      </w:sdtPr>
      <w:sdtEndPr/>
      <w:sdtContent>
        <w:p w:rsidR="002E6246" w:rsidRDefault="00BE725C" w14:paraId="102E0090" w14:textId="77777777">
          <w:pPr>
            <w:pStyle w:val="Frslagstext"/>
            <w:numPr>
              <w:ilvl w:val="0"/>
              <w:numId w:val="0"/>
            </w:numPr>
          </w:pPr>
          <w:r>
            <w:t>Riksdagen ställer sig bakom det som anförs i motionen om vikten av att kopparnätet finns kvar till dess att likvärdigt bredband och telefoni kan erbjudas i 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1F22EF42A34E308F7F7E656F3FD92F"/>
        </w:placeholder>
        <w:text/>
      </w:sdtPr>
      <w:sdtEndPr/>
      <w:sdtContent>
        <w:p w:rsidRPr="009B062B" w:rsidR="006D79C9" w:rsidP="00333E95" w:rsidRDefault="006D79C9" w14:paraId="102E0091" w14:textId="77777777">
          <w:pPr>
            <w:pStyle w:val="Rubrik1"/>
          </w:pPr>
          <w:r>
            <w:t>Motivering</w:t>
          </w:r>
        </w:p>
      </w:sdtContent>
    </w:sdt>
    <w:p w:rsidR="006533E5" w:rsidP="006533E5" w:rsidRDefault="006533E5" w14:paraId="102E0092" w14:textId="7678CF67">
      <w:pPr>
        <w:pStyle w:val="Normalutanindragellerluft"/>
      </w:pPr>
      <w:r>
        <w:t>Regeringen har antagit en ambitiös bredbandsstrategi där det anges att 98 procent av hushållen senast år 2025 ska ha tillgång till bredband om minst 1</w:t>
      </w:r>
      <w:r w:rsidR="00A17C15">
        <w:t> </w:t>
      </w:r>
      <w:r>
        <w:t>Gbit/s, medan resterande 1,9 procent bör ha tillgång till minst 100</w:t>
      </w:r>
      <w:r w:rsidR="00A17C15">
        <w:t> </w:t>
      </w:r>
      <w:r>
        <w:t>Mbit/s, och 0,1 procent bör ha tillgång till minst 30</w:t>
      </w:r>
      <w:r w:rsidR="00A17C15">
        <w:t> </w:t>
      </w:r>
      <w:r>
        <w:t xml:space="preserve">Mbit/s. Det är goda ambitioner även om det i dagsläget </w:t>
      </w:r>
      <w:r w:rsidR="00A233F7">
        <w:t xml:space="preserve">inte ser ut som </w:t>
      </w:r>
      <w:r w:rsidR="00A17C15">
        <w:t>om</w:t>
      </w:r>
      <w:r w:rsidR="00A233F7">
        <w:t xml:space="preserve"> målen kan nås. </w:t>
      </w:r>
    </w:p>
    <w:p w:rsidRPr="00251189" w:rsidR="00251189" w:rsidP="00251189" w:rsidRDefault="006533E5" w14:paraId="102E0093" w14:textId="6EE8A584">
      <w:r w:rsidRPr="00251189">
        <w:t>Ett problem i sammanhanget utgör de hushåll som idag har sin telefoni och upp</w:t>
      </w:r>
      <w:r w:rsidR="002E1D68">
        <w:softHyphen/>
      </w:r>
      <w:r w:rsidRPr="00251189">
        <w:t xml:space="preserve">koppling via kopparnätet och ADSL. I samband med att </w:t>
      </w:r>
      <w:r w:rsidRPr="00251189" w:rsidR="00CC1D2B">
        <w:t>kopparledningarna</w:t>
      </w:r>
      <w:r w:rsidRPr="00251189">
        <w:t xml:space="preserve"> montera</w:t>
      </w:r>
      <w:r w:rsidRPr="00251189" w:rsidR="00CC1D2B">
        <w:t xml:space="preserve">s </w:t>
      </w:r>
      <w:r w:rsidRPr="00251189">
        <w:t xml:space="preserve">ned blir flera orter utan ADSL och därmed minskar även antalet hushåll </w:t>
      </w:r>
      <w:r w:rsidRPr="00251189" w:rsidR="00CC1D2B">
        <w:t>som har tillgång till</w:t>
      </w:r>
      <w:r w:rsidRPr="00251189">
        <w:t xml:space="preserve"> bredband. För att undvika detta borde Skanovas nedmontering samordnas med fiberutbyggnaden så att hushållen inte blir strandsatta utan </w:t>
      </w:r>
      <w:r w:rsidRPr="00251189" w:rsidR="00B77F5F">
        <w:t xml:space="preserve">fungerande </w:t>
      </w:r>
      <w:r w:rsidRPr="00251189">
        <w:t xml:space="preserve">telefoni och bredband. Så sker dessvärre inte. Telia menar att det är praktiska skäl som gör att det inte går att ta dessa hänsyn. </w:t>
      </w:r>
      <w:r w:rsidRPr="00251189" w:rsidR="00A233F7">
        <w:t>Riksdagen har dock riktat ett tillkännagivande i frågan (2017/18:NU19), vilket är mycket bra. Tillkännagivande</w:t>
      </w:r>
      <w:r w:rsidRPr="00251189" w:rsidR="00CC1D2B">
        <w:t>t</w:t>
      </w:r>
      <w:r w:rsidRPr="00251189" w:rsidR="00A233F7">
        <w:t xml:space="preserve"> anger att regeringen ska se över hur de ansvariga aktörerna ska kunna erbjuda ett likvärdigt alternativ till det koppar</w:t>
      </w:r>
      <w:r w:rsidR="002E1D68">
        <w:softHyphen/>
      </w:r>
      <w:r w:rsidRPr="00251189" w:rsidR="00A233F7">
        <w:t xml:space="preserve">baserade accessnätet (kopparnätet) </w:t>
      </w:r>
      <w:r w:rsidR="00A17C15">
        <w:t>innan</w:t>
      </w:r>
      <w:r w:rsidRPr="00251189" w:rsidR="00A233F7">
        <w:t xml:space="preserve"> det kopplas bort. </w:t>
      </w:r>
    </w:p>
    <w:p w:rsidRPr="00251189" w:rsidR="006533E5" w:rsidP="00251189" w:rsidRDefault="00CC1D2B" w14:paraId="102E0094" w14:textId="438AF7B2">
      <w:r w:rsidRPr="00251189">
        <w:t xml:space="preserve">Sedan har inget hänt. </w:t>
      </w:r>
      <w:r w:rsidRPr="00251189" w:rsidR="006533E5">
        <w:t xml:space="preserve">Många är dock </w:t>
      </w:r>
      <w:r w:rsidRPr="00251189">
        <w:t xml:space="preserve">fortsatt </w:t>
      </w:r>
      <w:r w:rsidRPr="00251189" w:rsidR="006533E5">
        <w:t xml:space="preserve">upprörda över situationen, något som bekräftas av klagomålen till PTS, där </w:t>
      </w:r>
      <w:r w:rsidRPr="00251189" w:rsidR="00D8675E">
        <w:t>”omställningen till nya framtidssäkra infra</w:t>
      </w:r>
      <w:r w:rsidR="002E1D68">
        <w:softHyphen/>
      </w:r>
      <w:r w:rsidRPr="00251189" w:rsidR="00D8675E">
        <w:t>strukturer” 2019</w:t>
      </w:r>
      <w:r w:rsidRPr="00251189" w:rsidR="00BC458C">
        <w:t xml:space="preserve"> var de</w:t>
      </w:r>
      <w:r w:rsidRPr="00251189" w:rsidR="00D8675E">
        <w:t>t</w:t>
      </w:r>
      <w:r w:rsidRPr="00251189" w:rsidR="00BC458C">
        <w:t xml:space="preserve"> </w:t>
      </w:r>
      <w:r w:rsidRPr="00251189" w:rsidR="00A5433F">
        <w:t>fjärde</w:t>
      </w:r>
      <w:r w:rsidRPr="00251189" w:rsidR="006533E5">
        <w:t xml:space="preserve"> vanligaste klagomåle</w:t>
      </w:r>
      <w:r w:rsidRPr="00251189" w:rsidR="00A5433F">
        <w:t>t</w:t>
      </w:r>
      <w:r w:rsidRPr="00251189" w:rsidR="006533E5">
        <w:t>. Risken är också stor att klago</w:t>
      </w:r>
      <w:r w:rsidR="002E1D68">
        <w:softHyphen/>
      </w:r>
      <w:r w:rsidRPr="00251189" w:rsidR="006533E5">
        <w:t xml:space="preserve">målen kommer att öka i antal med tanke på att takten i nedmonteringen av kopparnätet kommer att öka. </w:t>
      </w:r>
      <w:r w:rsidRPr="00251189" w:rsidR="00843E3C">
        <w:t xml:space="preserve">I år påverkas </w:t>
      </w:r>
      <w:r w:rsidRPr="00251189" w:rsidR="00A233F7">
        <w:t xml:space="preserve">221 </w:t>
      </w:r>
      <w:r w:rsidRPr="00251189" w:rsidR="00843E3C">
        <w:t>kommuner</w:t>
      </w:r>
      <w:r w:rsidR="00A17C15">
        <w:t>,</w:t>
      </w:r>
      <w:r w:rsidRPr="00251189" w:rsidR="00843E3C">
        <w:t xml:space="preserve"> </w:t>
      </w:r>
      <w:r w:rsidRPr="00251189" w:rsidR="00A233F7">
        <w:t xml:space="preserve">däribland min </w:t>
      </w:r>
      <w:r w:rsidRPr="00251189">
        <w:t xml:space="preserve">egen </w:t>
      </w:r>
      <w:r w:rsidRPr="00251189" w:rsidR="00A233F7">
        <w:t>hemkommun Ödeshög</w:t>
      </w:r>
      <w:r w:rsidRPr="00251189" w:rsidR="00015DE0">
        <w:t xml:space="preserve">. </w:t>
      </w:r>
    </w:p>
    <w:p w:rsidRPr="00251189" w:rsidR="00251189" w:rsidP="00251189" w:rsidRDefault="006533E5" w14:paraId="102E0095" w14:textId="679A84AF">
      <w:r w:rsidRPr="00251189">
        <w:lastRenderedPageBreak/>
        <w:t xml:space="preserve">Det är också oroväckande att den statliga myndigheten på området, PTS, inte tycks kunna påverka situationen. Idag finns exempel på platser där Telia till och med har beslutat att stänga sina nät i förtid, något som PTS säger sig ha försökt avstyra, men utan resultat. </w:t>
      </w:r>
    </w:p>
    <w:p w:rsidRPr="00251189" w:rsidR="00BB6339" w:rsidP="00251189" w:rsidRDefault="006533E5" w14:paraId="102E0096" w14:textId="454D4EFD">
      <w:r w:rsidRPr="00251189">
        <w:t xml:space="preserve">Med hänvisning till ovan anser undertecknad </w:t>
      </w:r>
      <w:r w:rsidRPr="00251189" w:rsidR="00A233F7">
        <w:t>i enlighet med nämnda tillkänna</w:t>
      </w:r>
      <w:r w:rsidR="002E1D68">
        <w:softHyphen/>
      </w:r>
      <w:bookmarkStart w:name="_GoBack" w:id="1"/>
      <w:bookmarkEnd w:id="1"/>
      <w:r w:rsidRPr="00251189" w:rsidR="00A233F7">
        <w:t xml:space="preserve">givande </w:t>
      </w:r>
      <w:r w:rsidRPr="00251189">
        <w:t>att riksdagen bör ge regeringen i uppdrag att se till att nedmontering</w:t>
      </w:r>
      <w:r w:rsidRPr="00251189" w:rsidR="00A233F7">
        <w:t>en</w:t>
      </w:r>
      <w:r w:rsidRPr="00251189">
        <w:t xml:space="preserve"> av kopparnätet </w:t>
      </w:r>
      <w:r w:rsidRPr="00251189" w:rsidR="00A233F7">
        <w:t xml:space="preserve">ska </w:t>
      </w:r>
      <w:r w:rsidRPr="00251189">
        <w:t xml:space="preserve">samordnas så att telefoni och </w:t>
      </w:r>
      <w:r w:rsidRPr="00251189" w:rsidR="00AA2137">
        <w:t>likvärdigt bredband</w:t>
      </w:r>
      <w:r w:rsidRPr="00251189">
        <w:t xml:space="preserve"> kan erbjudas i området </w:t>
      </w:r>
      <w:r w:rsidR="00A17C15">
        <w:t>innan</w:t>
      </w:r>
      <w:r w:rsidRPr="00251189">
        <w:t xml:space="preserve"> nedmontering sker. Detta </w:t>
      </w:r>
      <w:r w:rsidR="00251189">
        <w:t>måste</w:t>
      </w:r>
      <w:r w:rsidRPr="00251189">
        <w:t xml:space="preserve"> riksdagen ge regeringen tillkänna.</w:t>
      </w:r>
    </w:p>
    <w:sdt>
      <w:sdtPr>
        <w:rPr>
          <w:i/>
          <w:noProof/>
        </w:rPr>
        <w:alias w:val="CC_Underskrifter"/>
        <w:tag w:val="CC_Underskrifter"/>
        <w:id w:val="583496634"/>
        <w:lock w:val="sdtContentLocked"/>
        <w:placeholder>
          <w:docPart w:val="0377348831CC41F2B90B24F70BB4B1B5"/>
        </w:placeholder>
      </w:sdtPr>
      <w:sdtEndPr>
        <w:rPr>
          <w:i w:val="0"/>
          <w:noProof w:val="0"/>
        </w:rPr>
      </w:sdtEndPr>
      <w:sdtContent>
        <w:p w:rsidR="00421F08" w:rsidP="00421F08" w:rsidRDefault="00421F08" w14:paraId="102E0097" w14:textId="77777777"/>
        <w:p w:rsidRPr="008E0FE2" w:rsidR="004801AC" w:rsidP="00421F08" w:rsidRDefault="00715AC0" w14:paraId="102E0098" w14:textId="77777777"/>
      </w:sdtContent>
    </w:sdt>
    <w:tbl>
      <w:tblPr>
        <w:tblW w:w="5000" w:type="pct"/>
        <w:tblLook w:val="04A0" w:firstRow="1" w:lastRow="0" w:firstColumn="1" w:lastColumn="0" w:noHBand="0" w:noVBand="1"/>
        <w:tblCaption w:val="underskrifter"/>
      </w:tblPr>
      <w:tblGrid>
        <w:gridCol w:w="4252"/>
        <w:gridCol w:w="4252"/>
      </w:tblGrid>
      <w:tr w:rsidR="00E36B48" w14:paraId="4BAC60FB" w14:textId="77777777">
        <w:trPr>
          <w:cantSplit/>
        </w:trPr>
        <w:tc>
          <w:tcPr>
            <w:tcW w:w="50" w:type="pct"/>
            <w:vAlign w:val="bottom"/>
          </w:tcPr>
          <w:p w:rsidR="00E36B48" w:rsidRDefault="00A17C15" w14:paraId="0890E6BA" w14:textId="77777777">
            <w:pPr>
              <w:pStyle w:val="Underskrifter"/>
            </w:pPr>
            <w:r>
              <w:t>Betty Malmberg (M)</w:t>
            </w:r>
          </w:p>
        </w:tc>
        <w:tc>
          <w:tcPr>
            <w:tcW w:w="50" w:type="pct"/>
            <w:vAlign w:val="bottom"/>
          </w:tcPr>
          <w:p w:rsidR="00E36B48" w:rsidRDefault="00E36B48" w14:paraId="39F01D9A" w14:textId="77777777">
            <w:pPr>
              <w:pStyle w:val="Underskrifter"/>
            </w:pPr>
          </w:p>
        </w:tc>
      </w:tr>
    </w:tbl>
    <w:p w:rsidR="00547AF9" w:rsidRDefault="00547AF9" w14:paraId="102E009C" w14:textId="77777777"/>
    <w:sectPr w:rsidR="00547A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E009E" w14:textId="77777777" w:rsidR="00AD411E" w:rsidRDefault="00AD411E" w:rsidP="000C1CAD">
      <w:pPr>
        <w:spacing w:line="240" w:lineRule="auto"/>
      </w:pPr>
      <w:r>
        <w:separator/>
      </w:r>
    </w:p>
  </w:endnote>
  <w:endnote w:type="continuationSeparator" w:id="0">
    <w:p w14:paraId="102E009F" w14:textId="77777777" w:rsidR="00AD411E" w:rsidRDefault="00AD41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00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00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00AD" w14:textId="77777777" w:rsidR="00262EA3" w:rsidRPr="00421F08" w:rsidRDefault="00262EA3" w:rsidP="00421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E009C" w14:textId="77777777" w:rsidR="00AD411E" w:rsidRDefault="00AD411E" w:rsidP="000C1CAD">
      <w:pPr>
        <w:spacing w:line="240" w:lineRule="auto"/>
      </w:pPr>
      <w:r>
        <w:separator/>
      </w:r>
    </w:p>
  </w:footnote>
  <w:footnote w:type="continuationSeparator" w:id="0">
    <w:p w14:paraId="102E009D" w14:textId="77777777" w:rsidR="00AD411E" w:rsidRDefault="00AD41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00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2E00AE" wp14:editId="102E00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2E00B2" w14:textId="77777777" w:rsidR="00262EA3" w:rsidRDefault="00715AC0" w:rsidP="008103B5">
                          <w:pPr>
                            <w:jc w:val="right"/>
                          </w:pPr>
                          <w:sdt>
                            <w:sdtPr>
                              <w:alias w:val="CC_Noformat_Partikod"/>
                              <w:tag w:val="CC_Noformat_Partikod"/>
                              <w:id w:val="-53464382"/>
                              <w:placeholder>
                                <w:docPart w:val="6CF954E098A44873A796EF9F2382B3B4"/>
                              </w:placeholder>
                              <w:text/>
                            </w:sdtPr>
                            <w:sdtEndPr/>
                            <w:sdtContent>
                              <w:r w:rsidR="006533E5">
                                <w:t>M</w:t>
                              </w:r>
                            </w:sdtContent>
                          </w:sdt>
                          <w:sdt>
                            <w:sdtPr>
                              <w:alias w:val="CC_Noformat_Partinummer"/>
                              <w:tag w:val="CC_Noformat_Partinummer"/>
                              <w:id w:val="-1709555926"/>
                              <w:placeholder>
                                <w:docPart w:val="27AA4D700D9D402C924E3A33F6C840DC"/>
                              </w:placeholder>
                              <w:text/>
                            </w:sdtPr>
                            <w:sdtEndPr/>
                            <w:sdtContent>
                              <w:r w:rsidR="002D4BC7">
                                <w:t>2594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E00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2E00B2" w14:textId="77777777" w:rsidR="00262EA3" w:rsidRDefault="00715AC0" w:rsidP="008103B5">
                    <w:pPr>
                      <w:jc w:val="right"/>
                    </w:pPr>
                    <w:sdt>
                      <w:sdtPr>
                        <w:alias w:val="CC_Noformat_Partikod"/>
                        <w:tag w:val="CC_Noformat_Partikod"/>
                        <w:id w:val="-53464382"/>
                        <w:placeholder>
                          <w:docPart w:val="6CF954E098A44873A796EF9F2382B3B4"/>
                        </w:placeholder>
                        <w:text/>
                      </w:sdtPr>
                      <w:sdtEndPr/>
                      <w:sdtContent>
                        <w:r w:rsidR="006533E5">
                          <w:t>M</w:t>
                        </w:r>
                      </w:sdtContent>
                    </w:sdt>
                    <w:sdt>
                      <w:sdtPr>
                        <w:alias w:val="CC_Noformat_Partinummer"/>
                        <w:tag w:val="CC_Noformat_Partinummer"/>
                        <w:id w:val="-1709555926"/>
                        <w:placeholder>
                          <w:docPart w:val="27AA4D700D9D402C924E3A33F6C840DC"/>
                        </w:placeholder>
                        <w:text/>
                      </w:sdtPr>
                      <w:sdtEndPr/>
                      <w:sdtContent>
                        <w:r w:rsidR="002D4BC7">
                          <w:t>2594</w:t>
                        </w:r>
                      </w:sdtContent>
                    </w:sdt>
                  </w:p>
                </w:txbxContent>
              </v:textbox>
              <w10:wrap anchorx="page"/>
            </v:shape>
          </w:pict>
        </mc:Fallback>
      </mc:AlternateContent>
    </w:r>
  </w:p>
  <w:p w14:paraId="102E00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00A2" w14:textId="77777777" w:rsidR="00262EA3" w:rsidRDefault="00262EA3" w:rsidP="008563AC">
    <w:pPr>
      <w:jc w:val="right"/>
    </w:pPr>
  </w:p>
  <w:p w14:paraId="102E00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00A6" w14:textId="77777777" w:rsidR="00262EA3" w:rsidRDefault="00715A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2E00B0" wp14:editId="102E0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2E00A7" w14:textId="77777777" w:rsidR="00262EA3" w:rsidRDefault="00715AC0" w:rsidP="00A314CF">
    <w:pPr>
      <w:pStyle w:val="FSHNormal"/>
      <w:spacing w:before="40"/>
    </w:pPr>
    <w:sdt>
      <w:sdtPr>
        <w:alias w:val="CC_Noformat_Motionstyp"/>
        <w:tag w:val="CC_Noformat_Motionstyp"/>
        <w:id w:val="1162973129"/>
        <w:lock w:val="sdtContentLocked"/>
        <w15:appearance w15:val="hidden"/>
        <w:text/>
      </w:sdtPr>
      <w:sdtEndPr/>
      <w:sdtContent>
        <w:r w:rsidR="00620E23">
          <w:t>Enskild motion</w:t>
        </w:r>
      </w:sdtContent>
    </w:sdt>
    <w:r w:rsidR="00821B36">
      <w:t xml:space="preserve"> </w:t>
    </w:r>
    <w:sdt>
      <w:sdtPr>
        <w:alias w:val="CC_Noformat_Partikod"/>
        <w:tag w:val="CC_Noformat_Partikod"/>
        <w:id w:val="1471015553"/>
        <w:text/>
      </w:sdtPr>
      <w:sdtEndPr/>
      <w:sdtContent>
        <w:r w:rsidR="006533E5">
          <w:t>M</w:t>
        </w:r>
      </w:sdtContent>
    </w:sdt>
    <w:sdt>
      <w:sdtPr>
        <w:alias w:val="CC_Noformat_Partinummer"/>
        <w:tag w:val="CC_Noformat_Partinummer"/>
        <w:id w:val="-2014525982"/>
        <w:text/>
      </w:sdtPr>
      <w:sdtEndPr/>
      <w:sdtContent>
        <w:r w:rsidR="002D4BC7">
          <w:t>2594</w:t>
        </w:r>
      </w:sdtContent>
    </w:sdt>
  </w:p>
  <w:p w14:paraId="102E00A8" w14:textId="77777777" w:rsidR="00262EA3" w:rsidRPr="008227B3" w:rsidRDefault="00715A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2E00A9" w14:textId="77777777" w:rsidR="00262EA3" w:rsidRPr="008227B3" w:rsidRDefault="00715A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E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E23">
          <w:t>:2844</w:t>
        </w:r>
      </w:sdtContent>
    </w:sdt>
  </w:p>
  <w:p w14:paraId="102E00AA" w14:textId="77777777" w:rsidR="00262EA3" w:rsidRDefault="00715AC0" w:rsidP="00E03A3D">
    <w:pPr>
      <w:pStyle w:val="Motionr"/>
    </w:pPr>
    <w:sdt>
      <w:sdtPr>
        <w:alias w:val="CC_Noformat_Avtext"/>
        <w:tag w:val="CC_Noformat_Avtext"/>
        <w:id w:val="-2020768203"/>
        <w:lock w:val="sdtContentLocked"/>
        <w15:appearance w15:val="hidden"/>
        <w:text/>
      </w:sdtPr>
      <w:sdtEndPr/>
      <w:sdtContent>
        <w:r w:rsidR="00620E23">
          <w:t>av Betty Malmberg (M)</w:t>
        </w:r>
      </w:sdtContent>
    </w:sdt>
  </w:p>
  <w:sdt>
    <w:sdtPr>
      <w:alias w:val="CC_Noformat_Rubtext"/>
      <w:tag w:val="CC_Noformat_Rubtext"/>
      <w:id w:val="-218060500"/>
      <w:lock w:val="sdtLocked"/>
      <w:text/>
    </w:sdtPr>
    <w:sdtEndPr/>
    <w:sdtContent>
      <w:p w14:paraId="102E00AB" w14:textId="77777777" w:rsidR="00262EA3" w:rsidRDefault="006533E5" w:rsidP="00283E0F">
        <w:pPr>
          <w:pStyle w:val="FSHRub2"/>
        </w:pPr>
        <w:r>
          <w:t>Nedmontering av kopparnätet</w:t>
        </w:r>
      </w:p>
    </w:sdtContent>
  </w:sdt>
  <w:sdt>
    <w:sdtPr>
      <w:alias w:val="CC_Boilerplate_3"/>
      <w:tag w:val="CC_Boilerplate_3"/>
      <w:id w:val="1606463544"/>
      <w:lock w:val="sdtContentLocked"/>
      <w15:appearance w15:val="hidden"/>
      <w:text w:multiLine="1"/>
    </w:sdtPr>
    <w:sdtEndPr/>
    <w:sdtContent>
      <w:p w14:paraId="102E00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33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DE0"/>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89"/>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175"/>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C7"/>
    <w:rsid w:val="002D4C1F"/>
    <w:rsid w:val="002D5149"/>
    <w:rsid w:val="002D5CED"/>
    <w:rsid w:val="002D5F1C"/>
    <w:rsid w:val="002D61FA"/>
    <w:rsid w:val="002D63F1"/>
    <w:rsid w:val="002D64BA"/>
    <w:rsid w:val="002D778F"/>
    <w:rsid w:val="002D7A20"/>
    <w:rsid w:val="002E0A17"/>
    <w:rsid w:val="002E0C77"/>
    <w:rsid w:val="002E0E38"/>
    <w:rsid w:val="002E19D1"/>
    <w:rsid w:val="002E1D68"/>
    <w:rsid w:val="002E250F"/>
    <w:rsid w:val="002E500B"/>
    <w:rsid w:val="002E59A6"/>
    <w:rsid w:val="002E59D4"/>
    <w:rsid w:val="002E5B01"/>
    <w:rsid w:val="002E624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0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93"/>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AF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E23"/>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E5"/>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AC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2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8E9"/>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3E3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C15"/>
    <w:rsid w:val="00A200AF"/>
    <w:rsid w:val="00A21529"/>
    <w:rsid w:val="00A2153D"/>
    <w:rsid w:val="00A22EEE"/>
    <w:rsid w:val="00A233F7"/>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3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F4"/>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37"/>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1E"/>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77F5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58C"/>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25C"/>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2B"/>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5E"/>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A9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48"/>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2E008E"/>
  <w15:chartTrackingRefBased/>
  <w15:docId w15:val="{E79F4E97-6E05-4A76-84D8-80F905A6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4A81191A6D4B4B8FCEB51085966CB7"/>
        <w:category>
          <w:name w:val="Allmänt"/>
          <w:gallery w:val="placeholder"/>
        </w:category>
        <w:types>
          <w:type w:val="bbPlcHdr"/>
        </w:types>
        <w:behaviors>
          <w:behavior w:val="content"/>
        </w:behaviors>
        <w:guid w:val="{702DA601-01AA-4245-8FCE-ABABC0916889}"/>
      </w:docPartPr>
      <w:docPartBody>
        <w:p w:rsidR="007742BD" w:rsidRDefault="00FC3C8A">
          <w:pPr>
            <w:pStyle w:val="454A81191A6D4B4B8FCEB51085966CB7"/>
          </w:pPr>
          <w:r w:rsidRPr="005A0A93">
            <w:rPr>
              <w:rStyle w:val="Platshllartext"/>
            </w:rPr>
            <w:t>Förslag till riksdagsbeslut</w:t>
          </w:r>
        </w:p>
      </w:docPartBody>
    </w:docPart>
    <w:docPart>
      <w:docPartPr>
        <w:name w:val="941F22EF42A34E308F7F7E656F3FD92F"/>
        <w:category>
          <w:name w:val="Allmänt"/>
          <w:gallery w:val="placeholder"/>
        </w:category>
        <w:types>
          <w:type w:val="bbPlcHdr"/>
        </w:types>
        <w:behaviors>
          <w:behavior w:val="content"/>
        </w:behaviors>
        <w:guid w:val="{D0D75E9E-CF3B-4668-8A04-52B74A616742}"/>
      </w:docPartPr>
      <w:docPartBody>
        <w:p w:rsidR="007742BD" w:rsidRDefault="00FC3C8A">
          <w:pPr>
            <w:pStyle w:val="941F22EF42A34E308F7F7E656F3FD92F"/>
          </w:pPr>
          <w:r w:rsidRPr="005A0A93">
            <w:rPr>
              <w:rStyle w:val="Platshllartext"/>
            </w:rPr>
            <w:t>Motivering</w:t>
          </w:r>
        </w:p>
      </w:docPartBody>
    </w:docPart>
    <w:docPart>
      <w:docPartPr>
        <w:name w:val="6CF954E098A44873A796EF9F2382B3B4"/>
        <w:category>
          <w:name w:val="Allmänt"/>
          <w:gallery w:val="placeholder"/>
        </w:category>
        <w:types>
          <w:type w:val="bbPlcHdr"/>
        </w:types>
        <w:behaviors>
          <w:behavior w:val="content"/>
        </w:behaviors>
        <w:guid w:val="{D1E01A56-CA7F-49F7-8C6D-65FD2ED83BFD}"/>
      </w:docPartPr>
      <w:docPartBody>
        <w:p w:rsidR="007742BD" w:rsidRDefault="00FC3C8A">
          <w:pPr>
            <w:pStyle w:val="6CF954E098A44873A796EF9F2382B3B4"/>
          </w:pPr>
          <w:r>
            <w:rPr>
              <w:rStyle w:val="Platshllartext"/>
            </w:rPr>
            <w:t xml:space="preserve"> </w:t>
          </w:r>
        </w:p>
      </w:docPartBody>
    </w:docPart>
    <w:docPart>
      <w:docPartPr>
        <w:name w:val="27AA4D700D9D402C924E3A33F6C840DC"/>
        <w:category>
          <w:name w:val="Allmänt"/>
          <w:gallery w:val="placeholder"/>
        </w:category>
        <w:types>
          <w:type w:val="bbPlcHdr"/>
        </w:types>
        <w:behaviors>
          <w:behavior w:val="content"/>
        </w:behaviors>
        <w:guid w:val="{D28B05D4-412D-4981-AA86-9EEFED42CDC7}"/>
      </w:docPartPr>
      <w:docPartBody>
        <w:p w:rsidR="007742BD" w:rsidRDefault="00FC3C8A">
          <w:pPr>
            <w:pStyle w:val="27AA4D700D9D402C924E3A33F6C840DC"/>
          </w:pPr>
          <w:r>
            <w:t xml:space="preserve"> </w:t>
          </w:r>
        </w:p>
      </w:docPartBody>
    </w:docPart>
    <w:docPart>
      <w:docPartPr>
        <w:name w:val="0377348831CC41F2B90B24F70BB4B1B5"/>
        <w:category>
          <w:name w:val="Allmänt"/>
          <w:gallery w:val="placeholder"/>
        </w:category>
        <w:types>
          <w:type w:val="bbPlcHdr"/>
        </w:types>
        <w:behaviors>
          <w:behavior w:val="content"/>
        </w:behaviors>
        <w:guid w:val="{BD15390D-2B85-4863-B9AA-C917F8EF26AD}"/>
      </w:docPartPr>
      <w:docPartBody>
        <w:p w:rsidR="00324185" w:rsidRDefault="003241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8A"/>
    <w:rsid w:val="00324185"/>
    <w:rsid w:val="007742BD"/>
    <w:rsid w:val="00960E3F"/>
    <w:rsid w:val="00E27357"/>
    <w:rsid w:val="00FC3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4A81191A6D4B4B8FCEB51085966CB7">
    <w:name w:val="454A81191A6D4B4B8FCEB51085966CB7"/>
  </w:style>
  <w:style w:type="paragraph" w:customStyle="1" w:styleId="941F22EF42A34E308F7F7E656F3FD92F">
    <w:name w:val="941F22EF42A34E308F7F7E656F3FD92F"/>
  </w:style>
  <w:style w:type="paragraph" w:customStyle="1" w:styleId="6CF954E098A44873A796EF9F2382B3B4">
    <w:name w:val="6CF954E098A44873A796EF9F2382B3B4"/>
  </w:style>
  <w:style w:type="paragraph" w:customStyle="1" w:styleId="27AA4D700D9D402C924E3A33F6C840DC">
    <w:name w:val="27AA4D700D9D402C924E3A33F6C84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D80AA-E40E-4F3D-9288-18B4F6ECA4A5}"/>
</file>

<file path=customXml/itemProps2.xml><?xml version="1.0" encoding="utf-8"?>
<ds:datastoreItem xmlns:ds="http://schemas.openxmlformats.org/officeDocument/2006/customXml" ds:itemID="{F368FCFA-43E2-4DB2-A3CA-CF8CE2AF6437}"/>
</file>

<file path=customXml/itemProps3.xml><?xml version="1.0" encoding="utf-8"?>
<ds:datastoreItem xmlns:ds="http://schemas.openxmlformats.org/officeDocument/2006/customXml" ds:itemID="{2EBC12D8-9CFA-4444-89CB-B9FE65CDFEAC}"/>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2083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Nedmontering av kopparnätet</vt:lpstr>
      <vt:lpstr>
      </vt:lpstr>
    </vt:vector>
  </TitlesOfParts>
  <Company>Sveriges riksdag</Company>
  <LinksUpToDate>false</LinksUpToDate>
  <CharactersWithSpaces>2455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