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79E" w:rsidRPr="00CF2D7A" w:rsidRDefault="00AF279E">
      <w:pPr>
        <w:pStyle w:val="Dokumentbeteckning"/>
      </w:pPr>
    </w:p>
    <w:p w:rsidR="006E04A4" w:rsidRPr="00CF2D7A" w:rsidRDefault="006E04A4">
      <w:pPr>
        <w:pStyle w:val="Dokumentbeteckning"/>
        <w:rPr>
          <w:u w:val="single"/>
        </w:rPr>
      </w:pPr>
      <w:r w:rsidRPr="00CF2D7A">
        <w:fldChar w:fldCharType="begin" w:fldLock="1"/>
      </w:r>
      <w:r w:rsidRPr="00CF2D7A">
        <w:instrText xml:space="preserve"> DOCPROPERTY "DocumentYear" </w:instrText>
      </w:r>
      <w:r w:rsidRPr="00CF2D7A">
        <w:fldChar w:fldCharType="separate"/>
      </w:r>
      <w:r w:rsidR="000A0681" w:rsidRPr="00CF2D7A">
        <w:t>2010/11</w:t>
      </w:r>
      <w:r w:rsidRPr="00CF2D7A">
        <w:fldChar w:fldCharType="end"/>
      </w:r>
      <w:r w:rsidRPr="00CF2D7A">
        <w:t>:</w:t>
      </w:r>
      <w:r w:rsidRPr="00CF2D7A">
        <w:fldChar w:fldCharType="begin" w:fldLock="1"/>
      </w:r>
      <w:r w:rsidRPr="00CF2D7A">
        <w:instrText xml:space="preserve"> DOCPROPERTY "DocumentNumber" </w:instrText>
      </w:r>
      <w:r w:rsidRPr="00CF2D7A">
        <w:fldChar w:fldCharType="separate"/>
      </w:r>
      <w:r w:rsidR="000A0681" w:rsidRPr="00CF2D7A">
        <w:t>6</w:t>
      </w:r>
      <w:r w:rsidRPr="00CF2D7A">
        <w:fldChar w:fldCharType="end"/>
      </w:r>
    </w:p>
    <w:p w:rsidR="006E04A4" w:rsidRPr="00CF2D7A" w:rsidRDefault="006E04A4">
      <w:pPr>
        <w:pStyle w:val="Datum"/>
        <w:outlineLvl w:val="0"/>
      </w:pPr>
      <w:r w:rsidRPr="00CF2D7A">
        <w:fldChar w:fldCharType="begin" w:fldLock="1"/>
      </w:r>
      <w:r w:rsidRPr="00CF2D7A">
        <w:instrText xml:space="preserve"> DOCPROPERTY "DocumentDate" </w:instrText>
      </w:r>
      <w:r w:rsidRPr="00CF2D7A">
        <w:fldChar w:fldCharType="separate"/>
      </w:r>
      <w:r w:rsidR="000A0681" w:rsidRPr="00CF2D7A">
        <w:t>Torsdagen den 21 oktober 2010</w:t>
      </w:r>
      <w:r w:rsidRPr="00CF2D7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F2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F2D7A" w:rsidRDefault="008C6DA1">
            <w:pPr>
              <w:pStyle w:val="Plenum"/>
              <w:tabs>
                <w:tab w:val="clear" w:pos="1418"/>
              </w:tabs>
            </w:pPr>
            <w:r w:rsidRPr="00CF2D7A">
              <w:t>Kl.</w:t>
            </w:r>
          </w:p>
        </w:tc>
        <w:tc>
          <w:tcPr>
            <w:tcW w:w="851" w:type="dxa"/>
          </w:tcPr>
          <w:p w:rsidR="006E04A4" w:rsidRPr="00CF2D7A" w:rsidRDefault="008C6D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2D7A">
              <w:t>12.00</w:t>
            </w:r>
          </w:p>
        </w:tc>
        <w:tc>
          <w:tcPr>
            <w:tcW w:w="397" w:type="dxa"/>
          </w:tcPr>
          <w:p w:rsidR="006E04A4" w:rsidRPr="00CF2D7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F2D7A" w:rsidRDefault="008C6DA1">
            <w:pPr>
              <w:pStyle w:val="Plenum"/>
              <w:tabs>
                <w:tab w:val="clear" w:pos="1418"/>
              </w:tabs>
              <w:ind w:right="1"/>
            </w:pPr>
            <w:r w:rsidRPr="00CF2D7A">
              <w:t>Interpellationssvar</w:t>
            </w:r>
          </w:p>
        </w:tc>
      </w:tr>
      <w:tr w:rsidR="008C6DA1" w:rsidRPr="00CF2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6DA1" w:rsidRPr="00CF2D7A" w:rsidRDefault="008C6D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C6DA1" w:rsidRPr="00CF2D7A" w:rsidRDefault="008C6DA1">
            <w:pPr>
              <w:pStyle w:val="Plenum"/>
              <w:tabs>
                <w:tab w:val="clear" w:pos="1418"/>
              </w:tabs>
              <w:jc w:val="right"/>
            </w:pPr>
            <w:r w:rsidRPr="00CF2D7A">
              <w:t>14.00</w:t>
            </w:r>
          </w:p>
        </w:tc>
        <w:tc>
          <w:tcPr>
            <w:tcW w:w="397" w:type="dxa"/>
          </w:tcPr>
          <w:p w:rsidR="008C6DA1" w:rsidRPr="00CF2D7A" w:rsidRDefault="008C6D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C6DA1" w:rsidRPr="00CF2D7A" w:rsidRDefault="008C6DA1">
            <w:pPr>
              <w:pStyle w:val="Plenum"/>
              <w:tabs>
                <w:tab w:val="clear" w:pos="1418"/>
              </w:tabs>
              <w:ind w:right="1"/>
            </w:pPr>
            <w:r w:rsidRPr="00CF2D7A">
              <w:t>Frågestund</w:t>
            </w:r>
          </w:p>
        </w:tc>
      </w:tr>
    </w:tbl>
    <w:p w:rsidR="006E04A4" w:rsidRPr="00CF2D7A" w:rsidRDefault="006E04A4">
      <w:pPr>
        <w:pStyle w:val="StreckLngt"/>
      </w:pPr>
      <w:r w:rsidRPr="00CF2D7A">
        <w:tab/>
      </w:r>
    </w:p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bookmarkStart w:id="1" w:name="TypRubrik"/>
            <w:bookmarkEnd w:id="1"/>
            <w:r w:rsidRPr="00CF2D7A">
              <w:t>Berättelse från Valprövningsnämnden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Yilmaz Kerimo (S) som ny riksdagsledamot fr.o.m.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Jessica Rosencrantz (M) som ny riksdagsledamot fr.o.m.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r w:rsidRPr="00CF2D7A">
              <w:t>Anmälan om ersättare för statsråd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Amir Adan (M) som ersättare för statsminister Fredrik Reinfeldt (M) fr.o.m. den 19 oktober tills vidare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Margareta Cederfelt (M) som ersättare för justitieminister Beatrice Ask (M) fr.o.m. den 19 oktober tills vidare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Cecilia Brinck (M) som ersättare för kultur- och idrottsminister Lena Adelsohn Liljeroth (M) fr.o.m. den 19 oktober tills vidare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r w:rsidRPr="00CF2D7A">
              <w:t>Anmälan om ny ersättare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HG Wessberg (M) ersätts av Anton Abele (M) fr.o.m. den 19 oktober t.o.m. den 13 september 2011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r w:rsidRPr="00CF2D7A">
              <w:t>Avsägelser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Mats Gerdau (M) som ledamot i utbildningsutskottet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Sven-Erik Bucht (S) som suppleant i justitieutskottet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r w:rsidRPr="00CF2D7A">
              <w:t>Ansökan om ledighet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Hillevi Larsson (S) fr.o.m. den 1 december t.o.m. den 30 juni 2011</w:t>
            </w:r>
          </w:p>
          <w:p w:rsidR="00F541F2" w:rsidRPr="00CF2D7A" w:rsidRDefault="00F541F2" w:rsidP="00DD62E4">
            <w:r w:rsidRPr="00CF2D7A">
              <w:t>Ersättare Luciano Astudillo (S)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r w:rsidRPr="00CF2D7A">
              <w:t>Anmälan om protokollsutdrag från utskott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2010/11:2 Tisdagen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TU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2010/11:3 Tisdagen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FiU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2010/11:3 Tisdagen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SoU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3268D6" w:rsidP="00DD62E4">
            <w:r w:rsidRPr="00CF2D7A">
              <w:t>2010/</w:t>
            </w:r>
            <w:r w:rsidR="00F541F2" w:rsidRPr="00CF2D7A">
              <w:t>11:3 Tisdagen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JuU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2010/11:3 Tisdagen den 19 oktober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FöU</w:t>
            </w: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bookmarkStart w:id="3" w:name="Start_FördröjdaInterpellationer"/>
            <w:bookmarkEnd w:id="3"/>
            <w:r w:rsidRPr="00CF2D7A">
              <w:t>Anmälan om fördröjda svar på interpellationer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2010/11:1 av Monica Green (S)</w:t>
            </w:r>
          </w:p>
          <w:p w:rsidR="00F541F2" w:rsidRPr="00CF2D7A" w:rsidRDefault="00F541F2" w:rsidP="00DD62E4">
            <w:r w:rsidRPr="00CF2D7A">
              <w:t>Jobb- och utvecklingsgarantins tredje fas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2010/11:2 av Monica Green (S)</w:t>
            </w:r>
          </w:p>
          <w:p w:rsidR="00F541F2" w:rsidRPr="00CF2D7A" w:rsidRDefault="00F541F2" w:rsidP="00DD62E4">
            <w:r w:rsidRPr="00CF2D7A">
              <w:t>Ungdomsarbetslösheten i Sverige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2010/11:3 av Monica Green (S)</w:t>
            </w:r>
          </w:p>
          <w:p w:rsidR="00F541F2" w:rsidRPr="00CF2D7A" w:rsidRDefault="00F541F2" w:rsidP="00DD62E4">
            <w:r w:rsidRPr="00CF2D7A">
              <w:t>Sverige och ungdomsarbetslösheten i Norden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2010/11:4 av Patrik Björck (S)</w:t>
            </w:r>
          </w:p>
          <w:p w:rsidR="00F541F2" w:rsidRPr="00CF2D7A" w:rsidRDefault="00F541F2" w:rsidP="00DD62E4">
            <w:r w:rsidRPr="00CF2D7A">
              <w:t>Obligatorisk arbetslöshetsförsäkring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2010/11:6 av Patrik Björck (S)</w:t>
            </w:r>
          </w:p>
          <w:p w:rsidR="00F541F2" w:rsidRPr="00CF2D7A" w:rsidRDefault="00F541F2" w:rsidP="00DD62E4">
            <w:r w:rsidRPr="00CF2D7A">
              <w:t>Differentierade avgifter i arbetslöshetsförsäkringen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"/>
            </w:pPr>
            <w:bookmarkStart w:id="4" w:name="Start_Interpellationer"/>
            <w:bookmarkEnd w:id="4"/>
            <w:r w:rsidRPr="00CF2D7A">
              <w:t>Svar på interpellationer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Besvaradav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Besvaradav"/>
            </w:pPr>
            <w:r w:rsidRPr="00CF2D7A">
              <w:t>Justitieminister Beatrice Ask (M)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Besvaradav"/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2010/11:8 av Jens Holm (V)</w:t>
            </w:r>
          </w:p>
          <w:p w:rsidR="00F541F2" w:rsidRPr="00CF2D7A" w:rsidRDefault="00F541F2" w:rsidP="00DD62E4">
            <w:r w:rsidRPr="00CF2D7A">
              <w:t>ACTA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Besvaradav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Besvaradav"/>
            </w:pPr>
            <w:r w:rsidRPr="00CF2D7A">
              <w:t>Statsrådet Catharina Elmsäter-Svärd (M)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Besvaradav"/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2010/11:5 av Krister Örnfjäder (S)</w:t>
            </w:r>
          </w:p>
          <w:p w:rsidR="00F541F2" w:rsidRPr="00CF2D7A" w:rsidRDefault="00F541F2" w:rsidP="00DD62E4">
            <w:r w:rsidRPr="00CF2D7A">
              <w:t>Tjustbanans utveckling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2010/11:9 av Jonas Sjöstedt (V)</w:t>
            </w:r>
          </w:p>
          <w:p w:rsidR="00F541F2" w:rsidRPr="00CF2D7A" w:rsidRDefault="00F541F2" w:rsidP="00DD62E4">
            <w:r w:rsidRPr="00CF2D7A">
              <w:t>Byggstart för Norrbotniabanan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"/>
            </w:pPr>
            <w:bookmarkStart w:id="5" w:name="Start_HänvisningTillUtskott"/>
            <w:bookmarkEnd w:id="5"/>
            <w:r w:rsidRPr="00CF2D7A">
              <w:t>Ärenden för hänvisning till utskott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  <w:r w:rsidRPr="00CF2D7A">
              <w:t>Förslag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renderubrik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renderubrik"/>
            </w:pPr>
            <w:r w:rsidRPr="00CF2D7A">
              <w:t>Propositioner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renderubrik"/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2010/11:3 Följändringar till en reformerad grundlag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KU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2010/11:20 Legitimation för lärare och förskollärare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UbU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2010/11:22 Godkännande av EU:s regler om övergångsåtgärder avseende Europaparlamentets sammansättning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KU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2010/11:24 Utnämning av ordinarie domare – kompletterande förslag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JuU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renderubrik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renderubrik"/>
            </w:pPr>
            <w:r w:rsidRPr="00CF2D7A">
              <w:t>Framställningar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renderubrik"/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2010/11:JO2 JO som nationellt besöksorgan enligt OPCAT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KU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2010/11:RRS5 Riksrevisionens styrelses framställning om statens betalningar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FiU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renderubrik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renderubrik"/>
            </w:pPr>
            <w:r w:rsidRPr="00CF2D7A">
              <w:t>Redogörelser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renderubrik"/>
              <w:rPr>
                <w:spacing w:val="-4"/>
              </w:rPr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2010/11:RRS6 Riksrevisionens styrelses redogörelse om AB Svensk Exportkredit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NU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2010/11:RRS7 Riksrevisionens styrelses redogörelse om Banverkets underhåll av järnvägar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TU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renderubrik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renderubrik"/>
            </w:pPr>
            <w:r w:rsidRPr="00CF2D7A">
              <w:t>EU-dokument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renderubrik"/>
              <w:rPr>
                <w:spacing w:val="-4"/>
              </w:rPr>
            </w:pPr>
          </w:p>
        </w:tc>
      </w:tr>
      <w:tr w:rsidR="00027DEA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7DEA" w:rsidRPr="00CF2D7A" w:rsidRDefault="00027DEA" w:rsidP="00DD62E4">
            <w:pPr>
              <w:pStyle w:val="FlistaNrText"/>
            </w:pPr>
          </w:p>
        </w:tc>
        <w:tc>
          <w:tcPr>
            <w:tcW w:w="6237" w:type="dxa"/>
          </w:tcPr>
          <w:p w:rsidR="00027DEA" w:rsidRPr="00CF2D7A" w:rsidRDefault="00027DEA" w:rsidP="00DD62E4">
            <w:r w:rsidRPr="00CF2D7A">
              <w:t>KOM(2010)505 Förslag till Europaparlamentets och rådets förordning om statistikrapportering om varutransporter på väg</w:t>
            </w:r>
          </w:p>
          <w:p w:rsidR="00027DEA" w:rsidRPr="00CF2D7A" w:rsidRDefault="00027DEA" w:rsidP="00DD62E4">
            <w:r w:rsidRPr="00CF2D7A">
              <w:rPr>
                <w:i/>
              </w:rPr>
              <w:t>Åttaveckorsfristen för att avge ett motiverat yttrande går ut den 8 december</w:t>
            </w:r>
          </w:p>
        </w:tc>
        <w:tc>
          <w:tcPr>
            <w:tcW w:w="2481" w:type="dxa"/>
          </w:tcPr>
          <w:p w:rsidR="00027DEA" w:rsidRPr="00CF2D7A" w:rsidRDefault="003E60A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>TU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KOM(2010) 522 Förslag till rådets förordning (EU) nr om ändring av förordning (EG) nr 1467/97 om påskyndande och förtydligande av tillämpningen av förfarandet vid alltför stora underskott</w:t>
            </w:r>
          </w:p>
          <w:p w:rsidR="00027DEA" w:rsidRPr="00CF2D7A" w:rsidRDefault="00027DEA" w:rsidP="00DD62E4">
            <w:r w:rsidRPr="00CF2D7A">
              <w:rPr>
                <w:i/>
              </w:rPr>
              <w:t>Åttaveckorsfristen för att avge ett motiverat yttrande går ut den 13 december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KOM(2010) 524 Förslag till Europaparlamentets och rådets förordning om effektiv övervakning av de offentliga finanserna i euroområdet</w:t>
            </w:r>
          </w:p>
          <w:p w:rsidR="00027DEA" w:rsidRPr="00CF2D7A" w:rsidRDefault="00027DEA" w:rsidP="00DD62E4">
            <w:r w:rsidRPr="00CF2D7A">
              <w:rPr>
                <w:i/>
              </w:rPr>
              <w:t>Åttaveckorsfristen för att avge ett motiverat yttrande går ut den 13 december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KOM(2010) 525 Förslag till Europaparlamentets och rådets förordning om verkställighetsåtgärder för att korrigera alltför stora makroekonomiska obalanser i euroområdet</w:t>
            </w:r>
          </w:p>
          <w:p w:rsidR="00027DEA" w:rsidRPr="00CF2D7A" w:rsidRDefault="00027DEA" w:rsidP="00DD62E4">
            <w:r w:rsidRPr="00CF2D7A">
              <w:rPr>
                <w:i/>
              </w:rPr>
              <w:t>Åttaveckorsfristen för att avge ett motiverat yttrande går ut den 13 december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KOM(2010) 526 Förslag till Europaparlamentets och rådets förordning om ändring av förordning (EG) nr 1466/97 om förstärkning av övervakningen av de offentliga finanserna samt övervakningen och samordningen av den ekonomiska politiken</w:t>
            </w:r>
          </w:p>
          <w:p w:rsidR="00027DEA" w:rsidRPr="00CF2D7A" w:rsidRDefault="00027DEA" w:rsidP="00DD62E4">
            <w:r w:rsidRPr="00CF2D7A">
              <w:rPr>
                <w:i/>
              </w:rPr>
              <w:t>Åttaveckorsfristen för att avge ett motiverat yttrande går ut den 13 december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027DEA" w:rsidP="00DD62E4">
            <w:r w:rsidRPr="00CF2D7A">
              <w:t>KOM(2010)</w:t>
            </w:r>
            <w:r w:rsidR="00F541F2" w:rsidRPr="00CF2D7A">
              <w:t>527 Förslag till Europaparlamentets och rådets förordning om förebyggande och korrigering av makroekonomiska obalanser</w:t>
            </w:r>
          </w:p>
          <w:p w:rsidR="00027DEA" w:rsidRPr="00CF2D7A" w:rsidRDefault="00027DEA" w:rsidP="00DD62E4">
            <w:r w:rsidRPr="00CF2D7A">
              <w:rPr>
                <w:i/>
              </w:rPr>
              <w:t>Åttaveckorsfristen för att avge ett motiverat yttrande går ut den 14 december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KOM(2010) 561 Grönbok Revisionspolitik: Lärdomar från krisen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CU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KOM(2010) 571 Grönbok om en ökad användning av e-upphandling i EU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bookmarkStart w:id="6" w:name="Start_EUdokument"/>
            <w:bookmarkEnd w:id="6"/>
            <w:r w:rsidRPr="00CF2D7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  <w:r w:rsidRPr="00CF2D7A">
              <w:t>Ansvarigt utskott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2010/11:FPM3 Avtal om viseringsfrihet mellan EU och Brasilien</w:t>
            </w:r>
            <w:r w:rsidRPr="00CF2D7A">
              <w:rPr>
                <w:i/>
              </w:rPr>
              <w:t xml:space="preserve"> </w:t>
            </w:r>
            <w:r w:rsidR="007627C2" w:rsidRPr="00CF2D7A">
              <w:rPr>
                <w:i/>
              </w:rPr>
              <w:t>KOM(2010)</w:t>
            </w:r>
            <w:r w:rsidRPr="00CF2D7A">
              <w:rPr>
                <w:i/>
              </w:rPr>
              <w:t>40</w:t>
            </w:r>
            <w:r w:rsidR="003E60A2" w:rsidRPr="00CF2D7A">
              <w:rPr>
                <w:i/>
              </w:rPr>
              <w:t>9</w:t>
            </w:r>
            <w:r w:rsidR="007627C2" w:rsidRPr="00CF2D7A">
              <w:rPr>
                <w:i/>
              </w:rPr>
              <w:t>,</w:t>
            </w:r>
            <w:r w:rsidRPr="00CF2D7A">
              <w:rPr>
                <w:i/>
              </w:rPr>
              <w:t xml:space="preserve"> </w:t>
            </w:r>
            <w:r w:rsidR="007627C2" w:rsidRPr="00CF2D7A">
              <w:rPr>
                <w:i/>
              </w:rPr>
              <w:t>KOM(2010)</w:t>
            </w:r>
            <w:r w:rsidRPr="00CF2D7A">
              <w:rPr>
                <w:i/>
              </w:rPr>
              <w:t>41</w:t>
            </w:r>
            <w:r w:rsidR="003E60A2" w:rsidRPr="00CF2D7A">
              <w:rPr>
                <w:i/>
              </w:rPr>
              <w:t>0</w:t>
            </w:r>
            <w:r w:rsidR="007627C2" w:rsidRPr="00CF2D7A">
              <w:rPr>
                <w:i/>
              </w:rPr>
              <w:t>, KOM(2010)</w:t>
            </w:r>
            <w:r w:rsidR="003E60A2" w:rsidRPr="00CF2D7A">
              <w:rPr>
                <w:i/>
              </w:rPr>
              <w:t>419</w:t>
            </w:r>
            <w:r w:rsidR="00A857D8" w:rsidRPr="00CF2D7A">
              <w:rPr>
                <w:i/>
              </w:rPr>
              <w:t>,</w:t>
            </w:r>
            <w:r w:rsidRPr="00CF2D7A">
              <w:rPr>
                <w:i/>
              </w:rPr>
              <w:t xml:space="preserve"> </w:t>
            </w:r>
            <w:r w:rsidR="003E60A2" w:rsidRPr="00CF2D7A">
              <w:rPr>
                <w:i/>
              </w:rPr>
              <w:t>KOM(2010</w:t>
            </w:r>
            <w:r w:rsidR="003C5994" w:rsidRPr="00CF2D7A">
              <w:rPr>
                <w:i/>
              </w:rPr>
              <w:t>)</w:t>
            </w:r>
            <w:r w:rsidRPr="00CF2D7A">
              <w:rPr>
                <w:i/>
              </w:rPr>
              <w:t>420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UU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2010/11:FPM4 Grönbok om bolagsstyrning i finansiella institut</w:t>
            </w:r>
            <w:r w:rsidRPr="00CF2D7A">
              <w:rPr>
                <w:i/>
              </w:rPr>
              <w:t xml:space="preserve"> </w:t>
            </w:r>
            <w:r w:rsidR="007627C2" w:rsidRPr="00CF2D7A">
              <w:rPr>
                <w:i/>
              </w:rPr>
              <w:t>KOM(2010)</w:t>
            </w:r>
            <w:r w:rsidRPr="00CF2D7A">
              <w:rPr>
                <w:i/>
              </w:rPr>
              <w:t>284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FiU </w:t>
            </w: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2010/11:FPM5 Fiskemöjligheter i Östersjön 2011</w:t>
            </w:r>
            <w:r w:rsidRPr="00CF2D7A">
              <w:rPr>
                <w:i/>
              </w:rPr>
              <w:t xml:space="preserve"> KOM (2010)470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  <w:r w:rsidRPr="00CF2D7A">
              <w:rPr>
                <w:spacing w:val="-4"/>
              </w:rPr>
              <w:t xml:space="preserve">MJU </w:t>
            </w:r>
          </w:p>
        </w:tc>
      </w:tr>
    </w:tbl>
    <w:p w:rsidR="00F541F2" w:rsidRPr="00CF2D7A" w:rsidRDefault="00F541F2" w:rsidP="003675A0">
      <w:pPr>
        <w:pStyle w:val="Blankrad"/>
      </w:pPr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41F2" w:rsidRPr="00CF2D7A" w:rsidTr="00DD62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41F2" w:rsidRPr="00CF2D7A" w:rsidRDefault="00F541F2" w:rsidP="00DD62E4">
            <w:pPr>
              <w:pStyle w:val="HuvudrubrikFlisteNr"/>
            </w:pPr>
          </w:p>
        </w:tc>
        <w:tc>
          <w:tcPr>
            <w:tcW w:w="6237" w:type="dxa"/>
          </w:tcPr>
          <w:p w:rsidR="00F541F2" w:rsidRPr="00CF2D7A" w:rsidRDefault="00F541F2" w:rsidP="00DD62E4">
            <w:pPr>
              <w:pStyle w:val="HuvudrubrikEnsam"/>
            </w:pPr>
            <w:r w:rsidRPr="00CF2D7A">
              <w:t>Frågestund kl. 14.00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pStyle w:val="HuvudrubrikKolumn3"/>
            </w:pPr>
          </w:p>
        </w:tc>
      </w:tr>
      <w:tr w:rsidR="00F541F2" w:rsidRPr="00CF2D7A" w:rsidTr="00DD6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41F2" w:rsidRPr="00CF2D7A" w:rsidRDefault="00F541F2" w:rsidP="00DD62E4">
            <w:pPr>
              <w:pStyle w:val="FlistaNrText"/>
            </w:pPr>
          </w:p>
        </w:tc>
        <w:tc>
          <w:tcPr>
            <w:tcW w:w="6237" w:type="dxa"/>
          </w:tcPr>
          <w:p w:rsidR="00F541F2" w:rsidRPr="00CF2D7A" w:rsidRDefault="00F541F2" w:rsidP="00DD62E4">
            <w:r w:rsidRPr="00CF2D7A">
              <w:t>Frågor besvaras av:</w:t>
            </w:r>
          </w:p>
          <w:p w:rsidR="00F541F2" w:rsidRPr="00CF2D7A" w:rsidRDefault="00F541F2" w:rsidP="00DD62E4">
            <w:r w:rsidRPr="00CF2D7A">
              <w:t>Statsrådet Tobias Billström (M)</w:t>
            </w:r>
          </w:p>
          <w:p w:rsidR="00F541F2" w:rsidRPr="00CF2D7A" w:rsidRDefault="00F541F2" w:rsidP="00DD62E4">
            <w:r w:rsidRPr="00CF2D7A">
              <w:t>Miljöminister Andreas Carlgren (C)</w:t>
            </w:r>
          </w:p>
          <w:p w:rsidR="00F541F2" w:rsidRPr="00CF2D7A" w:rsidRDefault="00F541F2" w:rsidP="00DD62E4">
            <w:r w:rsidRPr="00CF2D7A">
              <w:t>Kultur- och idrottsminister Lena Adelsohn Liljeroth (M)</w:t>
            </w:r>
          </w:p>
          <w:p w:rsidR="00F541F2" w:rsidRPr="00CF2D7A" w:rsidRDefault="00F541F2" w:rsidP="00DD62E4">
            <w:r w:rsidRPr="00CF2D7A">
              <w:t>Statsrådet Ewa Björling (M)</w:t>
            </w:r>
          </w:p>
          <w:p w:rsidR="00F541F2" w:rsidRPr="00CF2D7A" w:rsidRDefault="00F541F2" w:rsidP="00DD62E4">
            <w:r w:rsidRPr="00CF2D7A">
              <w:t>Statsrådet Anna-Karin Hatt (C)</w:t>
            </w:r>
          </w:p>
        </w:tc>
        <w:tc>
          <w:tcPr>
            <w:tcW w:w="2481" w:type="dxa"/>
          </w:tcPr>
          <w:p w:rsidR="00F541F2" w:rsidRPr="00CF2D7A" w:rsidRDefault="00F541F2" w:rsidP="00DD62E4">
            <w:pPr>
              <w:rPr>
                <w:spacing w:val="-4"/>
              </w:rPr>
            </w:pPr>
          </w:p>
        </w:tc>
      </w:tr>
    </w:tbl>
    <w:p w:rsidR="00F541F2" w:rsidRPr="00CF2D7A" w:rsidRDefault="00F541F2" w:rsidP="003675A0">
      <w:pPr>
        <w:pStyle w:val="Blankrad"/>
      </w:pPr>
      <w:r w:rsidRPr="00CF2D7A">
        <w:t>     </w:t>
      </w:r>
    </w:p>
    <w:p w:rsidR="00F541F2" w:rsidRPr="00CF2D7A" w:rsidRDefault="00F541F2" w:rsidP="003675A0">
      <w:pPr>
        <w:pStyle w:val="Blankrad"/>
      </w:pPr>
      <w:bookmarkStart w:id="7" w:name="Start"/>
      <w:bookmarkEnd w:id="7"/>
      <w:r w:rsidRPr="00CF2D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2D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2D7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2D7A" w:rsidRDefault="006E04A4" w:rsidP="00D016E9">
            <w:pPr>
              <w:pStyle w:val="StreckMitten"/>
            </w:pPr>
            <w:r w:rsidRPr="00CF2D7A">
              <w:tab/>
            </w:r>
            <w:r w:rsidRPr="00CF2D7A">
              <w:tab/>
            </w:r>
          </w:p>
        </w:tc>
      </w:tr>
    </w:tbl>
    <w:p w:rsidR="006E04A4" w:rsidRPr="00CF2D7A" w:rsidRDefault="006E04A4" w:rsidP="003675A0">
      <w:pPr>
        <w:pStyle w:val="Blankrad"/>
      </w:pPr>
    </w:p>
    <w:sectPr w:rsidR="006E04A4" w:rsidRPr="00CF2D7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2E4" w:rsidRPr="00CF2D7A" w:rsidRDefault="00DD62E4">
      <w:r w:rsidRPr="00CF2D7A">
        <w:separator/>
      </w:r>
    </w:p>
  </w:endnote>
  <w:endnote w:type="continuationSeparator" w:id="0">
    <w:p w:rsidR="00DD62E4" w:rsidRPr="00CF2D7A" w:rsidRDefault="00DD62E4">
      <w:r w:rsidRPr="00CF2D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22E" w:rsidRPr="00CF2D7A" w:rsidRDefault="0089422E">
    <w:pPr>
      <w:pStyle w:val="Sidhuvud"/>
      <w:jc w:val="center"/>
    </w:pPr>
    <w:r w:rsidRPr="00CF2D7A">
      <w:fldChar w:fldCharType="begin" w:fldLock="1"/>
    </w:r>
    <w:r w:rsidRPr="00CF2D7A">
      <w:instrText xml:space="preserve"> PAGE </w:instrText>
    </w:r>
    <w:r w:rsidRPr="00CF2D7A">
      <w:fldChar w:fldCharType="separate"/>
    </w:r>
    <w:r w:rsidR="000A0681" w:rsidRPr="00CF2D7A">
      <w:t>4</w:t>
    </w:r>
    <w:r w:rsidRPr="00CF2D7A">
      <w:fldChar w:fldCharType="end"/>
    </w:r>
    <w:r w:rsidRPr="00CF2D7A">
      <w:t xml:space="preserve"> (</w:t>
    </w:r>
    <w:r w:rsidRPr="00CF2D7A">
      <w:fldChar w:fldCharType="begin" w:fldLock="1"/>
    </w:r>
    <w:r w:rsidRPr="00CF2D7A">
      <w:instrText xml:space="preserve"> NUMPAGES </w:instrText>
    </w:r>
    <w:r w:rsidRPr="00CF2D7A">
      <w:fldChar w:fldCharType="separate"/>
    </w:r>
    <w:r w:rsidR="000A0681" w:rsidRPr="00CF2D7A">
      <w:t>4</w:t>
    </w:r>
    <w:r w:rsidRPr="00CF2D7A">
      <w:fldChar w:fldCharType="end"/>
    </w:r>
    <w:r w:rsidRPr="00CF2D7A">
      <w:t>)</w:t>
    </w:r>
  </w:p>
  <w:p w:rsidR="0089422E" w:rsidRPr="00CF2D7A" w:rsidRDefault="008942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22E" w:rsidRPr="00CF2D7A" w:rsidRDefault="0089422E">
    <w:pPr>
      <w:pStyle w:val="Sidhuvud"/>
      <w:jc w:val="center"/>
    </w:pPr>
    <w:r w:rsidRPr="00CF2D7A">
      <w:fldChar w:fldCharType="begin" w:fldLock="1"/>
    </w:r>
    <w:r w:rsidRPr="00CF2D7A">
      <w:instrText xml:space="preserve"> PAGE </w:instrText>
    </w:r>
    <w:r w:rsidRPr="00CF2D7A">
      <w:fldChar w:fldCharType="separate"/>
    </w:r>
    <w:r w:rsidR="00DD62E4" w:rsidRPr="00CF2D7A">
      <w:t>1</w:t>
    </w:r>
    <w:r w:rsidRPr="00CF2D7A">
      <w:fldChar w:fldCharType="end"/>
    </w:r>
    <w:r w:rsidRPr="00CF2D7A">
      <w:t xml:space="preserve"> (</w:t>
    </w:r>
    <w:r w:rsidRPr="00CF2D7A">
      <w:fldChar w:fldCharType="begin" w:fldLock="1"/>
    </w:r>
    <w:r w:rsidRPr="00CF2D7A">
      <w:instrText xml:space="preserve"> NUMPAGES </w:instrText>
    </w:r>
    <w:r w:rsidRPr="00CF2D7A">
      <w:fldChar w:fldCharType="separate"/>
    </w:r>
    <w:r w:rsidR="000A0681" w:rsidRPr="00CF2D7A">
      <w:t>4</w:t>
    </w:r>
    <w:r w:rsidRPr="00CF2D7A">
      <w:fldChar w:fldCharType="end"/>
    </w:r>
    <w:r w:rsidRPr="00CF2D7A">
      <w:t>)</w:t>
    </w:r>
  </w:p>
  <w:p w:rsidR="0089422E" w:rsidRPr="00CF2D7A" w:rsidRDefault="008942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2E4" w:rsidRPr="00CF2D7A" w:rsidRDefault="00DD62E4">
      <w:r w:rsidRPr="00CF2D7A">
        <w:separator/>
      </w:r>
    </w:p>
  </w:footnote>
  <w:footnote w:type="continuationSeparator" w:id="0">
    <w:p w:rsidR="00DD62E4" w:rsidRPr="00CF2D7A" w:rsidRDefault="00DD62E4">
      <w:r w:rsidRPr="00CF2D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22E" w:rsidRPr="00CF2D7A" w:rsidRDefault="0089422E">
    <w:pPr>
      <w:pStyle w:val="Sidhuvud"/>
      <w:tabs>
        <w:tab w:val="clear" w:pos="4536"/>
      </w:tabs>
    </w:pPr>
    <w:r w:rsidRPr="00CF2D7A">
      <w:fldChar w:fldCharType="begin" w:fldLock="1"/>
    </w:r>
    <w:r w:rsidRPr="00CF2D7A">
      <w:instrText xml:space="preserve"> DOCPROPERTY "DocumentDate" </w:instrText>
    </w:r>
    <w:r w:rsidRPr="00CF2D7A">
      <w:fldChar w:fldCharType="separate"/>
    </w:r>
    <w:r w:rsidR="000A0681" w:rsidRPr="00CF2D7A">
      <w:t>Torsdagen den 21 oktober 2010</w:t>
    </w:r>
    <w:r w:rsidRPr="00CF2D7A">
      <w:fldChar w:fldCharType="end"/>
    </w:r>
    <w:r w:rsidRPr="00CF2D7A">
      <w:tab/>
    </w:r>
  </w:p>
  <w:p w:rsidR="0089422E" w:rsidRPr="00CF2D7A" w:rsidRDefault="008942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2D7A">
      <w:rPr>
        <w:sz w:val="12"/>
      </w:rPr>
      <w:tab/>
    </w:r>
  </w:p>
  <w:p w:rsidR="0089422E" w:rsidRPr="00CF2D7A" w:rsidRDefault="0089422E"/>
  <w:p w:rsidR="0089422E" w:rsidRPr="00CF2D7A" w:rsidRDefault="008942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22E" w:rsidRPr="00CF2D7A" w:rsidRDefault="00CF2D7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2D7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422E" w:rsidRPr="00CF2D7A" w:rsidRDefault="0089422E">
    <w:pPr>
      <w:pStyle w:val="Dokumentrubrik"/>
      <w:spacing w:after="360"/>
    </w:pPr>
    <w:r w:rsidRPr="00CF2D7A">
      <w:t>Föredragningslista</w:t>
    </w:r>
  </w:p>
  <w:p w:rsidR="0089422E" w:rsidRPr="00CF2D7A" w:rsidRDefault="008942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4746353">
    <w:abstractNumId w:val="5"/>
  </w:num>
  <w:num w:numId="2" w16cid:durableId="264385314">
    <w:abstractNumId w:val="2"/>
  </w:num>
  <w:num w:numId="3" w16cid:durableId="1877812120">
    <w:abstractNumId w:val="4"/>
  </w:num>
  <w:num w:numId="4" w16cid:durableId="697704485">
    <w:abstractNumId w:val="1"/>
  </w:num>
  <w:num w:numId="5" w16cid:durableId="1625841829">
    <w:abstractNumId w:val="0"/>
  </w:num>
  <w:num w:numId="6" w16cid:durableId="1489904954">
    <w:abstractNumId w:val="3"/>
  </w:num>
  <w:num w:numId="7" w16cid:durableId="1751270384">
    <w:abstractNumId w:val="3"/>
  </w:num>
  <w:num w:numId="8" w16cid:durableId="581715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422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27DEA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0681"/>
    <w:rsid w:val="000A1CDF"/>
    <w:rsid w:val="000A48E1"/>
    <w:rsid w:val="000A51FF"/>
    <w:rsid w:val="000A7D17"/>
    <w:rsid w:val="000A7F95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5688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0F2"/>
    <w:rsid w:val="00315C69"/>
    <w:rsid w:val="003200DD"/>
    <w:rsid w:val="0032182C"/>
    <w:rsid w:val="003221FF"/>
    <w:rsid w:val="00324C15"/>
    <w:rsid w:val="0032573D"/>
    <w:rsid w:val="003268D6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5994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60A2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2769"/>
    <w:rsid w:val="0058117D"/>
    <w:rsid w:val="00582E69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27C2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9CA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422E"/>
    <w:rsid w:val="008958A5"/>
    <w:rsid w:val="00895A26"/>
    <w:rsid w:val="00895F3A"/>
    <w:rsid w:val="008A1EE5"/>
    <w:rsid w:val="008A4639"/>
    <w:rsid w:val="008A69A8"/>
    <w:rsid w:val="008B5B2B"/>
    <w:rsid w:val="008B74DB"/>
    <w:rsid w:val="008B788D"/>
    <w:rsid w:val="008C0578"/>
    <w:rsid w:val="008C11FA"/>
    <w:rsid w:val="008C2406"/>
    <w:rsid w:val="008C2C60"/>
    <w:rsid w:val="008C3F55"/>
    <w:rsid w:val="008C6DA1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57D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118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279E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17C8E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4F3C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2D7A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2E4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73B6"/>
    <w:rsid w:val="00E70164"/>
    <w:rsid w:val="00E7771F"/>
    <w:rsid w:val="00E835F2"/>
    <w:rsid w:val="00E975DB"/>
    <w:rsid w:val="00EA0896"/>
    <w:rsid w:val="00EA625B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3253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41F2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2862BD-84BF-42AE-A388-EEEDEEFD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268D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704</Words>
  <Characters>4395</Characters>
  <Application>Microsoft Office Word</Application>
  <DocSecurity>4</DocSecurity>
  <Lines>274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Föredragningslista</vt:lpstr>
      <vt:lpstr/>
      <vt:lpstr>2010/11:6</vt:lpstr>
      <vt:lpstr>Torsdagen den 21 oktober 2010</vt:lpstr>
    </vt:vector>
  </TitlesOfParts>
  <Company>Riksdagen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2010-10-20T12:58:00Z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oktober 2010</vt:lpwstr>
  </property>
  <property fmtid="{D5CDD505-2E9C-101B-9397-08002B2CF9AE}" pid="3" name="DocumentNumber">
    <vt:lpwstr>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2010-10-21</vt:lpwstr>
  </property>
  <property fmtid="{D5CDD505-2E9C-101B-9397-08002B2CF9AE}" pid="7" name="DatumAvgörande">
    <vt:lpwstr>2010-10-21</vt:lpwstr>
  </property>
</Properties>
</file>