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E275B" w:rsidP="007242A3">
            <w:pPr>
              <w:framePr w:w="5035" w:h="1644" w:wrap="notBeside" w:vAnchor="page" w:hAnchor="page" w:x="6573" w:y="721"/>
              <w:rPr>
                <w:sz w:val="20"/>
              </w:rPr>
            </w:pPr>
            <w:r>
              <w:rPr>
                <w:sz w:val="20"/>
              </w:rPr>
              <w:t xml:space="preserve">Dnr </w:t>
            </w:r>
            <w:r w:rsidR="00E15E01">
              <w:rPr>
                <w:sz w:val="20"/>
              </w:rPr>
              <w:t>S2015/2694/FS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E275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E275B">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E275B">
      <w:pPr>
        <w:framePr w:w="4400" w:h="2523" w:wrap="notBeside" w:vAnchor="page" w:hAnchor="page" w:x="6453" w:y="2445"/>
        <w:ind w:left="142"/>
      </w:pPr>
      <w:r>
        <w:t>Till riksdagen</w:t>
      </w:r>
    </w:p>
    <w:p w:rsidR="006E4E11" w:rsidRDefault="00EE275B" w:rsidP="00EE275B">
      <w:pPr>
        <w:pStyle w:val="RKrubrik"/>
        <w:pBdr>
          <w:bottom w:val="single" w:sz="4" w:space="1" w:color="auto"/>
        </w:pBdr>
        <w:spacing w:before="0" w:after="0"/>
      </w:pPr>
      <w:r>
        <w:t>Svar på fråga 2014/15:402 av Margareta B Kjellin (M) Ökad patientsäkerhet</w:t>
      </w:r>
    </w:p>
    <w:p w:rsidR="006E4E11" w:rsidRDefault="006E4E11">
      <w:pPr>
        <w:pStyle w:val="RKnormal"/>
      </w:pPr>
    </w:p>
    <w:p w:rsidR="006E4E11" w:rsidRDefault="00EE275B">
      <w:pPr>
        <w:pStyle w:val="RKnormal"/>
      </w:pPr>
      <w:r>
        <w:t xml:space="preserve">Margareta B Kjellin har frågat mig vilka konkreta åtgärder jag avser vidta för att ytterligare stärka patientsäkerheten, bland annat genom att införa legitimation för kuratorer före år 2016. </w:t>
      </w:r>
    </w:p>
    <w:p w:rsidR="00EE275B" w:rsidRDefault="00EE275B">
      <w:pPr>
        <w:pStyle w:val="RKnormal"/>
      </w:pPr>
    </w:p>
    <w:p w:rsidR="00EE275B" w:rsidRDefault="00EE275B" w:rsidP="00EE275B">
      <w:pPr>
        <w:pStyle w:val="RKnormal"/>
      </w:pPr>
      <w:r>
        <w:t>Socialstyrelsen framfö</w:t>
      </w:r>
      <w:r w:rsidR="00931CBC">
        <w:t xml:space="preserve">rde i rapporten, som Margareta B Kjellin nämner, </w:t>
      </w:r>
      <w:r>
        <w:t xml:space="preserve">att det ur ett patientsäkerhetsperspektiv finns skäl att införa legitimation för kuratorer inom hälso- och sjukvården. </w:t>
      </w:r>
      <w:r w:rsidR="00FD5D24">
        <w:t>Vidare framför Socialstyrelsen att f</w:t>
      </w:r>
      <w:r>
        <w:t xml:space="preserve">ör att en utbildning ska kunna leda till legitimation krävs bl.a. att utbildningen är kvalificerad och att den leder till ett yrke. Socialstyrelsen föreslog därför införande av en legitimationsgrundande vidareutbildning om 30 högskolepoäng. </w:t>
      </w:r>
    </w:p>
    <w:p w:rsidR="00EE275B" w:rsidRDefault="00EE275B" w:rsidP="00EE275B">
      <w:pPr>
        <w:pStyle w:val="RKnormal"/>
      </w:pPr>
    </w:p>
    <w:p w:rsidR="00C02105" w:rsidRDefault="00EE275B" w:rsidP="00C02105">
      <w:r>
        <w:t xml:space="preserve">Precis som Margareta B Kjellin framför kommer det reviderade yrkekvalifikationsdirektivet träda i kraft den 1 januari 2016. </w:t>
      </w:r>
    </w:p>
    <w:p w:rsidR="00EE275B" w:rsidRDefault="00C02105" w:rsidP="00C02105">
      <w:r>
        <w:t xml:space="preserve">I nuläget pågår inom EU ett arbete där medlemsländerna inventerar sina nationella yrkesregleringar och ombeds reflektera kring och motivera denna. </w:t>
      </w:r>
      <w:r w:rsidR="00EE275B">
        <w:t>Det reviderade yrkeskvalifikationsdire</w:t>
      </w:r>
      <w:r w:rsidR="00A12DA4">
        <w:t>ktivet kommer inte innebära att medlemsstaterna inte längre kan reglera ytterligare yrk</w:t>
      </w:r>
      <w:r w:rsidR="00931CBC">
        <w:t>en men r</w:t>
      </w:r>
      <w:r w:rsidR="00A12DA4">
        <w:t>egleringen ska, precis som enligt tidigare direktiv, vara förenlig med EU-rättsliga regler</w:t>
      </w:r>
      <w:r w:rsidR="00EE275B">
        <w:t xml:space="preserve">. </w:t>
      </w:r>
    </w:p>
    <w:p w:rsidR="00EE275B" w:rsidRDefault="00EE275B" w:rsidP="00EE275B">
      <w:pPr>
        <w:pStyle w:val="RKnormal"/>
      </w:pPr>
    </w:p>
    <w:p w:rsidR="00615EEB" w:rsidRDefault="00615EEB" w:rsidP="00615EEB">
      <w:pPr>
        <w:pStyle w:val="RKnormal"/>
      </w:pPr>
      <w:r>
        <w:t xml:space="preserve">Frågan om legitimation för kuratorer inom hälso- och sjukvården bereds inom regeringskansliet. En sådan utbildning måste vara väl anpassad till verksamheten inom hälso- och sjukvården samt överensstämma med EU-rättsliga regler. Beredningsarbetet sker i nära dialog mellan bl.a.- Social- och Utbildningsdepartementen. </w:t>
      </w:r>
    </w:p>
    <w:p w:rsidR="0015629E" w:rsidRDefault="0015629E" w:rsidP="00EE275B">
      <w:pPr>
        <w:pStyle w:val="RKnormal"/>
      </w:pPr>
    </w:p>
    <w:p w:rsidR="0015629E" w:rsidRDefault="0015629E" w:rsidP="00EE275B">
      <w:pPr>
        <w:pStyle w:val="RKnormal"/>
      </w:pPr>
      <w:r>
        <w:t xml:space="preserve">När det gäller patientsäkerhet i allmänhet har det de senaste åren varit ett ökat fokus och särskilda satsningar på patientsäkerhet. Det kan bland annat nämnas att det har byggts upp en nationell infrastruktur för patientsäkerhetsfrågor och antalet vårdskador kan nu mötas på ett systematiskt sätt genom strukturerad journalgranskning. </w:t>
      </w:r>
    </w:p>
    <w:p w:rsidR="00EE275B" w:rsidRDefault="00EE275B">
      <w:pPr>
        <w:pStyle w:val="RKnormal"/>
      </w:pPr>
    </w:p>
    <w:p w:rsidR="00EE275B" w:rsidRDefault="00EE275B">
      <w:pPr>
        <w:pStyle w:val="RKnormal"/>
      </w:pPr>
    </w:p>
    <w:p w:rsidR="00EE275B" w:rsidRDefault="00EE275B">
      <w:pPr>
        <w:pStyle w:val="RKnormal"/>
      </w:pPr>
      <w:r>
        <w:t xml:space="preserve">Stockholm den </w:t>
      </w:r>
      <w:r w:rsidR="003E1845">
        <w:t>15 april 2015</w:t>
      </w:r>
    </w:p>
    <w:p w:rsidR="00EE275B" w:rsidRDefault="00EE275B">
      <w:pPr>
        <w:pStyle w:val="RKnormal"/>
      </w:pPr>
    </w:p>
    <w:p w:rsidR="00EE275B" w:rsidRDefault="00EE275B">
      <w:pPr>
        <w:pStyle w:val="RKnormal"/>
      </w:pPr>
    </w:p>
    <w:p w:rsidR="00EE275B" w:rsidRDefault="00EE275B">
      <w:pPr>
        <w:pStyle w:val="RKnormal"/>
      </w:pPr>
      <w:r>
        <w:t>Gabriel Wikström</w:t>
      </w:r>
    </w:p>
    <w:sectPr w:rsidR="00EE275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23" w:rsidRDefault="00CC7023">
      <w:r>
        <w:separator/>
      </w:r>
    </w:p>
  </w:endnote>
  <w:endnote w:type="continuationSeparator" w:id="0">
    <w:p w:rsidR="00CC7023" w:rsidRDefault="00CC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23" w:rsidRDefault="00CC7023">
      <w:r>
        <w:separator/>
      </w:r>
    </w:p>
  </w:footnote>
  <w:footnote w:type="continuationSeparator" w:id="0">
    <w:p w:rsidR="00CC7023" w:rsidRDefault="00CC7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5D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62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5B" w:rsidRDefault="00EE275B">
    <w:pPr>
      <w:framePr w:w="2948" w:h="1321" w:hRule="exact" w:wrap="notBeside" w:vAnchor="page" w:hAnchor="page" w:x="1362" w:y="653"/>
    </w:pPr>
    <w:r>
      <w:rPr>
        <w:noProof/>
        <w:lang w:eastAsia="sv-SE"/>
      </w:rPr>
      <w:drawing>
        <wp:inline distT="0" distB="0" distL="0" distR="0" wp14:anchorId="069C9E55" wp14:editId="069C9E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5B"/>
    <w:rsid w:val="00150384"/>
    <w:rsid w:val="0015629E"/>
    <w:rsid w:val="00160901"/>
    <w:rsid w:val="001805B7"/>
    <w:rsid w:val="002837F2"/>
    <w:rsid w:val="00367B1C"/>
    <w:rsid w:val="003E1845"/>
    <w:rsid w:val="004A328D"/>
    <w:rsid w:val="0058762B"/>
    <w:rsid w:val="00615EEB"/>
    <w:rsid w:val="006E4E11"/>
    <w:rsid w:val="007242A3"/>
    <w:rsid w:val="007A6855"/>
    <w:rsid w:val="00805D32"/>
    <w:rsid w:val="0092027A"/>
    <w:rsid w:val="00931CBC"/>
    <w:rsid w:val="00955E31"/>
    <w:rsid w:val="00992E72"/>
    <w:rsid w:val="00A12DA4"/>
    <w:rsid w:val="00AF26D1"/>
    <w:rsid w:val="00BC2C38"/>
    <w:rsid w:val="00C02105"/>
    <w:rsid w:val="00CC7023"/>
    <w:rsid w:val="00D133D7"/>
    <w:rsid w:val="00E15E01"/>
    <w:rsid w:val="00E80146"/>
    <w:rsid w:val="00E904D0"/>
    <w:rsid w:val="00EC25F9"/>
    <w:rsid w:val="00ED583F"/>
    <w:rsid w:val="00EE275B"/>
    <w:rsid w:val="00FD5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C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27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275B"/>
    <w:rPr>
      <w:rFonts w:ascii="Tahoma" w:hAnsi="Tahoma" w:cs="Tahoma"/>
      <w:sz w:val="16"/>
      <w:szCs w:val="16"/>
      <w:lang w:eastAsia="en-US"/>
    </w:rPr>
  </w:style>
  <w:style w:type="character" w:styleId="Kommentarsreferens">
    <w:name w:val="annotation reference"/>
    <w:basedOn w:val="Standardstycketeckensnitt"/>
    <w:rsid w:val="002837F2"/>
    <w:rPr>
      <w:sz w:val="16"/>
      <w:szCs w:val="16"/>
    </w:rPr>
  </w:style>
  <w:style w:type="paragraph" w:styleId="Kommentarer">
    <w:name w:val="annotation text"/>
    <w:basedOn w:val="Normal"/>
    <w:link w:val="KommentarerChar"/>
    <w:rsid w:val="002837F2"/>
    <w:pPr>
      <w:spacing w:line="240" w:lineRule="auto"/>
    </w:pPr>
    <w:rPr>
      <w:sz w:val="20"/>
    </w:rPr>
  </w:style>
  <w:style w:type="character" w:customStyle="1" w:styleId="KommentarerChar">
    <w:name w:val="Kommentarer Char"/>
    <w:basedOn w:val="Standardstycketeckensnitt"/>
    <w:link w:val="Kommentarer"/>
    <w:rsid w:val="002837F2"/>
    <w:rPr>
      <w:rFonts w:ascii="OrigGarmnd BT" w:hAnsi="OrigGarmnd BT"/>
      <w:lang w:eastAsia="en-US"/>
    </w:rPr>
  </w:style>
  <w:style w:type="paragraph" w:styleId="Kommentarsmne">
    <w:name w:val="annotation subject"/>
    <w:basedOn w:val="Kommentarer"/>
    <w:next w:val="Kommentarer"/>
    <w:link w:val="KommentarsmneChar"/>
    <w:rsid w:val="002837F2"/>
    <w:rPr>
      <w:b/>
      <w:bCs/>
    </w:rPr>
  </w:style>
  <w:style w:type="character" w:customStyle="1" w:styleId="KommentarsmneChar">
    <w:name w:val="Kommentarsämne Char"/>
    <w:basedOn w:val="KommentarerChar"/>
    <w:link w:val="Kommentarsmne"/>
    <w:rsid w:val="002837F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27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275B"/>
    <w:rPr>
      <w:rFonts w:ascii="Tahoma" w:hAnsi="Tahoma" w:cs="Tahoma"/>
      <w:sz w:val="16"/>
      <w:szCs w:val="16"/>
      <w:lang w:eastAsia="en-US"/>
    </w:rPr>
  </w:style>
  <w:style w:type="character" w:styleId="Kommentarsreferens">
    <w:name w:val="annotation reference"/>
    <w:basedOn w:val="Standardstycketeckensnitt"/>
    <w:rsid w:val="002837F2"/>
    <w:rPr>
      <w:sz w:val="16"/>
      <w:szCs w:val="16"/>
    </w:rPr>
  </w:style>
  <w:style w:type="paragraph" w:styleId="Kommentarer">
    <w:name w:val="annotation text"/>
    <w:basedOn w:val="Normal"/>
    <w:link w:val="KommentarerChar"/>
    <w:rsid w:val="002837F2"/>
    <w:pPr>
      <w:spacing w:line="240" w:lineRule="auto"/>
    </w:pPr>
    <w:rPr>
      <w:sz w:val="20"/>
    </w:rPr>
  </w:style>
  <w:style w:type="character" w:customStyle="1" w:styleId="KommentarerChar">
    <w:name w:val="Kommentarer Char"/>
    <w:basedOn w:val="Standardstycketeckensnitt"/>
    <w:link w:val="Kommentarer"/>
    <w:rsid w:val="002837F2"/>
    <w:rPr>
      <w:rFonts w:ascii="OrigGarmnd BT" w:hAnsi="OrigGarmnd BT"/>
      <w:lang w:eastAsia="en-US"/>
    </w:rPr>
  </w:style>
  <w:style w:type="paragraph" w:styleId="Kommentarsmne">
    <w:name w:val="annotation subject"/>
    <w:basedOn w:val="Kommentarer"/>
    <w:next w:val="Kommentarer"/>
    <w:link w:val="KommentarsmneChar"/>
    <w:rsid w:val="002837F2"/>
    <w:rPr>
      <w:b/>
      <w:bCs/>
    </w:rPr>
  </w:style>
  <w:style w:type="character" w:customStyle="1" w:styleId="KommentarsmneChar">
    <w:name w:val="Kommentarsämne Char"/>
    <w:basedOn w:val="KommentarerChar"/>
    <w:link w:val="Kommentarsmne"/>
    <w:rsid w:val="002837F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6112169d-176e-400b-af87-20af73eb5800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FBA4-6394-4260-86BF-AE0441BACB2C}"/>
</file>

<file path=customXml/itemProps2.xml><?xml version="1.0" encoding="utf-8"?>
<ds:datastoreItem xmlns:ds="http://schemas.openxmlformats.org/officeDocument/2006/customXml" ds:itemID="{630D6E90-E981-496F-8D27-8545BCF8DBAA}"/>
</file>

<file path=customXml/itemProps3.xml><?xml version="1.0" encoding="utf-8"?>
<ds:datastoreItem xmlns:ds="http://schemas.openxmlformats.org/officeDocument/2006/customXml" ds:itemID="{5A09245F-E29D-4468-A467-BBDFAC5CAE75}"/>
</file>

<file path=customXml/itemProps4.xml><?xml version="1.0" encoding="utf-8"?>
<ds:datastoreItem xmlns:ds="http://schemas.openxmlformats.org/officeDocument/2006/customXml" ds:itemID="{2605FB4D-938F-4EBD-899D-822E2AB9B715}">
  <ds:schemaRefs>
    <ds:schemaRef ds:uri="http://schemas.microsoft.com/sharepoint/v3/contenttype/forms/url"/>
  </ds:schemaRefs>
</ds:datastoreItem>
</file>

<file path=customXml/itemProps5.xml><?xml version="1.0" encoding="utf-8"?>
<ds:datastoreItem xmlns:ds="http://schemas.openxmlformats.org/officeDocument/2006/customXml" ds:itemID="{630D6E90-E981-496F-8D27-8545BCF8DBAA}">
  <ds:schemaRefs>
    <ds:schemaRef ds:uri="http://schemas.microsoft.com/sharepoint/v3/contenttype/forms"/>
  </ds:schemaRefs>
</ds:datastoreItem>
</file>

<file path=customXml/itemProps6.xml><?xml version="1.0" encoding="utf-8"?>
<ds:datastoreItem xmlns:ds="http://schemas.openxmlformats.org/officeDocument/2006/customXml" ds:itemID="{986082E6-C4A5-42B0-AECF-28B25339131F}">
  <ds:schemaRefs>
    <ds:schemaRef ds:uri="http://schemas.microsoft.com/office/2006/metadata/customXsn"/>
  </ds:schemaRefs>
</ds:datastoreItem>
</file>

<file path=customXml/itemProps7.xml><?xml version="1.0" encoding="utf-8"?>
<ds:datastoreItem xmlns:ds="http://schemas.openxmlformats.org/officeDocument/2006/customXml" ds:itemID="{B2E04ABA-5052-4B13-AF33-772CBB198B03}"/>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1740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5</cp:revision>
  <cp:lastPrinted>2015-04-10T13:04:00Z</cp:lastPrinted>
  <dcterms:created xsi:type="dcterms:W3CDTF">2015-04-14T13:24:00Z</dcterms:created>
  <dcterms:modified xsi:type="dcterms:W3CDTF">2015-04-14T13:47:00Z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fbb2e06a-9688-48ce-8e62-bba89e22e518</vt:lpwstr>
  </property>
  <property fmtid="{D5CDD505-2E9C-101B-9397-08002B2CF9AE}" pid="7" name="RKDepartementsenhet">
    <vt:lpwstr/>
  </property>
  <property fmtid="{D5CDD505-2E9C-101B-9397-08002B2CF9AE}" pid="8" name="RKAktivitetskategori">
    <vt:lpwstr/>
  </property>
</Properties>
</file>