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</w:t>
            </w:r>
            <w:r w:rsidR="000A5BFE">
              <w:t>/</w:t>
            </w:r>
            <w:r w:rsidR="00FA7D98">
              <w:t>04804</w:t>
            </w:r>
            <w:r w:rsidR="00D81FF8">
              <w:t>/</w:t>
            </w:r>
            <w:r w:rsidR="00FA7D98">
              <w:t>SUBT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F7047B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FA7D98" w:rsidRDefault="008B0562" w:rsidP="008B0562">
      <w:pPr>
        <w:pStyle w:val="RKnormal"/>
      </w:pPr>
      <w:r w:rsidRPr="00FA7D98">
        <w:t xml:space="preserve">Riksdagsfråga </w:t>
      </w:r>
      <w:r w:rsidR="00D81FF8" w:rsidRPr="00FA7D98">
        <w:t>2016/17</w:t>
      </w:r>
      <w:r w:rsidRPr="00FA7D98">
        <w:t>:</w:t>
      </w:r>
      <w:r w:rsidR="00FA7D98" w:rsidRPr="00FA7D98">
        <w:t>1735 av Hans Wallmark (M)</w:t>
      </w:r>
      <w:r w:rsidR="00FA7D98">
        <w:t xml:space="preserve"> </w:t>
      </w:r>
      <w:r w:rsidR="00FA7D98" w:rsidRPr="00FA7D98">
        <w:t>Icke-säkerhets</w:t>
      </w:r>
      <w:r w:rsidR="000A5BFE">
        <w:t>-</w:t>
      </w:r>
      <w:r w:rsidR="00FA7D98" w:rsidRPr="00FA7D98">
        <w:t>klassade utländska personers tillg</w:t>
      </w:r>
      <w:r w:rsidR="00FA7D98">
        <w:t>å</w:t>
      </w:r>
      <w:r w:rsidR="00FA7D98" w:rsidRPr="00FA7D98">
        <w:t>ng till hemlig information från</w:t>
      </w:r>
      <w:r w:rsidRPr="00FA7D98">
        <w:t xml:space="preserve"> </w:t>
      </w:r>
      <w:r w:rsidR="00FA7D98">
        <w:t xml:space="preserve">Transportstyrelsen </w:t>
      </w:r>
      <w:r w:rsidRPr="00FA7D98">
        <w:t xml:space="preserve">kommer inte att besvaras. Skälet till det är </w:t>
      </w:r>
      <w:r w:rsidR="00F7047B">
        <w:t xml:space="preserve">tidigare </w:t>
      </w:r>
      <w:r w:rsidR="00D81FF8" w:rsidRPr="00FA7D98">
        <w:t>infrastrukturministerns</w:t>
      </w:r>
      <w:r w:rsidRPr="00FA7D98">
        <w:t xml:space="preserve"> entledigande som statsråd.</w:t>
      </w:r>
    </w:p>
    <w:p w:rsidR="008B0562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DE" w:rsidRDefault="005F3FDE">
      <w:r>
        <w:separator/>
      </w:r>
    </w:p>
  </w:endnote>
  <w:endnote w:type="continuationSeparator" w:id="0">
    <w:p w:rsidR="005F3FDE" w:rsidRDefault="005F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DE" w:rsidRDefault="005F3FDE">
      <w:r>
        <w:separator/>
      </w:r>
    </w:p>
  </w:footnote>
  <w:footnote w:type="continuationSeparator" w:id="0">
    <w:p w:rsidR="005F3FDE" w:rsidRDefault="005F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1345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A5BFE"/>
    <w:rsid w:val="001345BF"/>
    <w:rsid w:val="001B5856"/>
    <w:rsid w:val="00286594"/>
    <w:rsid w:val="00387DD6"/>
    <w:rsid w:val="0046764E"/>
    <w:rsid w:val="005F3FDE"/>
    <w:rsid w:val="00665754"/>
    <w:rsid w:val="006B1DF5"/>
    <w:rsid w:val="006F466A"/>
    <w:rsid w:val="007A717E"/>
    <w:rsid w:val="008644C6"/>
    <w:rsid w:val="008B0562"/>
    <w:rsid w:val="009138CA"/>
    <w:rsid w:val="00A664B2"/>
    <w:rsid w:val="00C54A5C"/>
    <w:rsid w:val="00D770A2"/>
    <w:rsid w:val="00D81FF8"/>
    <w:rsid w:val="00DC6FB6"/>
    <w:rsid w:val="00E042FE"/>
    <w:rsid w:val="00E36F2F"/>
    <w:rsid w:val="00F350FB"/>
    <w:rsid w:val="00F419EE"/>
    <w:rsid w:val="00F643A5"/>
    <w:rsid w:val="00F7047B"/>
    <w:rsid w:val="00FA4217"/>
    <w:rsid w:val="00F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45A408-4108-47B8-86C8-E9A542C5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B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A5B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23689121-C557-41E7-B294-A4214D6EC4C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64CC45D-9BFC-4150-9530-396A7750A6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62B71A-7E1D-422D-AD7C-4530F0A1A1B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4A7D76A-65DE-4A45-B851-A9070D33EB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59A23D-A10C-4AED-8F45-B5DBD9E58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05FD2C-8EAD-4064-85B2-3EC344E358F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498DD26-8DEC-418D-B9B9-B17060CB3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54</Words>
  <Characters>430</Characters>
  <Application>Microsoft Office Word</Application>
  <DocSecurity>0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2017-08-18T13:31:00Z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07a8bcdb-85de-4f3c-aace-d477f31e2022</vt:lpwstr>
  </property>
</Properties>
</file>