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5E93" w:rsidRPr="00D9087D" w:rsidRDefault="00155E93" w:rsidP="00492737">
      <w:pPr>
        <w:pStyle w:val="Hemstlrubrik"/>
      </w:pPr>
      <w:r w:rsidRPr="00D9087D">
        <w:t>Förslag till riksdagsbeslut</w:t>
      </w:r>
    </w:p>
    <w:p w:rsidR="00155E93" w:rsidRPr="00D9087D" w:rsidRDefault="00155E93" w:rsidP="001F250A">
      <w:pPr>
        <w:pStyle w:val="Hemstlatt"/>
      </w:pPr>
      <w:r w:rsidRPr="00D9087D">
        <w:t>Riksdagen tillkännager för regeringen som sin mening vad i motionen anförs om hemutrustningslån.</w:t>
      </w:r>
    </w:p>
    <w:p w:rsidR="00E84F25" w:rsidRPr="00D9087D" w:rsidRDefault="007C6092" w:rsidP="00E22893">
      <w:pPr>
        <w:pStyle w:val="Rubrik1"/>
      </w:pPr>
      <w:r w:rsidRPr="00D9087D">
        <w:t>Motivering</w:t>
      </w:r>
    </w:p>
    <w:p w:rsidR="00155E93" w:rsidRPr="00D9087D" w:rsidRDefault="00155E93" w:rsidP="00155E93">
      <w:r w:rsidRPr="00D9087D">
        <w:t>Samhället har ett stort ansvar när det gäller att sörja för att flyktingar får sina primära behov uppfyllda. De flesta flyktingar som kommer till Sverige ko</w:t>
      </w:r>
      <w:r w:rsidRPr="00D9087D">
        <w:t>m</w:t>
      </w:r>
      <w:r w:rsidRPr="00D9087D">
        <w:t>mer hit med knappa resurser och har stora behov. Mat, kläder och bostad utgör naturligtvis de allra primäraste behoven. Men även behovet av att till exempel kunna inreda en lägenhet är viktigt, därför finns ett så kallat hem</w:t>
      </w:r>
      <w:r w:rsidR="00492737" w:rsidRPr="00D9087D">
        <w:softHyphen/>
      </w:r>
      <w:r w:rsidRPr="00D9087D">
        <w:t>u</w:t>
      </w:r>
      <w:r w:rsidRPr="00D9087D">
        <w:t>t</w:t>
      </w:r>
      <w:r w:rsidRPr="00D9087D">
        <w:t>rustningslån att söka för de flyktingar som startar sina nya liv i Sverige.</w:t>
      </w:r>
    </w:p>
    <w:p w:rsidR="00155E93" w:rsidRPr="00D9087D" w:rsidRDefault="00155E93" w:rsidP="00492737">
      <w:pPr>
        <w:pStyle w:val="Normaltindrag"/>
      </w:pPr>
      <w:r w:rsidRPr="00D9087D">
        <w:t>Flyktingar som omfattas av kommunens flyktingmottagande, har fyllt 18 år och flyttar in i en bostad kan ansöka om lån till hemutrustning. Lånet är avsett för t.ex. köksutrustning och möbler. Hur stort lånet är beror på fami</w:t>
      </w:r>
      <w:r w:rsidRPr="00D9087D">
        <w:t>l</w:t>
      </w:r>
      <w:r w:rsidRPr="00D9087D">
        <w:t xml:space="preserve">jens storlek. Maximalt belopp är 35 000 kr. De två första åren behöver man inte betala tillbaka på lånet. Ränta utgår emellertid även under denna period. Räntan fastställs varje år av regeringen, för år 2005 är räntan 5,50 </w:t>
      </w:r>
      <w:r w:rsidR="00492737" w:rsidRPr="00D9087D">
        <w:t>%</w:t>
      </w:r>
      <w:r w:rsidRPr="00D9087D">
        <w:t>.</w:t>
      </w:r>
    </w:p>
    <w:p w:rsidR="00155E93" w:rsidRPr="00D9087D" w:rsidRDefault="00155E93" w:rsidP="00492737">
      <w:pPr>
        <w:pStyle w:val="Normaltindrag"/>
      </w:pPr>
      <w:r w:rsidRPr="00D9087D">
        <w:t>Amorteringstiden beror på hur stort lånet är. Med maximalt lån kan amo</w:t>
      </w:r>
      <w:r w:rsidRPr="00D9087D">
        <w:t>r</w:t>
      </w:r>
      <w:r w:rsidRPr="00D9087D">
        <w:t>teringstiden bli mellan 10 och 15 år. Om betalning av lånet inte kan ske p.g.a. låg inkomst, går det att ansöka om helt anstånd eller nedsatt betalning. Räntan fortsätter dock att löpa under anståndstiden. Skulden kommer därför att öka under anståndstiden. Det finns dock vissa möjligheter att få lånet efterskänkt för den som är över 65 år, eller som bedöms ha en varaktigt nedsatt arbet</w:t>
      </w:r>
      <w:r w:rsidRPr="00D9087D">
        <w:t>s</w:t>
      </w:r>
      <w:r w:rsidRPr="00D9087D">
        <w:t>förmåga p.g.a. sjukdom eller handikapp. Många flyktingar har efter två års introduktion i kommunerna inte kommit ut på arbetsmarknaden och söker därför anstånd med betalningen. Lånen växer under denna period eftersom räntan läggs på. Det medför en stor risk för en växande skuldsättning som blir ett permanent hinder för flyktingarna att komma ut på arbetsmarknaden sa</w:t>
      </w:r>
      <w:r w:rsidRPr="00D9087D">
        <w:t>m</w:t>
      </w:r>
      <w:r w:rsidRPr="00D9087D">
        <w:t>tidigt som socialbidragsberoendet ökar.</w:t>
      </w:r>
    </w:p>
    <w:p w:rsidR="000116DC" w:rsidRPr="00D9087D" w:rsidRDefault="00155E93" w:rsidP="00492737">
      <w:pPr>
        <w:pStyle w:val="Normaltindrag"/>
      </w:pPr>
      <w:r w:rsidRPr="00D9087D">
        <w:lastRenderedPageBreak/>
        <w:t>Permanent skuldsättning kan hindra denna grupp av människor från att bli självförsörjande. I värsta fall kan detta leda till mental ohälsa. Att få bostad och att känna trygghet är viktiga förutsättningar för en bra integration i det svenska samhället. Därför är det viktigt och nödvändigt att utforma hem</w:t>
      </w:r>
      <w:r w:rsidR="00492737" w:rsidRPr="00D9087D">
        <w:softHyphen/>
      </w:r>
      <w:r w:rsidRPr="00D9087D">
        <w:t>u</w:t>
      </w:r>
      <w:r w:rsidRPr="00D9087D">
        <w:t>t</w:t>
      </w:r>
      <w:r w:rsidRPr="00D9087D">
        <w:t>rustningslånen på ett sådant sätt att de möjliggör en bra start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92737" w:rsidRPr="00D9087D">
        <w:tblPrEx>
          <w:tblCellMar>
            <w:top w:w="0" w:type="dxa"/>
            <w:bottom w:w="0" w:type="dxa"/>
          </w:tblCellMar>
        </w:tblPrEx>
        <w:trPr>
          <w:cantSplit/>
        </w:trPr>
        <w:tc>
          <w:tcPr>
            <w:tcW w:w="3046" w:type="dxa"/>
          </w:tcPr>
          <w:p w:rsidR="00492737" w:rsidRPr="00D9087D" w:rsidRDefault="00492737" w:rsidP="00492737">
            <w:pPr>
              <w:pStyle w:val="UnderskriftDatum"/>
              <w:spacing w:before="240"/>
            </w:pPr>
            <w:r w:rsidRPr="00D9087D">
              <w:t>Stockholm den 29 september 2005</w:t>
            </w:r>
          </w:p>
        </w:tc>
        <w:tc>
          <w:tcPr>
            <w:tcW w:w="3047" w:type="dxa"/>
          </w:tcPr>
          <w:p w:rsidR="00492737" w:rsidRPr="00D9087D" w:rsidRDefault="00492737" w:rsidP="00492737">
            <w:pPr>
              <w:pStyle w:val="Underskrifter"/>
              <w:spacing w:before="240"/>
            </w:pPr>
          </w:p>
        </w:tc>
      </w:tr>
      <w:tr w:rsidR="00492737" w:rsidRPr="00D9087D">
        <w:tblPrEx>
          <w:tblCellMar>
            <w:top w:w="0" w:type="dxa"/>
            <w:bottom w:w="0" w:type="dxa"/>
          </w:tblCellMar>
        </w:tblPrEx>
        <w:trPr>
          <w:cantSplit/>
        </w:trPr>
        <w:tc>
          <w:tcPr>
            <w:tcW w:w="3046" w:type="dxa"/>
          </w:tcPr>
          <w:p w:rsidR="00492737" w:rsidRPr="00D9087D" w:rsidRDefault="00492737" w:rsidP="00492737">
            <w:pPr>
              <w:pStyle w:val="Underskrifter"/>
            </w:pPr>
            <w:r w:rsidRPr="00D9087D">
              <w:t>Siw Wittgren-Ahl (s)</w:t>
            </w:r>
          </w:p>
        </w:tc>
        <w:tc>
          <w:tcPr>
            <w:tcW w:w="3047" w:type="dxa"/>
          </w:tcPr>
          <w:p w:rsidR="00492737" w:rsidRPr="00D9087D" w:rsidRDefault="00492737" w:rsidP="00492737">
            <w:pPr>
              <w:pStyle w:val="Underskrifter"/>
            </w:pPr>
            <w:r w:rsidRPr="00D9087D">
              <w:t>Mariam Osman Sherifay (s)</w:t>
            </w:r>
          </w:p>
        </w:tc>
      </w:tr>
    </w:tbl>
    <w:p w:rsidR="00155E93" w:rsidRPr="00D9087D" w:rsidRDefault="00155E93" w:rsidP="00492737">
      <w:pPr>
        <w:pStyle w:val="Normaltindrag"/>
      </w:pPr>
    </w:p>
    <w:sectPr w:rsidR="00155E93" w:rsidRPr="00D9087D" w:rsidSect="004927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0BE9" w:rsidRPr="00D9087D" w:rsidRDefault="00B30BE9">
      <w:r w:rsidRPr="00D9087D">
        <w:separator/>
      </w:r>
    </w:p>
  </w:endnote>
  <w:endnote w:type="continuationSeparator" w:id="0">
    <w:p w:rsidR="00B30BE9" w:rsidRPr="00D9087D" w:rsidRDefault="00B30BE9">
      <w:r w:rsidRPr="00D908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AAE" w:rsidRPr="00D9087D" w:rsidRDefault="00D9087D" w:rsidP="00492737">
    <w:pPr>
      <w:pStyle w:val="Sidfot"/>
    </w:pPr>
    <w:r w:rsidRPr="00D908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43932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737" w:rsidRDefault="004927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2737" w:rsidRDefault="004927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9087D" w:rsidRDefault="00D9087D" w:rsidP="00492737">
    <w:pPr>
      <w:pStyle w:val="Sidfot"/>
    </w:pPr>
    <w:r w:rsidRPr="00D908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69595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737" w:rsidRDefault="0049273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2737" w:rsidRDefault="0049273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9087D" w:rsidRDefault="00D9087D" w:rsidP="00492737">
    <w:pPr>
      <w:pStyle w:val="Sidfot"/>
    </w:pPr>
    <w:r w:rsidRPr="00D908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00795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737" w:rsidRDefault="004927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2737" w:rsidRDefault="004927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0BE9" w:rsidRPr="00D9087D" w:rsidRDefault="00B30BE9">
      <w:r w:rsidRPr="00D9087D">
        <w:separator/>
      </w:r>
    </w:p>
  </w:footnote>
  <w:footnote w:type="continuationSeparator" w:id="0">
    <w:p w:rsidR="00B30BE9" w:rsidRPr="00D9087D" w:rsidRDefault="00B30BE9">
      <w:r w:rsidRPr="00D908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AAE" w:rsidRPr="00D9087D" w:rsidRDefault="00D9087D" w:rsidP="00492737">
    <w:pPr>
      <w:pStyle w:val="Sidhuvud"/>
    </w:pPr>
    <w:r w:rsidRPr="00D908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4454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737" w:rsidRDefault="0049273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2737" w:rsidRDefault="0049273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D9087D" w:rsidRDefault="00D9087D" w:rsidP="00492737">
    <w:pPr>
      <w:pStyle w:val="Sidhuvud"/>
    </w:pPr>
    <w:r w:rsidRPr="00D908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72107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737" w:rsidRDefault="0049273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2737" w:rsidRDefault="0049273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737" w:rsidRPr="00D9087D" w:rsidRDefault="00492737">
    <w:pPr>
      <w:pStyle w:val="FSHNormal"/>
      <w:tabs>
        <w:tab w:val="right" w:pos="5840"/>
      </w:tabs>
    </w:pPr>
    <w:r w:rsidRPr="00D9087D">
      <w:br/>
    </w:r>
    <w:r w:rsidRPr="00D9087D">
      <w:fldChar w:fldCharType="begin" w:fldLock="1"/>
    </w:r>
    <w:r w:rsidRPr="00D9087D">
      <w:instrText xml:space="preserve"> DOCPROPERTY</w:instrText>
    </w:r>
    <w:r w:rsidRPr="00D9087D">
      <w:rPr>
        <w:sz w:val="18"/>
      </w:rPr>
      <w:instrText xml:space="preserve"> "YearUser" *\charformat </w:instrText>
    </w:r>
    <w:r w:rsidRPr="00D9087D">
      <w:fldChar w:fldCharType="separate"/>
    </w:r>
    <w:r w:rsidRPr="00D9087D">
      <w:t>2005/06</w:t>
    </w:r>
    <w:r w:rsidRPr="00D9087D">
      <w:fldChar w:fldCharType="end"/>
    </w:r>
    <w:r w:rsidRPr="00D9087D">
      <w:t xml:space="preserve"> </w:t>
    </w:r>
    <w:r w:rsidRPr="00D9087D">
      <w:tab/>
      <w:t xml:space="preserve">mnr: </w:t>
    </w:r>
    <w:r w:rsidRPr="00D9087D">
      <w:fldChar w:fldCharType="begin" w:fldLock="1"/>
    </w:r>
    <w:r w:rsidRPr="00D9087D">
      <w:instrText xml:space="preserve"> DOCPROPERTY</w:instrText>
    </w:r>
    <w:r w:rsidRPr="00D9087D">
      <w:rPr>
        <w:sz w:val="18"/>
      </w:rPr>
      <w:instrText xml:space="preserve"> "Motionsnummer" *\charformat </w:instrText>
    </w:r>
    <w:r w:rsidRPr="00D9087D">
      <w:fldChar w:fldCharType="separate"/>
    </w:r>
    <w:r w:rsidRPr="00D9087D">
      <w:t>Sf268</w:t>
    </w:r>
    <w:r w:rsidRPr="00D9087D">
      <w:fldChar w:fldCharType="end"/>
    </w:r>
    <w:r w:rsidRPr="00D9087D">
      <w:br/>
    </w:r>
    <w:r w:rsidRPr="00D9087D">
      <w:fldChar w:fldCharType="begin" w:fldLock="1"/>
    </w:r>
    <w:r w:rsidRPr="00D9087D">
      <w:instrText xml:space="preserve"> DOCPROPERTY</w:instrText>
    </w:r>
    <w:r w:rsidRPr="00D9087D">
      <w:rPr>
        <w:sz w:val="18"/>
      </w:rPr>
      <w:instrText xml:space="preserve"> "Samling" *\charformat </w:instrText>
    </w:r>
    <w:r w:rsidRPr="00D9087D">
      <w:fldChar w:fldCharType="end"/>
    </w:r>
    <w:r w:rsidRPr="00D9087D">
      <w:tab/>
      <w:t xml:space="preserve">pnr: </w:t>
    </w:r>
    <w:r w:rsidRPr="00D9087D">
      <w:fldChar w:fldCharType="begin" w:fldLock="1"/>
    </w:r>
    <w:r w:rsidRPr="00D9087D">
      <w:instrText xml:space="preserve"> DOCPROPERTY</w:instrText>
    </w:r>
    <w:r w:rsidRPr="00D9087D">
      <w:rPr>
        <w:sz w:val="18"/>
      </w:rPr>
      <w:instrText xml:space="preserve"> "Partinummer" *\charformat </w:instrText>
    </w:r>
    <w:r w:rsidRPr="00D9087D">
      <w:fldChar w:fldCharType="separate"/>
    </w:r>
    <w:r w:rsidRPr="00D9087D">
      <w:t>s49104</w:t>
    </w:r>
    <w:r w:rsidRPr="00D9087D">
      <w:fldChar w:fldCharType="end"/>
    </w:r>
  </w:p>
  <w:p w:rsidR="00492737" w:rsidRPr="00D9087D" w:rsidRDefault="00492737">
    <w:pPr>
      <w:pStyle w:val="FSHRub1"/>
    </w:pPr>
    <w:r w:rsidRPr="00D9087D">
      <w:t>Motion till riksdagen</w:t>
    </w:r>
    <w:r w:rsidRPr="00D9087D">
      <w:br/>
    </w:r>
    <w:r w:rsidRPr="00D9087D">
      <w:fldChar w:fldCharType="begin" w:fldLock="1"/>
    </w:r>
    <w:r w:rsidRPr="00D9087D">
      <w:instrText xml:space="preserve"> DOCPROPERTY "YearUser" *\charformat </w:instrText>
    </w:r>
    <w:r w:rsidRPr="00D9087D">
      <w:fldChar w:fldCharType="separate"/>
    </w:r>
    <w:r w:rsidRPr="00D9087D">
      <w:t>2005/06</w:t>
    </w:r>
    <w:r w:rsidRPr="00D9087D">
      <w:fldChar w:fldCharType="end"/>
    </w:r>
    <w:r w:rsidRPr="00D9087D">
      <w:t>:</w:t>
    </w:r>
    <w:r w:rsidRPr="00D9087D">
      <w:fldChar w:fldCharType="begin" w:fldLock="1"/>
    </w:r>
    <w:r w:rsidRPr="00D9087D">
      <w:instrText xml:space="preserve"> DOCPROPERTY "Motionsnummer" *\charformat </w:instrText>
    </w:r>
    <w:r w:rsidRPr="00D9087D">
      <w:fldChar w:fldCharType="separate"/>
    </w:r>
    <w:r w:rsidRPr="00D9087D">
      <w:t>Sf268</w:t>
    </w:r>
    <w:r w:rsidRPr="00D9087D">
      <w:fldChar w:fldCharType="end"/>
    </w:r>
  </w:p>
  <w:p w:rsidR="00492737" w:rsidRPr="00D9087D" w:rsidRDefault="00492737">
    <w:pPr>
      <w:pStyle w:val="FSHNormalS5"/>
    </w:pPr>
    <w:r w:rsidRPr="00D9087D">
      <w:fldChar w:fldCharType="begin" w:fldLock="1"/>
    </w:r>
    <w:r w:rsidRPr="00D9087D">
      <w:instrText xml:space="preserve"> DOCPROPERTY "MotionarText" *\charformat </w:instrText>
    </w:r>
    <w:r w:rsidRPr="00D9087D">
      <w:fldChar w:fldCharType="separate"/>
    </w:r>
    <w:r w:rsidRPr="00D9087D">
      <w:t>av Siw Wittgren-Ahl och Mariam Osman Sherifay (s)</w:t>
    </w:r>
    <w:r w:rsidRPr="00D9087D">
      <w:fldChar w:fldCharType="end"/>
    </w:r>
    <w:r w:rsidRPr="00D9087D">
      <w:br/>
    </w:r>
    <w:r w:rsidRPr="00D9087D">
      <w:fldChar w:fldCharType="begin" w:fldLock="1"/>
    </w:r>
    <w:r w:rsidRPr="00D9087D">
      <w:instrText xml:space="preserve"> DOCPROPERTY "SvarFrasKort" *\charformat </w:instrText>
    </w:r>
    <w:r w:rsidRPr="00D9087D">
      <w:fldChar w:fldCharType="end"/>
    </w:r>
  </w:p>
  <w:p w:rsidR="00492737" w:rsidRPr="00D9087D" w:rsidRDefault="00492737">
    <w:pPr>
      <w:pStyle w:val="FSHTitel"/>
    </w:pPr>
    <w:r w:rsidRPr="00D9087D">
      <w:fldChar w:fldCharType="begin" w:fldLock="1"/>
    </w:r>
    <w:r w:rsidRPr="00D9087D">
      <w:instrText xml:space="preserve"> DOCPROPERTY</w:instrText>
    </w:r>
    <w:r w:rsidRPr="00D9087D">
      <w:rPr>
        <w:sz w:val="18"/>
      </w:rPr>
      <w:instrText xml:space="preserve"> "RubrikSvar" *\charformat </w:instrText>
    </w:r>
    <w:r w:rsidRPr="00D9087D">
      <w:fldChar w:fldCharType="separate"/>
    </w:r>
    <w:r w:rsidRPr="00D9087D">
      <w:t>Hemutrustningslån</w:t>
    </w:r>
    <w:r w:rsidRPr="00D9087D">
      <w:fldChar w:fldCharType="end"/>
    </w:r>
  </w:p>
  <w:p w:rsidR="00492737" w:rsidRPr="00D9087D" w:rsidRDefault="00492737" w:rsidP="0049273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0973750">
    <w:abstractNumId w:val="13"/>
  </w:num>
  <w:num w:numId="2" w16cid:durableId="756292070">
    <w:abstractNumId w:val="10"/>
  </w:num>
  <w:num w:numId="3" w16cid:durableId="1090001626">
    <w:abstractNumId w:val="11"/>
  </w:num>
  <w:num w:numId="4" w16cid:durableId="1666736483">
    <w:abstractNumId w:val="12"/>
  </w:num>
  <w:num w:numId="5" w16cid:durableId="1685940864">
    <w:abstractNumId w:val="8"/>
  </w:num>
  <w:num w:numId="6" w16cid:durableId="150952828">
    <w:abstractNumId w:val="3"/>
  </w:num>
  <w:num w:numId="7" w16cid:durableId="1580410098">
    <w:abstractNumId w:val="2"/>
  </w:num>
  <w:num w:numId="8" w16cid:durableId="271788668">
    <w:abstractNumId w:val="1"/>
  </w:num>
  <w:num w:numId="9" w16cid:durableId="525027409">
    <w:abstractNumId w:val="0"/>
  </w:num>
  <w:num w:numId="10" w16cid:durableId="20054601">
    <w:abstractNumId w:val="9"/>
  </w:num>
  <w:num w:numId="11" w16cid:durableId="1737823229">
    <w:abstractNumId w:val="7"/>
  </w:num>
  <w:num w:numId="12" w16cid:durableId="1933968873">
    <w:abstractNumId w:val="6"/>
  </w:num>
  <w:num w:numId="13" w16cid:durableId="1982538613">
    <w:abstractNumId w:val="5"/>
  </w:num>
  <w:num w:numId="14" w16cid:durableId="152842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712CCE"/>
    <w:rsid w:val="000026F3"/>
    <w:rsid w:val="000116DC"/>
    <w:rsid w:val="00064BC3"/>
    <w:rsid w:val="00066775"/>
    <w:rsid w:val="00072FB9"/>
    <w:rsid w:val="00100531"/>
    <w:rsid w:val="00155E93"/>
    <w:rsid w:val="001F250A"/>
    <w:rsid w:val="00201DFB"/>
    <w:rsid w:val="00204A63"/>
    <w:rsid w:val="00212FF1"/>
    <w:rsid w:val="00230193"/>
    <w:rsid w:val="0025068A"/>
    <w:rsid w:val="00277B36"/>
    <w:rsid w:val="002818D3"/>
    <w:rsid w:val="002D11A8"/>
    <w:rsid w:val="00445271"/>
    <w:rsid w:val="00492737"/>
    <w:rsid w:val="00496AAE"/>
    <w:rsid w:val="004A0504"/>
    <w:rsid w:val="004E38D9"/>
    <w:rsid w:val="005C2CD9"/>
    <w:rsid w:val="00712CCE"/>
    <w:rsid w:val="00740D6D"/>
    <w:rsid w:val="00794149"/>
    <w:rsid w:val="007B67A7"/>
    <w:rsid w:val="007C6092"/>
    <w:rsid w:val="00A053C6"/>
    <w:rsid w:val="00B13BF0"/>
    <w:rsid w:val="00B30BE9"/>
    <w:rsid w:val="00C1285C"/>
    <w:rsid w:val="00C27B7D"/>
    <w:rsid w:val="00D1174F"/>
    <w:rsid w:val="00D9087D"/>
    <w:rsid w:val="00DC6C70"/>
    <w:rsid w:val="00E22893"/>
    <w:rsid w:val="00E360DE"/>
    <w:rsid w:val="00E75D28"/>
    <w:rsid w:val="00E84F25"/>
    <w:rsid w:val="00FA7BF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C38E58-342C-4412-8F56-0099FD4D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92737"/>
    <w:pPr>
      <w:spacing w:after="250"/>
    </w:pPr>
  </w:style>
  <w:style w:type="paragraph" w:customStyle="1" w:styleId="Hemstlatt">
    <w:name w:val="Hemstl_att"/>
    <w:aliases w:val="HemstPunkt,HemstPunktFlera,HemställansPunkt,Förslagstext"/>
    <w:basedOn w:val="Normal"/>
    <w:next w:val="Normal"/>
    <w:rsid w:val="001F250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12C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374</Words>
  <Characters>2006</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Sf268</vt:lpstr>
    </vt:vector>
  </TitlesOfParts>
  <Company>Riksdagen</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Sf268</dc:title>
  <dc:subject>Sf268</dc:subject>
  <dc:creator>Riksdagen</dc:creator>
  <cp:keywords>Riksdagen</cp:keywords>
  <dc:description/>
  <cp:lastModifiedBy>Lars Brink</cp:lastModifiedBy>
  <cp:revision>2</cp:revision>
  <cp:lastPrinted>2005-11-27T11:30:00Z</cp:lastPrinted>
  <dcterms:created xsi:type="dcterms:W3CDTF">2025-12-16T20:34:00Z</dcterms:created>
  <dcterms:modified xsi:type="dcterms:W3CDTF">2025-12-16T20:34:00Z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Hemutrustningslån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Hemutrustningslån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s49104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Mariam Osman Sherifay (s)</vt:lpwstr>
  </property>
  <property fmtid="{D5CDD505-2E9C-101B-9397-08002B2CF9AE}" pid="26" name="MotionarLista">
    <vt:lpwstr>Wittgren-Ahl, Siw (s)\Osman Sherifay, Mariam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Mariam Osman Sherifay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Sf268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ewa.forslund@riksdagen.se</vt:lpwstr>
  </property>
  <property fmtid="{D5CDD505-2E9C-101B-9397-08002B2CF9AE}" pid="45" name="ReservUID">
    <vt:lpwstr>birgitta lundblad</vt:lpwstr>
  </property>
  <property fmtid="{D5CDD505-2E9C-101B-9397-08002B2CF9AE}" pid="46" name="MotionID">
    <vt:lpwstr>20052006000000000115000491040069</vt:lpwstr>
  </property>
  <property fmtid="{D5CDD505-2E9C-101B-9397-08002B2CF9AE}" pid="47" name="datum">
    <vt:lpwstr>050929</vt:lpwstr>
  </property>
  <property fmtid="{D5CDD505-2E9C-101B-9397-08002B2CF9AE}" pid="48" name="avsändar-e-post">
    <vt:lpwstr>ewa.forslund@riksdagen.se</vt:lpwstr>
  </property>
  <property fmtid="{D5CDD505-2E9C-101B-9397-08002B2CF9AE}" pid="49" name="id">
    <vt:lpwstr>20052006000000000115000491040069</vt:lpwstr>
  </property>
  <property fmtid="{D5CDD505-2E9C-101B-9397-08002B2CF9AE}" pid="50" name="nummer">
    <vt:lpwstr>268</vt:lpwstr>
  </property>
  <property fmtid="{D5CDD505-2E9C-101B-9397-08002B2CF9AE}" pid="51" name="utskottsbeteckning">
    <vt:lpwstr>Sf</vt:lpwstr>
  </property>
</Properties>
</file>