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492EE7" w14:textId="77777777">
      <w:pPr>
        <w:pStyle w:val="Normalutanindragellerluft"/>
      </w:pPr>
      <w:bookmarkStart w:name="_Toc106800475" w:id="0"/>
      <w:bookmarkStart w:name="_Toc106801300" w:id="1"/>
    </w:p>
    <w:p xmlns:w14="http://schemas.microsoft.com/office/word/2010/wordml" w:rsidRPr="009B062B" w:rsidR="00AF30DD" w:rsidP="0062622C" w:rsidRDefault="00FE4D48" w14:paraId="7E994AC0" w14:textId="77777777">
      <w:pPr>
        <w:pStyle w:val="RubrikFrslagTIllRiksdagsbeslut"/>
      </w:pPr>
      <w:sdt>
        <w:sdtPr>
          <w:alias w:val="CC_Boilerplate_4"/>
          <w:tag w:val="CC_Boilerplate_4"/>
          <w:id w:val="-1644581176"/>
          <w:lock w:val="sdtContentLocked"/>
          <w:placeholder>
            <w:docPart w:val="A80AB6756D9D481192CF434B9FFF61AD"/>
          </w:placeholder>
          <w:text/>
        </w:sdtPr>
        <w:sdtEndPr/>
        <w:sdtContent>
          <w:r w:rsidRPr="009B062B" w:rsidR="00AF30DD">
            <w:t>Förslag till riksdagsbeslut</w:t>
          </w:r>
        </w:sdtContent>
      </w:sdt>
      <w:bookmarkEnd w:id="0"/>
      <w:bookmarkEnd w:id="1"/>
    </w:p>
    <w:sdt>
      <w:sdtPr>
        <w:tag w:val="c811d5b3-0aff-4ff7-8873-30fd790096e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främja judiskt liv i Sverige, bekämpa antisemitism och synliggöra judisk kultur,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20E98864D44407A903F0E188EF1778"/>
        </w:placeholder>
        <w:text/>
      </w:sdtPr>
      <w:sdtEndPr/>
      <w:sdtContent>
        <w:p xmlns:w14="http://schemas.microsoft.com/office/word/2010/wordml" w:rsidRPr="009B062B" w:rsidR="006D79C9" w:rsidP="00333E95" w:rsidRDefault="006D79C9" w14:paraId="7511C7F4" w14:textId="77777777">
          <w:pPr>
            <w:pStyle w:val="Rubrik1"/>
          </w:pPr>
          <w:r>
            <w:t>Motivering</w:t>
          </w:r>
        </w:p>
      </w:sdtContent>
    </w:sdt>
    <w:bookmarkEnd w:displacedByCustomXml="prev" w:id="3"/>
    <w:bookmarkEnd w:displacedByCustomXml="prev" w:id="4"/>
    <w:p xmlns:w14="http://schemas.microsoft.com/office/word/2010/wordml" w:rsidR="00BF2F8B" w:rsidP="0062622C" w:rsidRDefault="00BF2F8B" w14:paraId="56E91430" w14:textId="22353CE8">
      <w:pPr>
        <w:pStyle w:val="Normalutanindragellerluft"/>
      </w:pPr>
      <w:r>
        <w:t>När Sverige år 2000 erkände judar som en av Sveriges fem nationella minoriteter och jiddisch som nationellt minoritetsspråk, innebar det också ett erkännande av det judiska bidraget till Sveriges gemensamma svenska kulturarv. Trots detta finns det fortsatt flera hinder som begränsar möjligheterna att leva som jude i Sverige. Fler av dessa hinder och hur de kan övervinnas presenteras i denna motion.</w:t>
      </w:r>
    </w:p>
    <w:p xmlns:w14="http://schemas.microsoft.com/office/word/2010/wordml" w:rsidR="00BF2F8B" w:rsidP="0062622C" w:rsidRDefault="00BF2F8B" w14:paraId="2A4FCB3D" w14:textId="20AC1255">
      <w:r>
        <w:tab/>
        <w:t xml:space="preserve">Sverige är skyldigt både genom nationell rätt och folkrätt att vidta åtgärder för att bevara, skydda och utveckla de särskilda rättigheter som tillhör minoriteten tornedalingar. Trots detta har den svenska staten återkommande kritiseras för att inte leva upp till sina folkrättsliga förpliktelser gentemot minoritetsrätten. En återkommande kritik handlar om osynliggörandet och förminskningen av minoritetens kultur och historia samt statens exkludering av minoriteten i frågor som berör dem. Samtidigt har det offentligas insatser inom ramen för minoritetspolitiken ofta ett stort fokus på språket, vilket inte blir relevant för den judiska minoriteten. Bakgrunden är att jiddisch för många judar huvudsakligen har en funktion som kulturbärare, snarare än ett </w:t>
      </w:r>
      <w:r>
        <w:lastRenderedPageBreak/>
        <w:t xml:space="preserve">vardagsspråk. Därför överensstämmer inte insatserna till fullo med det behov som finns hos den judiska minoriteten. </w:t>
      </w:r>
    </w:p>
    <w:p xmlns:w14="http://schemas.microsoft.com/office/word/2010/wordml" w:rsidR="00BF2F8B" w:rsidP="0062622C" w:rsidRDefault="00BF2F8B" w14:paraId="4A9A0DD0" w14:textId="5CF97457">
      <w:r>
        <w:tab/>
        <w:t>Miljöpartiet står upp för judars rättigheter och har under lång tid drivit på för högre ambitioner i minoritetspolitiken och gör det fortsatt. Vi har bland annat gjort stora satsningar på de nationella minoriteternas språk och kultur, men mer måste göras för att synliggöra och främja den särskilda kultur som tillhör judar, stärka dessa gruppers egenmakt och frihet från diskriminering</w:t>
      </w:r>
    </w:p>
    <w:p xmlns:w14="http://schemas.microsoft.com/office/word/2010/wordml" w:rsidRPr="0062622C" w:rsidR="00BF2F8B" w:rsidP="0062622C" w:rsidRDefault="00BF2F8B" w14:paraId="1310BA0F" w14:textId="77777777">
      <w:pPr>
        <w:pStyle w:val="Rubrik2"/>
      </w:pPr>
      <w:r w:rsidRPr="0062622C">
        <w:t>Stärk judiskt liv</w:t>
      </w:r>
    </w:p>
    <w:p xmlns:w14="http://schemas.microsoft.com/office/word/2010/wordml" w:rsidR="00BF2F8B" w:rsidP="0062622C" w:rsidRDefault="00BF2F8B" w14:paraId="03BE8E98" w14:textId="0DD4D3D6">
      <w:pPr>
        <w:pStyle w:val="Normalutanindragellerluft"/>
      </w:pPr>
      <w:r>
        <w:t xml:space="preserve">Idag förekommer få insatser för att stärka judisk kultur och jiddisch i kommuner och regioner. Därutöver finns idag förvaltningsområden för minoritetsspråken finska, meänkieli och samiska och en strategi för romsk inkludering. Det finns dock ingen strategi för att stärka den judiska minoriteten eller något förvaltningsområde för jiddisch. För att säkra fortlevnaden och utvecklingen av judiskt liv i Sverige och kartlägga de hinder och möjligheter som finns för den judiska minoriteten, tog Miljöpartiet i regering initiativ till framtagandet av en strategi för judiskt liv. I januari 2024 överlämnade utredningen betänkandet Ett starkt judiskt liv för framtida generationer (SOU 2024:3) med förslag till en nationell strategi för stärkande av judiskt liv i Sverige. Strategin föreslås genomföras under åren </w:t>
      </w:r>
      <w:r w:rsidR="00DA0980">
        <w:t>2025–2034</w:t>
      </w:r>
      <w:r>
        <w:t xml:space="preserve"> med utgångspunkt i Sveriges internationella åtaganden om skydd för nationella minoriteter och minoritetsspråk. Utredningen har identifierar fem målsättningar för att strategin ska få genomslag och leda till varaktiga förändringar. Bland annat bör en nationell samordnare utses för att leda arbetet med strategin och företrädare för den judiska minoriteten bör involveras i genomförandet. </w:t>
      </w:r>
    </w:p>
    <w:p xmlns:w14="http://schemas.microsoft.com/office/word/2010/wordml" w:rsidR="00BF2F8B" w:rsidP="0062622C" w:rsidRDefault="00BF2F8B" w14:paraId="4DDC3FDA" w14:textId="2193D4D4">
      <w:r>
        <w:tab/>
        <w:t>För Miljöpartiet är det viktigt att rollen som nationell samordnare ges tydliga mandat, inte minst i relation till andra myndigheter, och att strategin omfattar ett arbete för att motverka antisemitism. Det är också viktigt att strategin ges långsiktiga och tillräckliga medel för att kunna genomföras. I enlighet med utredningens förslag, tillför Miljöpartiet ytterligare medel i anslag 7:1 för genomförandet av strategin.</w:t>
      </w:r>
    </w:p>
    <w:p xmlns:w14="http://schemas.microsoft.com/office/word/2010/wordml" w:rsidRPr="0062622C" w:rsidR="00BF2F8B" w:rsidP="0062622C" w:rsidRDefault="00BF2F8B" w14:paraId="158A6664" w14:textId="77777777">
      <w:pPr>
        <w:pStyle w:val="Rubrik2"/>
      </w:pPr>
      <w:r w:rsidRPr="0062622C">
        <w:lastRenderedPageBreak/>
        <w:t>Bekämpa antisemitismen</w:t>
      </w:r>
    </w:p>
    <w:p xmlns:w14="http://schemas.microsoft.com/office/word/2010/wordml" w:rsidR="00BF2F8B" w:rsidP="00BF2F8B" w:rsidRDefault="00BF2F8B" w14:paraId="7986B5C9" w14:textId="77777777">
      <w:pPr>
        <w:pStyle w:val="Normalutanindragellerluft"/>
      </w:pPr>
      <w:r>
        <w:t xml:space="preserve">Hatet mot judar finns i vår historia, högerextrema grupper, i delar av den extrema vänstern och i islamistiska miljöer. Vi ser antisemitism hos vuxna och barn som flytt till Sverige från länder där judehat präglar skolundervisning och statlig propaganda. </w:t>
      </w:r>
    </w:p>
    <w:p xmlns:w14="http://schemas.microsoft.com/office/word/2010/wordml" w:rsidR="00BF2F8B" w:rsidP="0062622C" w:rsidRDefault="00BF2F8B" w14:paraId="31FF3ACD" w14:textId="5221280E">
      <w:r>
        <w:tab/>
        <w:t xml:space="preserve">Den utbredda antisemitismen i samhället och den bristande tryggheten och säkerheten som finns kring judiska institutioner utgör det största hindret mot judiskt liv i Sverige. Hat och hot mot judiska individer och organisationer gör att många judar upplever otrygghet,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 De säkerhetsarrangemang som de judiska institutionerna själva behöver ombesörja är kostsamma och tar resurser från annan verksamhet. </w:t>
      </w:r>
    </w:p>
    <w:p xmlns:w14="http://schemas.microsoft.com/office/word/2010/wordml" w:rsidR="00BF2F8B" w:rsidP="0062622C" w:rsidRDefault="00BF2F8B" w14:paraId="630F4DED" w14:textId="089A624A">
      <w:r>
        <w:tab/>
        <w:t>Att den judiska minoriteten ska kunna känna sig trygg och säker, utgör en bottenplatta för judiskt liv i Sverige. Det gäller inte minst för barn och unga. Miljöpartiet är bekymrade över det läge som råder just nu, där den judiska minori</w:t>
        <w:softHyphen/>
        <w:t>teten i Sverige befinner sig i en allt sämre situation rent säkerhetsmässigt. I regering har vi därför arbetat aktivt för att göra läget för judiska församlingar i Sverige säkrare. Det straffrättsliga skyddet mot hatpropaganda på rasistiska grunder är starkt i Sverige, dock finns det anledning att se över förstärkningar. I regering tillsatte vi en utredning om kriminalisering av förnekelse av förintelsen. Det är viktigt att utredningens slutsatser tas om hand och att en nära dialog hålls med den judiska minoriteten.</w:t>
      </w:r>
    </w:p>
    <w:p xmlns:w14="http://schemas.microsoft.com/office/word/2010/wordml" w:rsidR="00BF2F8B" w:rsidP="00BF2F8B" w:rsidRDefault="00BF2F8B" w14:paraId="5D2D7834" w14:textId="77777777">
      <w:pPr>
        <w:pStyle w:val="Rubrik2"/>
      </w:pPr>
      <w:r>
        <w:t>Synliggör judisk kultur och judisk organisering</w:t>
      </w:r>
    </w:p>
    <w:p xmlns:w14="http://schemas.microsoft.com/office/word/2010/wordml" w:rsidR="00BF2F8B" w:rsidP="0062622C" w:rsidRDefault="00BF2F8B" w14:paraId="34694D71" w14:textId="77777777">
      <w:pPr>
        <w:pStyle w:val="Normalutanindragellerluft"/>
      </w:pPr>
      <w:r>
        <w:t xml:space="preserve">Synligheten för jiddischkulturen och jiddisch är i vissa fall mer komplex än för många andra minoritetsspråk då det bland många personer med judisk bakgrund finns en oro för den egna säkerheten som kan motverka benägenheten att öppet visa sin judiska identitet. Det är därför angeläget att satsningar görs på att främja och synliggöra jiddisch som ett nationellt minoritetsspråk samt att synliggöra judiskt kulturliv. Idag är dessvärre allmänhetens kunskap om judisk kultur, traditioner och historia låg, vilket påverkar den judiska minoritetens upplevelse av att inkluderas i samhället och möjlighet att leva öppet med sin judiska identitet. Detta beror bland annat på den bristande tillgången till ett levande judiskt kulturliv och kulturarv. I Stockholm finns ett rikt judiskt kulturutbud, medan det i övriga Sverige är betydligt mer begränsat. Vidare saknas det litteratur på </w:t>
      </w:r>
      <w:r>
        <w:lastRenderedPageBreak/>
        <w:t>svenska som beskriver judiskt liv och traditioner och som kan läsas av barn och ungdomar eller användas i förskolan och skolan. Det försvårar i sin tur kunskapsöverföringen till yngre generationer. För att synliggöra judisk kultur verkar Miljöpartiet för ett kunskapslyft om de nationella minoriteternas språkliga och kulturella rättigheter bland tjänstepersoner och offentligt anställda samt säkra tillräcklig finansiering för att resursbiblioteken ska kunna genomföra sitt uppdrag.</w:t>
      </w:r>
    </w:p>
    <w:p xmlns:w14="http://schemas.microsoft.com/office/word/2010/wordml" w:rsidRPr="00422B9E" w:rsidR="00422B9E" w:rsidP="0062622C" w:rsidRDefault="00BF2F8B" w14:paraId="4630CEBB" w14:textId="05673CE5">
      <w:r>
        <w:tab/>
        <w:t>Att skapa goda förutsättningar för judisk organisering är en framtidsfråga för att bibehålla och stärka möjligheterna till judiskt liv. Församlingar, föreningar och skolor spelar en central roll i det judiska vardagslivet genom att erbjuda religiösa tjänster, kultur- och fritidsaktiviteter, utbildningar, barn- och ungdomsverksamhet samt sociala tillställningar. De har dessutom fått en allt viktigare roll som kanal för att föra över judisk identitet, kunskap och kultur, i synnerhet till barn och unga. För att åstadkomma detta behövs bland annat goda ekonomiska förutsättningar och långsiktighet i det offentligas åtagande.  De nationella minoriteterna ska stå självständiga i förhållande till staten. Det innebär att efter att vissa demokratiska grundregler har uppfyllts ska organisationerna själva få bestämma vad deras resurser ska används till. Det måste i högre utsträckning säker</w:t>
        <w:softHyphen/>
        <w:t>ställas att EU-bidrag, öronmärkta för att stärka nationella och etniska minoriteter, går direkt till minoritetsorganisationer istället för via medlemsstaterna.</w:t>
      </w:r>
    </w:p>
    <w:p xmlns:w14="http://schemas.microsoft.com/office/word/2010/wordml" w:rsidR="00BB6339" w:rsidP="008E0FE2" w:rsidRDefault="00BB6339" w14:paraId="5977B5C5" w14:textId="77777777">
      <w:pPr>
        <w:pStyle w:val="Normalutanindragellerluft"/>
      </w:pPr>
    </w:p>
    <w:sdt>
      <w:sdtPr>
        <w:alias w:val="CC_Underskrifter"/>
        <w:tag w:val="CC_Underskrifter"/>
        <w:id w:val="583496634"/>
        <w:lock w:val="sdtContentLocked"/>
        <w:placeholder>
          <w:docPart w:val="1EE8A84F90054B0FBD29ED25E69FD027"/>
        </w:placeholder>
      </w:sdtPr>
      <w:sdtEndPr/>
      <w:sdtContent>
        <w:p xmlns:w14="http://schemas.microsoft.com/office/word/2010/wordml" w:rsidR="0062622C" w:rsidP="00FE4D48" w:rsidRDefault="0062622C" w14:paraId="68A32764" w14:textId="77777777">
          <w:pPr/>
          <w:r/>
        </w:p>
        <w:p xmlns:w14="http://schemas.microsoft.com/office/word/2010/wordml" w:rsidRPr="008E0FE2" w:rsidR="004801AC" w:rsidP="00FE4D48" w:rsidRDefault="0062622C" w14:paraId="72BF7355" w14:textId="3D1DBF3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B1E7" w14:textId="77777777" w:rsidR="00BF2F8B" w:rsidRDefault="00BF2F8B" w:rsidP="000C1CAD">
      <w:pPr>
        <w:spacing w:line="240" w:lineRule="auto"/>
      </w:pPr>
      <w:r>
        <w:separator/>
      </w:r>
    </w:p>
  </w:endnote>
  <w:endnote w:type="continuationSeparator" w:id="0">
    <w:p w14:paraId="270C5A7A" w14:textId="77777777" w:rsidR="00BF2F8B" w:rsidRDefault="00BF2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5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E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0425" w14:textId="32BCDD35" w:rsidR="00262EA3" w:rsidRPr="00FE4D48" w:rsidRDefault="00262EA3" w:rsidP="00FE4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5F5A" w14:textId="77777777" w:rsidR="00BF2F8B" w:rsidRDefault="00BF2F8B" w:rsidP="000C1CAD">
      <w:pPr>
        <w:spacing w:line="240" w:lineRule="auto"/>
      </w:pPr>
      <w:r>
        <w:separator/>
      </w:r>
    </w:p>
  </w:footnote>
  <w:footnote w:type="continuationSeparator" w:id="0">
    <w:p w14:paraId="6412A895" w14:textId="77777777" w:rsidR="00BF2F8B" w:rsidRDefault="00BF2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1FF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15303C" wp14:anchorId="48BC18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4D48" w14:paraId="692F0054" w14:textId="7FB0C82A">
                          <w:pPr>
                            <w:jc w:val="right"/>
                          </w:pPr>
                          <w:sdt>
                            <w:sdtPr>
                              <w:alias w:val="CC_Noformat_Partikod"/>
                              <w:tag w:val="CC_Noformat_Partikod"/>
                              <w:id w:val="-53464382"/>
                              <w:text/>
                            </w:sdtPr>
                            <w:sdtEndPr/>
                            <w:sdtContent>
                              <w:r w:rsidR="00000712">
                                <w:t>MP</w:t>
                              </w:r>
                            </w:sdtContent>
                          </w:sdt>
                          <w:sdt>
                            <w:sdtPr>
                              <w:alias w:val="CC_Noformat_Partinummer"/>
                              <w:tag w:val="CC_Noformat_Partinummer"/>
                              <w:id w:val="-1709555926"/>
                              <w:text/>
                            </w:sdtPr>
                            <w:sdtEndPr/>
                            <w:sdtContent>
                              <w:r w:rsidR="00272D30">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BC18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690A" w14:paraId="692F0054" w14:textId="7FB0C82A">
                    <w:pPr>
                      <w:jc w:val="right"/>
                    </w:pPr>
                    <w:sdt>
                      <w:sdtPr>
                        <w:alias w:val="CC_Noformat_Partikod"/>
                        <w:tag w:val="CC_Noformat_Partikod"/>
                        <w:id w:val="-53464382"/>
                        <w:text/>
                      </w:sdtPr>
                      <w:sdtEndPr/>
                      <w:sdtContent>
                        <w:r w:rsidR="00000712">
                          <w:t>MP</w:t>
                        </w:r>
                      </w:sdtContent>
                    </w:sdt>
                    <w:sdt>
                      <w:sdtPr>
                        <w:alias w:val="CC_Noformat_Partinummer"/>
                        <w:tag w:val="CC_Noformat_Partinummer"/>
                        <w:id w:val="-1709555926"/>
                        <w:text/>
                      </w:sdtPr>
                      <w:sdtEndPr/>
                      <w:sdtContent>
                        <w:r w:rsidR="00272D30">
                          <w:t>2206</w:t>
                        </w:r>
                      </w:sdtContent>
                    </w:sdt>
                  </w:p>
                </w:txbxContent>
              </v:textbox>
              <w10:wrap anchorx="page"/>
            </v:shape>
          </w:pict>
        </mc:Fallback>
      </mc:AlternateContent>
    </w:r>
  </w:p>
  <w:p w:rsidRPr="00293C4F" w:rsidR="00262EA3" w:rsidP="00776B74" w:rsidRDefault="00262EA3" w14:paraId="43A2DA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8367E0" w14:textId="77777777">
    <w:pPr>
      <w:jc w:val="right"/>
    </w:pPr>
  </w:p>
  <w:p w:rsidR="00262EA3" w:rsidP="00776B74" w:rsidRDefault="00262EA3" w14:paraId="4434D2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E4D48" w14:paraId="3A0A9C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02603" wp14:anchorId="0EE85C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4D48" w14:paraId="4434C01E" w14:textId="4B8129F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0712">
          <w:t>MP</w:t>
        </w:r>
      </w:sdtContent>
    </w:sdt>
    <w:sdt>
      <w:sdtPr>
        <w:alias w:val="CC_Noformat_Partinummer"/>
        <w:tag w:val="CC_Noformat_Partinummer"/>
        <w:id w:val="-2014525982"/>
        <w:text/>
      </w:sdtPr>
      <w:sdtEndPr/>
      <w:sdtContent>
        <w:r w:rsidR="00272D30">
          <w:t>2206</w:t>
        </w:r>
      </w:sdtContent>
    </w:sdt>
  </w:p>
  <w:p w:rsidRPr="008227B3" w:rsidR="00262EA3" w:rsidP="008227B3" w:rsidRDefault="00FE4D48" w14:paraId="36BB19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4D48" w14:paraId="42D07AE9" w14:textId="44F4B3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:3040</w:t>
        </w:r>
      </w:sdtContent>
    </w:sdt>
  </w:p>
  <w:p w:rsidR="00262EA3" w:rsidP="00E03A3D" w:rsidRDefault="00FE4D48" w14:paraId="53080F11" w14:textId="6ED80733">
    <w:pPr>
      <w:pStyle w:val="Motionr"/>
    </w:pPr>
    <w:sdt>
      <w:sdtPr>
        <w:alias w:val="CC_Noformat_Avtext"/>
        <w:tag w:val="CC_Noformat_Avtext"/>
        <w:id w:val="-2020768203"/>
        <w:lock w:val="sdtContentLocked"/>
        <w15:appearance w15:val="hidden"/>
        <w:text/>
      </w:sdtPr>
      <w:sdtEndPr/>
      <w:sdtContent>
        <w:r>
          <w:t>av Jan Riise m.fl. (MP)</w:t>
        </w:r>
      </w:sdtContent>
    </w:sdt>
  </w:p>
  <w:sdt>
    <w:sdtPr>
      <w:alias w:val="CC_Noformat_Rubtext"/>
      <w:tag w:val="CC_Noformat_Rubtext"/>
      <w:id w:val="-218060500"/>
      <w:lock w:val="sdtContentLocked"/>
      <w:text/>
    </w:sdtPr>
    <w:sdtEndPr/>
    <w:sdtContent>
      <w:p w:rsidR="00262EA3" w:rsidP="00283E0F" w:rsidRDefault="00272D30" w14:paraId="7736D185" w14:textId="2F7B1A12">
        <w:pPr>
          <w:pStyle w:val="FSHRub2"/>
        </w:pPr>
        <w:r>
          <w:t>Judiskt liv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D10CD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2F8B"/>
    <w:rsid w:val="000000E0"/>
    <w:rsid w:val="0000071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67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1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30"/>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DC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F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C8B"/>
    <w:rsid w:val="00622D24"/>
    <w:rsid w:val="00623190"/>
    <w:rsid w:val="00623B1C"/>
    <w:rsid w:val="00623DFF"/>
    <w:rsid w:val="006242CB"/>
    <w:rsid w:val="006243AC"/>
    <w:rsid w:val="00624F96"/>
    <w:rsid w:val="00625560"/>
    <w:rsid w:val="006257C2"/>
    <w:rsid w:val="00625E1F"/>
    <w:rsid w:val="0062622C"/>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F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11"/>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90A"/>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8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41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DD"/>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98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63"/>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A1"/>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42E"/>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D4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C56172"/>
  <w15:chartTrackingRefBased/>
  <w15:docId w15:val="{C0778031-A847-4A4F-BECD-CFC4365C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60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AB6756D9D481192CF434B9FFF61AD"/>
        <w:category>
          <w:name w:val="Allmänt"/>
          <w:gallery w:val="placeholder"/>
        </w:category>
        <w:types>
          <w:type w:val="bbPlcHdr"/>
        </w:types>
        <w:behaviors>
          <w:behavior w:val="content"/>
        </w:behaviors>
        <w:guid w:val="{BABE4289-67C5-430D-9294-C9EE8881E8A8}"/>
      </w:docPartPr>
      <w:docPartBody>
        <w:p w:rsidR="00737A2C" w:rsidRDefault="00737A2C">
          <w:pPr>
            <w:pStyle w:val="A80AB6756D9D481192CF434B9FFF61AD"/>
          </w:pPr>
          <w:r w:rsidRPr="005A0A93">
            <w:rPr>
              <w:rStyle w:val="Platshllartext"/>
            </w:rPr>
            <w:t>Förslag till riksdagsbeslut</w:t>
          </w:r>
        </w:p>
      </w:docPartBody>
    </w:docPart>
    <w:docPart>
      <w:docPartPr>
        <w:name w:val="2F62B7A20CEF4DA1803AEA1CB6A4A18B"/>
        <w:category>
          <w:name w:val="Allmänt"/>
          <w:gallery w:val="placeholder"/>
        </w:category>
        <w:types>
          <w:type w:val="bbPlcHdr"/>
        </w:types>
        <w:behaviors>
          <w:behavior w:val="content"/>
        </w:behaviors>
        <w:guid w:val="{B9524879-58E9-4DE6-A9AA-7DBF0CB0F8E2}"/>
      </w:docPartPr>
      <w:docPartBody>
        <w:p w:rsidR="00737A2C" w:rsidRDefault="00737A2C">
          <w:pPr>
            <w:pStyle w:val="2F62B7A20CEF4DA1803AEA1CB6A4A1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20E98864D44407A903F0E188EF1778"/>
        <w:category>
          <w:name w:val="Allmänt"/>
          <w:gallery w:val="placeholder"/>
        </w:category>
        <w:types>
          <w:type w:val="bbPlcHdr"/>
        </w:types>
        <w:behaviors>
          <w:behavior w:val="content"/>
        </w:behaviors>
        <w:guid w:val="{6F8D16CA-CD30-444F-BAE1-AB0A3CAD0E6E}"/>
      </w:docPartPr>
      <w:docPartBody>
        <w:p w:rsidR="00737A2C" w:rsidRDefault="00737A2C">
          <w:pPr>
            <w:pStyle w:val="2920E98864D44407A903F0E188EF1778"/>
          </w:pPr>
          <w:r w:rsidRPr="005A0A93">
            <w:rPr>
              <w:rStyle w:val="Platshllartext"/>
            </w:rPr>
            <w:t>Motivering</w:t>
          </w:r>
        </w:p>
      </w:docPartBody>
    </w:docPart>
    <w:docPart>
      <w:docPartPr>
        <w:name w:val="1EE8A84F90054B0FBD29ED25E69FD027"/>
        <w:category>
          <w:name w:val="Allmänt"/>
          <w:gallery w:val="placeholder"/>
        </w:category>
        <w:types>
          <w:type w:val="bbPlcHdr"/>
        </w:types>
        <w:behaviors>
          <w:behavior w:val="content"/>
        </w:behaviors>
        <w:guid w:val="{ACA5D060-40E6-42CF-B2AB-22CB44142E90}"/>
      </w:docPartPr>
      <w:docPartBody>
        <w:p w:rsidR="00737A2C" w:rsidRDefault="00737A2C">
          <w:pPr>
            <w:pStyle w:val="1EE8A84F90054B0FBD29ED25E69FD0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2C"/>
    <w:rsid w:val="00737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0AB6756D9D481192CF434B9FFF61AD">
    <w:name w:val="A80AB6756D9D481192CF434B9FFF61AD"/>
  </w:style>
  <w:style w:type="paragraph" w:customStyle="1" w:styleId="2F62B7A20CEF4DA1803AEA1CB6A4A18B">
    <w:name w:val="2F62B7A20CEF4DA1803AEA1CB6A4A18B"/>
  </w:style>
  <w:style w:type="paragraph" w:customStyle="1" w:styleId="2920E98864D44407A903F0E188EF1778">
    <w:name w:val="2920E98864D44407A903F0E188EF1778"/>
  </w:style>
  <w:style w:type="paragraph" w:customStyle="1" w:styleId="1EE8A84F90054B0FBD29ED25E69FD027">
    <w:name w:val="1EE8A84F90054B0FBD29ED25E69FD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445C8-0E9B-470C-A0DC-2083AF0BA3AF}"/>
</file>

<file path=customXml/itemProps2.xml><?xml version="1.0" encoding="utf-8"?>
<ds:datastoreItem xmlns:ds="http://schemas.openxmlformats.org/officeDocument/2006/customXml" ds:itemID="{168A6187-A7BA-49BB-AA1F-184EBC1C313A}"/>
</file>

<file path=customXml/itemProps3.xml><?xml version="1.0" encoding="utf-8"?>
<ds:datastoreItem xmlns:ds="http://schemas.openxmlformats.org/officeDocument/2006/customXml" ds:itemID="{BCBE06E2-DA56-407C-AA24-43057C7863A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6724</Characters>
  <Application>Microsoft Office Word</Application>
  <DocSecurity>0</DocSecurity>
  <Lines>111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