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4DCF" w:rsidRPr="00A11C48" w:rsidRDefault="00E74DCF">
      <w:pPr>
        <w:pStyle w:val="Frslagsrubrik"/>
      </w:pPr>
      <w:r w:rsidRPr="00A11C48">
        <w:t>Förslag till riksdagsbeslut</w:t>
      </w:r>
    </w:p>
    <w:p w:rsidR="00E74DCF" w:rsidRPr="00A11C48" w:rsidRDefault="00E74DCF">
      <w:pPr>
        <w:pStyle w:val="Hemstlatt"/>
        <w:numPr>
          <w:ilvl w:val="0"/>
          <w:numId w:val="1"/>
        </w:numPr>
      </w:pPr>
      <w:r w:rsidRPr="00A11C48">
        <w:t>Riksdagen begär att regeringen lägger fram förslag till ändring av skollagen utifrån ställningstagandet att betyg ska ges från årskurs 7 i samtliga ämnen i grundskolan, från årskurs 7 i grundsärskolans ämnen om en elev eller elevens vårdnadshavare begär det samt från årskurs 8 i specialskolan.</w:t>
      </w:r>
    </w:p>
    <w:p w:rsidR="00E74DCF" w:rsidRPr="00A11C48" w:rsidRDefault="00E74DCF">
      <w:pPr>
        <w:pStyle w:val="Hemstlatt"/>
        <w:numPr>
          <w:ilvl w:val="0"/>
          <w:numId w:val="1"/>
        </w:numPr>
      </w:pPr>
      <w:r w:rsidRPr="00A11C48">
        <w:t>Riksdagen tillkännager för regeringen som sin mening vad som anförs i motionen om att skriftliga omdömen inte ska tillåtas vara betygsliknande samt att en gemensam struktur och nationella kriterier ska tas fram för skriftliga omdömen.</w:t>
      </w:r>
    </w:p>
    <w:p w:rsidR="00E74DCF" w:rsidRPr="00A11C48" w:rsidRDefault="00E74DCF">
      <w:pPr>
        <w:pStyle w:val="Hemstlatt"/>
        <w:numPr>
          <w:ilvl w:val="0"/>
          <w:numId w:val="1"/>
        </w:numPr>
      </w:pPr>
      <w:r w:rsidRPr="00A11C48">
        <w:t>Riksdagen tillkännager för regeringen som sin mening vad som anförs i motionen om att betyg ska kunna omprövas.</w:t>
      </w:r>
    </w:p>
    <w:p w:rsidR="00E74DCF" w:rsidRPr="00A11C48" w:rsidRDefault="00E74DCF">
      <w:pPr>
        <w:pStyle w:val="Hemstlatt"/>
        <w:numPr>
          <w:ilvl w:val="0"/>
          <w:numId w:val="1"/>
        </w:numPr>
      </w:pPr>
      <w:r w:rsidRPr="00A11C48">
        <w:t>Riksdagen tillkännager för regeringen som sin mening vad som anförs i motionen om att det ska finnas nationellt fastställda b</w:t>
      </w:r>
      <w:r w:rsidRPr="00A11C48">
        <w:t>e</w:t>
      </w:r>
      <w:r w:rsidRPr="00A11C48">
        <w:t>tygskriterier för samtliga betygssteg.</w:t>
      </w:r>
    </w:p>
    <w:p w:rsidR="00E74DCF" w:rsidRPr="00A11C48" w:rsidRDefault="00E74DCF">
      <w:pPr>
        <w:pStyle w:val="Rubrik1"/>
      </w:pPr>
      <w:r w:rsidRPr="00A11C48">
        <w:t>Motivering</w:t>
      </w:r>
    </w:p>
    <w:p w:rsidR="00E74DCF" w:rsidRPr="00A11C48" w:rsidRDefault="00E74DCF">
      <w:pPr>
        <w:autoSpaceDE w:val="0"/>
        <w:autoSpaceDN w:val="0"/>
        <w:adjustRightInd w:val="0"/>
      </w:pPr>
      <w:r w:rsidRPr="00A11C48">
        <w:t>Alla behöver en bra utbildning för att få ett jobb, för att kunna delta i sa</w:t>
      </w:r>
      <w:r w:rsidRPr="00A11C48">
        <w:t>m</w:t>
      </w:r>
      <w:r w:rsidRPr="00A11C48">
        <w:t>hällslivet och för sin egen utveckling. Det är därför mycket oroande när el</w:t>
      </w:r>
      <w:r w:rsidRPr="00A11C48">
        <w:t>e</w:t>
      </w:r>
      <w:r w:rsidRPr="00A11C48">
        <w:t>vernas kunskapsresultat sjunker och när föräldrarnas utbildningsnivå är avg</w:t>
      </w:r>
      <w:r w:rsidRPr="00A11C48">
        <w:t>ö</w:t>
      </w:r>
      <w:r w:rsidRPr="00A11C48">
        <w:t>rande för elevernas resultat. För att det ska gå bra för Sverige måste svenska ungdomar ha en utbildning i toppklass. Vi anser att det krävs en annan sko</w:t>
      </w:r>
      <w:r w:rsidRPr="00A11C48">
        <w:t>l</w:t>
      </w:r>
      <w:r w:rsidRPr="00A11C48">
        <w:t>politik än den som regeringen driver för att uppnå detta. Lärartätheten har sjunkit sedan den borgerliga regeringen tillträdde i oktober 2006. Andelen elever som inte klarar grundskolan har ökat varje år u</w:t>
      </w:r>
      <w:r w:rsidRPr="00A11C48">
        <w:t xml:space="preserve">nder den borgerliga regeringen för att nu ligga på den högsta nivån sedan behörighetsreglerna till gymnasiet infördes. Skolverket och lärarnas organisationer larmar om att likvärdigheten i skolan minskar och att skillnaderna utifrån elevernas sociala </w:t>
      </w:r>
      <w:r w:rsidRPr="00A11C48">
        <w:lastRenderedPageBreak/>
        <w:t>bakgrund ökar. För att motverka detta och åter stärka kvaliteten i de svenska skolorna krävs en kraftfull och långsiktig skolpolitik.</w:t>
      </w:r>
    </w:p>
    <w:p w:rsidR="00E74DCF" w:rsidRPr="00A11C48" w:rsidRDefault="00E74DCF">
      <w:pPr>
        <w:pStyle w:val="Rubrik2"/>
      </w:pPr>
      <w:r w:rsidRPr="00A11C48">
        <w:t>Betyg och skriftliga omdömen</w:t>
      </w:r>
    </w:p>
    <w:p w:rsidR="00E74DCF" w:rsidRPr="00A11C48" w:rsidRDefault="00E74DCF">
      <w:pPr>
        <w:rPr>
          <w:rFonts w:eastAsia="?????? Pro W3"/>
        </w:rPr>
      </w:pPr>
      <w:r w:rsidRPr="00A11C48">
        <w:t xml:space="preserve">Vi anser att varje elev ska få skriftliga omdömen från årskurs 1. </w:t>
      </w:r>
      <w:r w:rsidRPr="00A11C48">
        <w:rPr>
          <w:rFonts w:eastAsia="?????? Pro W3"/>
        </w:rPr>
        <w:t>Omdömena ska inte vara betygsliknande men på ett tydligt och konkret sätt visa elevens utveckling i förhållande till målen och även tydliggöra för skolan, eleven och hemmet vilka förbättringsinsatser som behövs. Omdömena ska vara framå</w:t>
      </w:r>
      <w:r w:rsidRPr="00A11C48">
        <w:rPr>
          <w:rFonts w:eastAsia="?????? Pro W3"/>
        </w:rPr>
        <w:t>t</w:t>
      </w:r>
      <w:r w:rsidRPr="00A11C48">
        <w:rPr>
          <w:rFonts w:eastAsia="?????? Pro W3"/>
        </w:rPr>
        <w:t xml:space="preserve">syftande, peka på elevens utvecklingspotential och ge utförlig information till skolan, eleven och hemmet. För att säkra de skriftliga omdömenas kvalitet ska </w:t>
      </w:r>
      <w:r w:rsidRPr="00A11C48">
        <w:t>en gemensam struktur och nationella kriterier tas fram.</w:t>
      </w:r>
    </w:p>
    <w:p w:rsidR="00E74DCF" w:rsidRPr="00A11C48" w:rsidRDefault="00E74DCF">
      <w:pPr>
        <w:pStyle w:val="Normaltindrag"/>
      </w:pPr>
      <w:r w:rsidRPr="00A11C48">
        <w:t>Varje form av utlåtande över elevernas utveckling och kunskape</w:t>
      </w:r>
      <w:r w:rsidRPr="00A11C48">
        <w:t>r, såsom utvecklingssamtal, individuella utvecklingsplaner och skriftliga omdömen och betyg, måste tas på stort allvar. Dessa olika verktyg ska inte blandas ihop utan utvärderas, utvecklas och beslutas utifrån sina respektive förutsättningar, styrkor och svagheter. Skriftliga omdömen ska inte vara betygsliknande. Ett skäl till detta är hur eleverna kan förväntas ta emot betygsliknande omdömen. Små barn ska stimuleras i sin kunskapsutveckling – inte underkännas.</w:t>
      </w:r>
    </w:p>
    <w:p w:rsidR="00E74DCF" w:rsidRPr="00A11C48" w:rsidRDefault="00E74DCF">
      <w:pPr>
        <w:pStyle w:val="Normaltindrag"/>
      </w:pPr>
      <w:r w:rsidRPr="00A11C48">
        <w:t>Det finns även rent demokratiska skäl till att</w:t>
      </w:r>
      <w:r w:rsidRPr="00A11C48">
        <w:t xml:space="preserve"> särskilja skriftliga omdömen och betyg. Att som regeringen tillåta och till och med uttrycka sitt stöd för att skriftliga omdömen kan vara betygsliknande innebär i praktiken att man kringgår riksdagens beslut om från vilken årskurs betyg ska ges – innebörden av riksdagens beslut urholkas. Av respekt för betygens och de skriftliga o</w:t>
      </w:r>
      <w:r w:rsidRPr="00A11C48">
        <w:t>m</w:t>
      </w:r>
      <w:r w:rsidRPr="00A11C48">
        <w:t>dömenas respektive roll och betydelse samt av respekt för själva riksdagen anser vi därför att skriftliga omdömen inte ska tillåtas vara betygsliknande.</w:t>
      </w:r>
    </w:p>
    <w:p w:rsidR="00E74DCF" w:rsidRPr="00A11C48" w:rsidRDefault="00E74DCF">
      <w:pPr>
        <w:pStyle w:val="Rubrik2"/>
      </w:pPr>
      <w:r w:rsidRPr="00A11C48">
        <w:t>Nationella betygskriteri</w:t>
      </w:r>
      <w:r w:rsidRPr="00A11C48">
        <w:t>er stärker likvärdigheten</w:t>
      </w:r>
    </w:p>
    <w:p w:rsidR="00E74DCF" w:rsidRPr="00A11C48" w:rsidRDefault="00E74DCF">
      <w:pPr>
        <w:rPr>
          <w:color w:val="000000"/>
        </w:rPr>
      </w:pPr>
      <w:r w:rsidRPr="00A11C48">
        <w:t xml:space="preserve">Frågan om vilka betygssteg det ska finnas nationella kriterier för i den nya betygsskalan har tidigare behandlats av riksdagen genom proposition </w:t>
      </w:r>
      <w:r w:rsidRPr="00A11C48">
        <w:rPr>
          <w:color w:val="000000"/>
        </w:rPr>
        <w:t xml:space="preserve">2008/09:66 En ny betygsskala. Där angavs att endast </w:t>
      </w:r>
      <w:r w:rsidRPr="00A11C48">
        <w:t xml:space="preserve">betygsstegen A, C och E kommer att ha nationellt fastställda betygskriterier. </w:t>
      </w:r>
      <w:r w:rsidRPr="00A11C48">
        <w:rPr>
          <w:color w:val="000000"/>
        </w:rPr>
        <w:t>Liksom vid behandlingen av den propositionen står vi fast vid vårt ställningstagande att det ska finnas nationella kriterier för samtliga betygssteg. Allt annat undergräver likvärdi</w:t>
      </w:r>
      <w:r w:rsidRPr="00A11C48">
        <w:rPr>
          <w:color w:val="000000"/>
        </w:rPr>
        <w:t>g</w:t>
      </w:r>
      <w:r w:rsidRPr="00A11C48">
        <w:rPr>
          <w:color w:val="000000"/>
        </w:rPr>
        <w:t>heten, rättssäkerheten och elevers, lärares och vårdnadshavares förståelse för olika betyg samt den nationella jämförbarhet som är ett så viktigt mål för skolpolitiken.</w:t>
      </w:r>
    </w:p>
    <w:p w:rsidR="00E74DCF" w:rsidRPr="00A11C48" w:rsidRDefault="00E74DCF">
      <w:pPr>
        <w:pStyle w:val="Rubrik2"/>
      </w:pPr>
      <w:r w:rsidRPr="00A11C48">
        <w:t>Betyg från årskurs sju</w:t>
      </w:r>
    </w:p>
    <w:p w:rsidR="00E74DCF" w:rsidRPr="00A11C48" w:rsidRDefault="00E74DCF">
      <w:r w:rsidRPr="00A11C48">
        <w:t>Betyg är ett av alla uppföljnings- och utvärderingsverktyg i skolan tillsa</w:t>
      </w:r>
      <w:r w:rsidRPr="00A11C48">
        <w:t>m</w:t>
      </w:r>
      <w:r w:rsidRPr="00A11C48">
        <w:t>mans med utvecklingssamtal, individuella utvecklingsplaner med omdömen och nationella prov. Tillsammans kan de bidra till att förbättra förutsättnin</w:t>
      </w:r>
      <w:r w:rsidRPr="00A11C48">
        <w:t>g</w:t>
      </w:r>
      <w:r w:rsidRPr="00A11C48">
        <w:t>arna för en ökad måluppfyllelse i skolan.</w:t>
      </w:r>
    </w:p>
    <w:p w:rsidR="00E74DCF" w:rsidRPr="00A11C48" w:rsidRDefault="00E74DCF">
      <w:pPr>
        <w:pStyle w:val="Normaltindrag"/>
        <w:rPr>
          <w:color w:val="000000"/>
        </w:rPr>
      </w:pPr>
      <w:r w:rsidRPr="00A11C48">
        <w:rPr>
          <w:color w:val="000000"/>
        </w:rPr>
        <w:t>Regeringen föreslår att betyg ska sättas vid varje terminsslut i alla ämnen utom språkval fr.o.m. höstterminen i årskurs 6 i grundskolan, grundsärskolan (när betyg sätts) och sameskolan samt fr.o.m. höstterminen i årskurs 7 i spec</w:t>
      </w:r>
      <w:r w:rsidRPr="00A11C48">
        <w:rPr>
          <w:color w:val="000000"/>
        </w:rPr>
        <w:t>i</w:t>
      </w:r>
      <w:r w:rsidRPr="00A11C48">
        <w:rPr>
          <w:color w:val="000000"/>
        </w:rPr>
        <w:t>alskolan. I ämnet språkval ska enligt förslaget betyg sättas fr.o.m. höstterm</w:t>
      </w:r>
      <w:r w:rsidRPr="00A11C48">
        <w:rPr>
          <w:color w:val="000000"/>
        </w:rPr>
        <w:t>i</w:t>
      </w:r>
      <w:r w:rsidRPr="00A11C48">
        <w:rPr>
          <w:color w:val="000000"/>
        </w:rPr>
        <w:t>nen i årskurs 7 i grundskolan och fr.o.m. höstterminen i årskurs 8 i specia</w:t>
      </w:r>
      <w:r w:rsidRPr="00A11C48">
        <w:rPr>
          <w:color w:val="000000"/>
        </w:rPr>
        <w:t>l</w:t>
      </w:r>
      <w:r w:rsidRPr="00A11C48">
        <w:rPr>
          <w:color w:val="000000"/>
        </w:rPr>
        <w:t>skolan.</w:t>
      </w:r>
    </w:p>
    <w:p w:rsidR="00E74DCF" w:rsidRPr="00A11C48" w:rsidRDefault="00E74DCF">
      <w:pPr>
        <w:pStyle w:val="Normaltindrag"/>
      </w:pPr>
      <w:r w:rsidRPr="00A11C48">
        <w:t>Vi anser att betyg ska sättas från årskurs 7. Börjar man sätta betyg från årskurs 7 saknas anledning att vänta ytterligare med betyg i språkval; betyg ska alltså sättas från samma år i alla ämnen. Att tidigarelägga betygen redan till årskurs sex i grundskolan och i sameskolan är dock inte nödvändigt för att tillgodose argumentet om att elever behö</w:t>
      </w:r>
      <w:r w:rsidRPr="00A11C48">
        <w:t>ver mer förberedelser än i dag inför sina slutbetyg. Under större delen av grundskolan är andra former för up</w:t>
      </w:r>
      <w:r w:rsidRPr="00A11C48">
        <w:t>p</w:t>
      </w:r>
      <w:r w:rsidRPr="00A11C48">
        <w:t>följning och kontroll av elevernas kunskaper mer lämpliga än vad betyg är. De andra former för uppföljning och utvärdering som finns kommer – särskilt om de utvecklas och kvalitetssäkras nationellt – att tillgodose behovet av uppföljning och bedömning före årskurs 7.</w:t>
      </w:r>
    </w:p>
    <w:p w:rsidR="00E74DCF" w:rsidRPr="00A11C48" w:rsidRDefault="00E74DCF">
      <w:pPr>
        <w:pStyle w:val="Normaltindrag"/>
        <w:rPr>
          <w:color w:val="000000"/>
        </w:rPr>
      </w:pPr>
      <w:r w:rsidRPr="00A11C48">
        <w:rPr>
          <w:color w:val="000000"/>
        </w:rPr>
        <w:t>I konsekvens med att elever i specialskolan bör ha betyg i lika många år</w:t>
      </w:r>
      <w:r w:rsidRPr="00A11C48">
        <w:rPr>
          <w:color w:val="000000"/>
        </w:rPr>
        <w:t>s</w:t>
      </w:r>
      <w:r w:rsidRPr="00A11C48">
        <w:rPr>
          <w:color w:val="000000"/>
        </w:rPr>
        <w:t>kurser som i den reguljära grundskolan föreslår vi att betyg sätts fr.o.m. årskurs 8 i specialskolan.</w:t>
      </w:r>
    </w:p>
    <w:p w:rsidR="00E74DCF" w:rsidRPr="00A11C48" w:rsidRDefault="00E74DCF">
      <w:pPr>
        <w:pStyle w:val="Normaltindrag"/>
        <w:rPr>
          <w:color w:val="000000"/>
        </w:rPr>
      </w:pPr>
      <w:r w:rsidRPr="00A11C48">
        <w:rPr>
          <w:color w:val="000000"/>
        </w:rPr>
        <w:t>Vi anser också att betyg ska kunna omprövas. Att betyg förekommer i fler årskurser än i dag gör detta än mer angeläget.</w:t>
      </w:r>
    </w:p>
    <w:p w:rsidR="00E74DCF" w:rsidRPr="00A11C48" w:rsidRDefault="00E74DCF">
      <w:pPr>
        <w:pStyle w:val="Normaltindrag"/>
        <w:rPr>
          <w:color w:val="000000"/>
        </w:rPr>
      </w:pPr>
      <w:r w:rsidRPr="00A11C48">
        <w:rPr>
          <w:color w:val="000000"/>
        </w:rPr>
        <w:t>Vårt förslag om betyg i årskurs 7 är en del av en större överenskommelse om skolan som redovisas i den gemensamma budgetmotionen från Sociald</w:t>
      </w:r>
      <w:r w:rsidRPr="00A11C48">
        <w:rPr>
          <w:color w:val="000000"/>
        </w:rPr>
        <w:t>e</w:t>
      </w:r>
      <w:r w:rsidRPr="00A11C48">
        <w:rPr>
          <w:color w:val="000000"/>
        </w:rPr>
        <w:t>mokraterna, Miljöpartiet och Vänsterpartiet.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1C48">
        <w:trPr>
          <w:cantSplit/>
        </w:trPr>
        <w:tc>
          <w:tcPr>
            <w:tcW w:w="3046" w:type="dxa"/>
          </w:tcPr>
          <w:p w:rsidR="00E74DCF" w:rsidRPr="00A11C48" w:rsidRDefault="00E74DCF">
            <w:pPr>
              <w:pStyle w:val="UnderskriftDatum"/>
              <w:spacing w:before="240"/>
            </w:pPr>
            <w:r w:rsidRPr="00A11C48">
              <w:t>Stockholm den 14 oktober 2010</w:t>
            </w:r>
          </w:p>
        </w:tc>
        <w:tc>
          <w:tcPr>
            <w:tcW w:w="3047" w:type="dxa"/>
          </w:tcPr>
          <w:p w:rsidR="00E74DCF" w:rsidRPr="00A11C48" w:rsidRDefault="00E74DCF">
            <w:pPr>
              <w:pStyle w:val="Underskrifter"/>
              <w:spacing w:before="240"/>
            </w:pPr>
          </w:p>
        </w:tc>
      </w:tr>
      <w:tr w:rsidR="00000000" w:rsidRPr="00A11C48">
        <w:trPr>
          <w:cantSplit/>
        </w:trPr>
        <w:tc>
          <w:tcPr>
            <w:tcW w:w="3046" w:type="dxa"/>
          </w:tcPr>
          <w:p w:rsidR="00E74DCF" w:rsidRPr="00A11C48" w:rsidRDefault="00E74DCF">
            <w:pPr>
              <w:pStyle w:val="Underskrifter"/>
            </w:pPr>
            <w:r w:rsidRPr="00A11C48">
              <w:t>Mikael Damberg (S)</w:t>
            </w:r>
          </w:p>
        </w:tc>
        <w:tc>
          <w:tcPr>
            <w:tcW w:w="3046" w:type="dxa"/>
          </w:tcPr>
          <w:p w:rsidR="00E74DCF" w:rsidRPr="00A11C48" w:rsidRDefault="00E74DCF">
            <w:pPr>
              <w:pStyle w:val="Underskrifter"/>
            </w:pPr>
          </w:p>
        </w:tc>
      </w:tr>
      <w:tr w:rsidR="00000000" w:rsidRPr="00A11C48">
        <w:trPr>
          <w:cantSplit/>
        </w:trPr>
        <w:tc>
          <w:tcPr>
            <w:tcW w:w="3046" w:type="dxa"/>
          </w:tcPr>
          <w:p w:rsidR="00E74DCF" w:rsidRPr="00A11C48" w:rsidRDefault="00E74DCF">
            <w:pPr>
              <w:pStyle w:val="Underskrifter"/>
            </w:pPr>
            <w:r w:rsidRPr="00A11C48">
              <w:t>Louise Malmström (S)</w:t>
            </w:r>
          </w:p>
        </w:tc>
        <w:tc>
          <w:tcPr>
            <w:tcW w:w="3046" w:type="dxa"/>
          </w:tcPr>
          <w:p w:rsidR="00E74DCF" w:rsidRPr="00A11C48" w:rsidRDefault="00E74DCF">
            <w:pPr>
              <w:pStyle w:val="Underskrifter"/>
            </w:pPr>
            <w:r w:rsidRPr="00A11C48">
              <w:t>Thomas Strand (S)</w:t>
            </w:r>
          </w:p>
        </w:tc>
      </w:tr>
      <w:tr w:rsidR="00000000" w:rsidRPr="00A11C48">
        <w:trPr>
          <w:cantSplit/>
        </w:trPr>
        <w:tc>
          <w:tcPr>
            <w:tcW w:w="3046" w:type="dxa"/>
          </w:tcPr>
          <w:p w:rsidR="00E74DCF" w:rsidRPr="00A11C48" w:rsidRDefault="00E74DCF">
            <w:pPr>
              <w:pStyle w:val="Underskrifter"/>
            </w:pPr>
            <w:r w:rsidRPr="00A11C48">
              <w:t>Caroline Helmersson Olsson (S)</w:t>
            </w:r>
          </w:p>
        </w:tc>
        <w:tc>
          <w:tcPr>
            <w:tcW w:w="3046" w:type="dxa"/>
          </w:tcPr>
          <w:p w:rsidR="00E74DCF" w:rsidRPr="00A11C48" w:rsidRDefault="00E74DCF">
            <w:pPr>
              <w:pStyle w:val="Underskrifter"/>
            </w:pPr>
            <w:r w:rsidRPr="00A11C48">
              <w:t>Gunilla Svantorp (S)</w:t>
            </w:r>
          </w:p>
        </w:tc>
      </w:tr>
      <w:tr w:rsidR="00000000" w:rsidRPr="00A11C48">
        <w:trPr>
          <w:cantSplit/>
        </w:trPr>
        <w:tc>
          <w:tcPr>
            <w:tcW w:w="3046" w:type="dxa"/>
          </w:tcPr>
          <w:p w:rsidR="00E74DCF" w:rsidRPr="00A11C48" w:rsidRDefault="00E74DCF">
            <w:pPr>
              <w:pStyle w:val="Underskrifter"/>
            </w:pPr>
            <w:r w:rsidRPr="00A11C48">
              <w:t>Håkan Bergman (S)</w:t>
            </w:r>
          </w:p>
        </w:tc>
        <w:tc>
          <w:tcPr>
            <w:tcW w:w="3046" w:type="dxa"/>
          </w:tcPr>
          <w:p w:rsidR="00E74DCF" w:rsidRPr="00A11C48" w:rsidRDefault="00E74DCF">
            <w:pPr>
              <w:pStyle w:val="Underskrifter"/>
            </w:pPr>
            <w:r w:rsidRPr="00A11C48">
              <w:t>Adnan Dibrani (S)</w:t>
            </w:r>
          </w:p>
        </w:tc>
      </w:tr>
      <w:tr w:rsidR="00000000" w:rsidRPr="00A11C48">
        <w:trPr>
          <w:cantSplit/>
        </w:trPr>
        <w:tc>
          <w:tcPr>
            <w:tcW w:w="3046" w:type="dxa"/>
          </w:tcPr>
          <w:p w:rsidR="00E74DCF" w:rsidRPr="00A11C48" w:rsidRDefault="00E74DCF">
            <w:pPr>
              <w:pStyle w:val="Underskrifter"/>
            </w:pPr>
            <w:r w:rsidRPr="00A11C48">
              <w:t>Jabar Amin (MP)</w:t>
            </w:r>
          </w:p>
        </w:tc>
        <w:tc>
          <w:tcPr>
            <w:tcW w:w="3046" w:type="dxa"/>
          </w:tcPr>
          <w:p w:rsidR="00E74DCF" w:rsidRPr="00A11C48" w:rsidRDefault="00E74DCF">
            <w:pPr>
              <w:pStyle w:val="Underskrifter"/>
            </w:pPr>
            <w:r w:rsidRPr="00A11C48">
              <w:t>Esabelle Dingizian (MP)</w:t>
            </w:r>
          </w:p>
        </w:tc>
      </w:tr>
      <w:tr w:rsidR="00000000" w:rsidRPr="00A11C48">
        <w:trPr>
          <w:cantSplit/>
        </w:trPr>
        <w:tc>
          <w:tcPr>
            <w:tcW w:w="3046" w:type="dxa"/>
          </w:tcPr>
          <w:p w:rsidR="00E74DCF" w:rsidRPr="00A11C48" w:rsidRDefault="00E74DCF">
            <w:pPr>
              <w:pStyle w:val="Underskrifter"/>
            </w:pPr>
            <w:r w:rsidRPr="00A11C48">
              <w:t>Peter Rådberg (MP)</w:t>
            </w:r>
          </w:p>
        </w:tc>
        <w:tc>
          <w:tcPr>
            <w:tcW w:w="3046" w:type="dxa"/>
          </w:tcPr>
          <w:p w:rsidR="00E74DCF" w:rsidRPr="00A11C48" w:rsidRDefault="00E74DCF">
            <w:pPr>
              <w:pStyle w:val="Underskrifter"/>
            </w:pPr>
            <w:r w:rsidRPr="00A11C48">
              <w:t>Rossana Dinamarca (V)</w:t>
            </w:r>
          </w:p>
        </w:tc>
      </w:tr>
      <w:tr w:rsidR="00000000" w:rsidRPr="00A11C48">
        <w:trPr>
          <w:cantSplit/>
        </w:trPr>
        <w:tc>
          <w:tcPr>
            <w:tcW w:w="3046" w:type="dxa"/>
          </w:tcPr>
          <w:p w:rsidR="00E74DCF" w:rsidRPr="00A11C48" w:rsidRDefault="00E74DCF">
            <w:pPr>
              <w:pStyle w:val="Underskrifter"/>
            </w:pPr>
            <w:r w:rsidRPr="00A11C48">
              <w:t>Wiwi-Anne Johansson (V)</w:t>
            </w:r>
          </w:p>
        </w:tc>
        <w:tc>
          <w:tcPr>
            <w:tcW w:w="3046" w:type="dxa"/>
          </w:tcPr>
          <w:p w:rsidR="00E74DCF" w:rsidRPr="00A11C48" w:rsidRDefault="00E74DCF">
            <w:pPr>
              <w:pStyle w:val="Underskrifter"/>
            </w:pPr>
          </w:p>
        </w:tc>
      </w:tr>
    </w:tbl>
    <w:p w:rsidR="00E74DCF" w:rsidRPr="00A11C48" w:rsidRDefault="00E74DCF">
      <w:pPr>
        <w:pStyle w:val="Normaltindrag"/>
      </w:pPr>
    </w:p>
    <w:sectPr w:rsidR="00E74DCF" w:rsidRPr="00A11C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4DCF" w:rsidRPr="00A11C48" w:rsidRDefault="00E74DCF">
      <w:r w:rsidRPr="00A11C48">
        <w:separator/>
      </w:r>
    </w:p>
  </w:endnote>
  <w:endnote w:type="continuationSeparator" w:id="0">
    <w:p w:rsidR="00E74DCF" w:rsidRPr="00A11C48" w:rsidRDefault="00E74DCF">
      <w:r w:rsidRPr="00A11C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Pro W3">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DCF" w:rsidRPr="00A11C48" w:rsidRDefault="00A11C48">
    <w:pPr>
      <w:pStyle w:val="Sidfot"/>
    </w:pPr>
    <w:r w:rsidRPr="00A11C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31761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DCF" w:rsidRDefault="00E74D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4DCF" w:rsidRDefault="00E74D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DCF" w:rsidRPr="00A11C48" w:rsidRDefault="00A11C48">
    <w:pPr>
      <w:pStyle w:val="Sidfot"/>
    </w:pPr>
    <w:r w:rsidRPr="00A11C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09519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DCF" w:rsidRDefault="00E74DC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4DCF" w:rsidRDefault="00E74DC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DCF" w:rsidRPr="00A11C48" w:rsidRDefault="00A11C48">
    <w:pPr>
      <w:pStyle w:val="Sidfot"/>
    </w:pPr>
    <w:r w:rsidRPr="00A11C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94366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DCF" w:rsidRDefault="00E74D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4DCF" w:rsidRDefault="00E74D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4DCF" w:rsidRPr="00A11C48" w:rsidRDefault="00E74DCF">
      <w:r w:rsidRPr="00A11C48">
        <w:separator/>
      </w:r>
    </w:p>
  </w:footnote>
  <w:footnote w:type="continuationSeparator" w:id="0">
    <w:p w:rsidR="00E74DCF" w:rsidRPr="00A11C48" w:rsidRDefault="00E74DCF">
      <w:r w:rsidRPr="00A11C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DCF" w:rsidRPr="00A11C48" w:rsidRDefault="00A11C48">
    <w:pPr>
      <w:pStyle w:val="Sidhuvud"/>
    </w:pPr>
    <w:r w:rsidRPr="00A11C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47176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DCF" w:rsidRDefault="00E74DC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4DCF" w:rsidRDefault="00E74DC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DCF" w:rsidRPr="00A11C48" w:rsidRDefault="00A11C48">
    <w:pPr>
      <w:pStyle w:val="Sidhuvud"/>
    </w:pPr>
    <w:r w:rsidRPr="00A11C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64631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DCF" w:rsidRDefault="00E74DC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4DCF" w:rsidRDefault="00E74DC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DCF" w:rsidRPr="00A11C48" w:rsidRDefault="00E74DCF">
    <w:pPr>
      <w:pStyle w:val="FSHNormal"/>
      <w:tabs>
        <w:tab w:val="right" w:pos="5840"/>
      </w:tabs>
    </w:pPr>
    <w:r w:rsidRPr="00A11C48">
      <w:br/>
    </w:r>
    <w:r w:rsidRPr="00A11C48">
      <w:fldChar w:fldCharType="begin" w:fldLock="1"/>
    </w:r>
    <w:r w:rsidRPr="00A11C48">
      <w:instrText xml:space="preserve"> DOCPROPERTY</w:instrText>
    </w:r>
    <w:r w:rsidRPr="00A11C48">
      <w:rPr>
        <w:sz w:val="18"/>
      </w:rPr>
      <w:instrText xml:space="preserve"> "YearUser" *\charformat </w:instrText>
    </w:r>
    <w:r w:rsidRPr="00A11C48">
      <w:fldChar w:fldCharType="separate"/>
    </w:r>
    <w:r w:rsidRPr="00A11C48">
      <w:t>2010/11</w:t>
    </w:r>
    <w:r w:rsidRPr="00A11C48">
      <w:fldChar w:fldCharType="end"/>
    </w:r>
    <w:r w:rsidRPr="00A11C48">
      <w:t xml:space="preserve"> </w:t>
    </w:r>
    <w:r w:rsidRPr="00A11C48">
      <w:tab/>
      <w:t xml:space="preserve">mnr: </w:t>
    </w:r>
    <w:r w:rsidRPr="00A11C48">
      <w:fldChar w:fldCharType="begin" w:fldLock="1"/>
    </w:r>
    <w:r w:rsidRPr="00A11C48">
      <w:instrText xml:space="preserve"> DOCPROPERTY</w:instrText>
    </w:r>
    <w:r w:rsidRPr="00A11C48">
      <w:rPr>
        <w:sz w:val="18"/>
      </w:rPr>
      <w:instrText xml:space="preserve"> "Motionsnummer" *\charformat </w:instrText>
    </w:r>
    <w:r w:rsidRPr="00A11C48">
      <w:fldChar w:fldCharType="separate"/>
    </w:r>
    <w:r w:rsidRPr="00A11C48">
      <w:t>Ub2</w:t>
    </w:r>
    <w:r w:rsidRPr="00A11C48">
      <w:fldChar w:fldCharType="end"/>
    </w:r>
    <w:r w:rsidRPr="00A11C48">
      <w:br/>
    </w:r>
    <w:r w:rsidRPr="00A11C48">
      <w:fldChar w:fldCharType="begin" w:fldLock="1"/>
    </w:r>
    <w:r w:rsidRPr="00A11C48">
      <w:instrText xml:space="preserve"> DOCPROPERTY</w:instrText>
    </w:r>
    <w:r w:rsidRPr="00A11C48">
      <w:rPr>
        <w:sz w:val="18"/>
      </w:rPr>
      <w:instrText xml:space="preserve"> "Samling" *\charformat </w:instrText>
    </w:r>
    <w:r w:rsidRPr="00A11C48">
      <w:fldChar w:fldCharType="end"/>
    </w:r>
    <w:r w:rsidRPr="00A11C48">
      <w:tab/>
      <w:t xml:space="preserve">pnr: </w:t>
    </w:r>
    <w:r w:rsidRPr="00A11C48">
      <w:fldChar w:fldCharType="begin" w:fldLock="1"/>
    </w:r>
    <w:r w:rsidRPr="00A11C48">
      <w:instrText xml:space="preserve"> DOCPROPERTY</w:instrText>
    </w:r>
    <w:r w:rsidRPr="00A11C48">
      <w:rPr>
        <w:sz w:val="18"/>
      </w:rPr>
      <w:instrText xml:space="preserve"> "Partinummer" *\charformat </w:instrText>
    </w:r>
    <w:r w:rsidRPr="00A11C48">
      <w:fldChar w:fldCharType="separate"/>
    </w:r>
    <w:r w:rsidRPr="00A11C48">
      <w:t>-S68013</w:t>
    </w:r>
    <w:r w:rsidRPr="00A11C48">
      <w:fldChar w:fldCharType="end"/>
    </w:r>
  </w:p>
  <w:p w:rsidR="00E74DCF" w:rsidRPr="00A11C48" w:rsidRDefault="00E74DCF">
    <w:pPr>
      <w:pStyle w:val="FSHRub1"/>
    </w:pPr>
    <w:r w:rsidRPr="00A11C48">
      <w:t>Motion till riksdagen</w:t>
    </w:r>
    <w:r w:rsidRPr="00A11C48">
      <w:br/>
    </w:r>
    <w:r w:rsidRPr="00A11C48">
      <w:fldChar w:fldCharType="begin" w:fldLock="1"/>
    </w:r>
    <w:r w:rsidRPr="00A11C48">
      <w:instrText xml:space="preserve"> DOCPROPERTY "YearUser" *\charformat </w:instrText>
    </w:r>
    <w:r w:rsidRPr="00A11C48">
      <w:fldChar w:fldCharType="separate"/>
    </w:r>
    <w:r w:rsidRPr="00A11C48">
      <w:t>2010/11</w:t>
    </w:r>
    <w:r w:rsidRPr="00A11C48">
      <w:fldChar w:fldCharType="end"/>
    </w:r>
    <w:r w:rsidRPr="00A11C48">
      <w:t>:</w:t>
    </w:r>
    <w:r w:rsidRPr="00A11C48">
      <w:fldChar w:fldCharType="begin" w:fldLock="1"/>
    </w:r>
    <w:r w:rsidRPr="00A11C48">
      <w:instrText xml:space="preserve"> DOCPROPERTY "Motionsnummer" *\charformat </w:instrText>
    </w:r>
    <w:r w:rsidRPr="00A11C48">
      <w:fldChar w:fldCharType="separate"/>
    </w:r>
    <w:r w:rsidRPr="00A11C48">
      <w:t>Ub2</w:t>
    </w:r>
    <w:r w:rsidRPr="00A11C48">
      <w:fldChar w:fldCharType="end"/>
    </w:r>
  </w:p>
  <w:p w:rsidR="00E74DCF" w:rsidRPr="00A11C48" w:rsidRDefault="00E74DCF">
    <w:pPr>
      <w:pStyle w:val="FSHNormalS5"/>
    </w:pPr>
    <w:r w:rsidRPr="00A11C48">
      <w:fldChar w:fldCharType="begin" w:fldLock="1"/>
    </w:r>
    <w:r w:rsidRPr="00A11C48">
      <w:instrText xml:space="preserve"> DOCPROPERTY "MotionarText" *\charformat </w:instrText>
    </w:r>
    <w:r w:rsidRPr="00A11C48">
      <w:fldChar w:fldCharType="separate"/>
    </w:r>
    <w:r w:rsidRPr="00A11C48">
      <w:t>av Mikael Damberg m.fl. (S, MP, V)</w:t>
    </w:r>
    <w:r w:rsidRPr="00A11C48">
      <w:fldChar w:fldCharType="end"/>
    </w:r>
    <w:r w:rsidRPr="00A11C48">
      <w:br/>
    </w:r>
    <w:r w:rsidRPr="00A11C48">
      <w:fldChar w:fldCharType="begin" w:fldLock="1"/>
    </w:r>
    <w:r w:rsidRPr="00A11C48">
      <w:instrText xml:space="preserve"> DOCPROPERTY "SvarFrasKort" *\charformat </w:instrText>
    </w:r>
    <w:r w:rsidRPr="00A11C48">
      <w:fldChar w:fldCharType="separate"/>
    </w:r>
    <w:r w:rsidRPr="00A11C48">
      <w:t>med anledning av prop. 2009/10:219</w:t>
    </w:r>
    <w:r w:rsidRPr="00A11C48">
      <w:fldChar w:fldCharType="end"/>
    </w:r>
  </w:p>
  <w:p w:rsidR="00E74DCF" w:rsidRPr="00A11C48" w:rsidRDefault="00E74DCF">
    <w:pPr>
      <w:pStyle w:val="FSHTitel"/>
    </w:pPr>
    <w:r w:rsidRPr="00A11C48">
      <w:fldChar w:fldCharType="begin" w:fldLock="1"/>
    </w:r>
    <w:r w:rsidRPr="00A11C48">
      <w:instrText xml:space="preserve"> DOCPROPERTY</w:instrText>
    </w:r>
    <w:r w:rsidRPr="00A11C48">
      <w:rPr>
        <w:sz w:val="18"/>
      </w:rPr>
      <w:instrText xml:space="preserve"> "RubrikSvar" *\charformat </w:instrText>
    </w:r>
    <w:r w:rsidRPr="00A11C48">
      <w:fldChar w:fldCharType="separate"/>
    </w:r>
    <w:r w:rsidRPr="00A11C48">
      <w:t>Betyg från årskurs 6 i grundskolan</w:t>
    </w:r>
    <w:r w:rsidRPr="00A11C48">
      <w:fldChar w:fldCharType="end"/>
    </w:r>
  </w:p>
  <w:p w:rsidR="00E74DCF" w:rsidRPr="00A11C48" w:rsidRDefault="00E74DCF">
    <w:pPr>
      <w:pStyle w:val="Normal00"/>
    </w:pPr>
  </w:p>
  <w:p w:rsidR="00E74DCF" w:rsidRPr="00A11C48" w:rsidRDefault="00E74D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6073D"/>
    <w:multiLevelType w:val="hybridMultilevel"/>
    <w:tmpl w:val="B5343404"/>
    <w:lvl w:ilvl="0" w:tplc="B0B239B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5722794"/>
    <w:multiLevelType w:val="hybridMultilevel"/>
    <w:tmpl w:val="30D608C2"/>
    <w:lvl w:ilvl="0" w:tplc="06506FA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DA771DF"/>
    <w:multiLevelType w:val="hybridMultilevel"/>
    <w:tmpl w:val="2AC645D4"/>
    <w:lvl w:ilvl="0" w:tplc="146611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433F17E4"/>
    <w:multiLevelType w:val="hybridMultilevel"/>
    <w:tmpl w:val="5D6E9994"/>
    <w:lvl w:ilvl="0" w:tplc="F30257B8">
      <w:start w:val="1"/>
      <w:numFmt w:val="bullet"/>
      <w:lvlText w:val="?"/>
      <w:lvlJc w:val="left"/>
      <w:pPr>
        <w:tabs>
          <w:tab w:val="num" w:pos="720"/>
        </w:tabs>
        <w:ind w:left="720" w:hanging="360"/>
      </w:pPr>
      <w:rPr>
        <w:rFonts w:ascii="Wingdings" w:hAnsi="Wingdings" w:hint="default"/>
      </w:rPr>
    </w:lvl>
    <w:lvl w:ilvl="1" w:tplc="976454B0" w:tentative="1">
      <w:start w:val="1"/>
      <w:numFmt w:val="bullet"/>
      <w:lvlText w:val="o"/>
      <w:lvlJc w:val="left"/>
      <w:pPr>
        <w:tabs>
          <w:tab w:val="num" w:pos="1440"/>
        </w:tabs>
        <w:ind w:left="1440" w:hanging="360"/>
      </w:pPr>
      <w:rPr>
        <w:rFonts w:ascii="Courier New" w:hAnsi="Courier New" w:cs="Courier New" w:hint="default"/>
      </w:rPr>
    </w:lvl>
    <w:lvl w:ilvl="2" w:tplc="59C410BC" w:tentative="1">
      <w:start w:val="1"/>
      <w:numFmt w:val="bullet"/>
      <w:lvlText w:val="?"/>
      <w:lvlJc w:val="left"/>
      <w:pPr>
        <w:tabs>
          <w:tab w:val="num" w:pos="2160"/>
        </w:tabs>
        <w:ind w:left="2160" w:hanging="360"/>
      </w:pPr>
      <w:rPr>
        <w:rFonts w:ascii="Wingdings" w:hAnsi="Wingdings" w:hint="default"/>
      </w:rPr>
    </w:lvl>
    <w:lvl w:ilvl="3" w:tplc="834A56D6" w:tentative="1">
      <w:start w:val="1"/>
      <w:numFmt w:val="bullet"/>
      <w:lvlText w:val="?"/>
      <w:lvlJc w:val="left"/>
      <w:pPr>
        <w:tabs>
          <w:tab w:val="num" w:pos="2880"/>
        </w:tabs>
        <w:ind w:left="2880" w:hanging="360"/>
      </w:pPr>
      <w:rPr>
        <w:rFonts w:ascii="Symbol" w:hAnsi="Symbol" w:hint="default"/>
      </w:rPr>
    </w:lvl>
    <w:lvl w:ilvl="4" w:tplc="D834EE34" w:tentative="1">
      <w:start w:val="1"/>
      <w:numFmt w:val="bullet"/>
      <w:lvlText w:val="o"/>
      <w:lvlJc w:val="left"/>
      <w:pPr>
        <w:tabs>
          <w:tab w:val="num" w:pos="3600"/>
        </w:tabs>
        <w:ind w:left="3600" w:hanging="360"/>
      </w:pPr>
      <w:rPr>
        <w:rFonts w:ascii="Courier New" w:hAnsi="Courier New" w:cs="Courier New" w:hint="default"/>
      </w:rPr>
    </w:lvl>
    <w:lvl w:ilvl="5" w:tplc="D972A044" w:tentative="1">
      <w:start w:val="1"/>
      <w:numFmt w:val="bullet"/>
      <w:lvlText w:val="?"/>
      <w:lvlJc w:val="left"/>
      <w:pPr>
        <w:tabs>
          <w:tab w:val="num" w:pos="4320"/>
        </w:tabs>
        <w:ind w:left="4320" w:hanging="360"/>
      </w:pPr>
      <w:rPr>
        <w:rFonts w:ascii="Wingdings" w:hAnsi="Wingdings" w:hint="default"/>
      </w:rPr>
    </w:lvl>
    <w:lvl w:ilvl="6" w:tplc="E66AF250" w:tentative="1">
      <w:start w:val="1"/>
      <w:numFmt w:val="bullet"/>
      <w:lvlText w:val="?"/>
      <w:lvlJc w:val="left"/>
      <w:pPr>
        <w:tabs>
          <w:tab w:val="num" w:pos="5040"/>
        </w:tabs>
        <w:ind w:left="5040" w:hanging="360"/>
      </w:pPr>
      <w:rPr>
        <w:rFonts w:ascii="Symbol" w:hAnsi="Symbol" w:hint="default"/>
      </w:rPr>
    </w:lvl>
    <w:lvl w:ilvl="7" w:tplc="9DFAFE7E" w:tentative="1">
      <w:start w:val="1"/>
      <w:numFmt w:val="bullet"/>
      <w:lvlText w:val="o"/>
      <w:lvlJc w:val="left"/>
      <w:pPr>
        <w:tabs>
          <w:tab w:val="num" w:pos="5760"/>
        </w:tabs>
        <w:ind w:left="5760" w:hanging="360"/>
      </w:pPr>
      <w:rPr>
        <w:rFonts w:ascii="Courier New" w:hAnsi="Courier New" w:cs="Courier New" w:hint="default"/>
      </w:rPr>
    </w:lvl>
    <w:lvl w:ilvl="8" w:tplc="E5A45D8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041D000D">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3654670">
    <w:abstractNumId w:val="3"/>
  </w:num>
  <w:num w:numId="2" w16cid:durableId="1952129730">
    <w:abstractNumId w:val="2"/>
  </w:num>
  <w:num w:numId="3" w16cid:durableId="333267043">
    <w:abstractNumId w:val="1"/>
  </w:num>
  <w:num w:numId="4" w16cid:durableId="1451436785">
    <w:abstractNumId w:val="0"/>
  </w:num>
  <w:num w:numId="5" w16cid:durableId="463280678">
    <w:abstractNumId w:val="7"/>
  </w:num>
  <w:num w:numId="6" w16cid:durableId="1298412469">
    <w:abstractNumId w:val="6"/>
  </w:num>
  <w:num w:numId="7" w16cid:durableId="1969360736">
    <w:abstractNumId w:val="5"/>
  </w:num>
  <w:num w:numId="8" w16cid:durableId="405954612">
    <w:abstractNumId w:val="4"/>
  </w:num>
  <w:num w:numId="9" w16cid:durableId="2143503184">
    <w:abstractNumId w:val="8"/>
  </w:num>
  <w:num w:numId="10" w16cid:durableId="194119666">
    <w:abstractNumId w:val="9"/>
  </w:num>
  <w:num w:numId="11" w16cid:durableId="54161554">
    <w:abstractNumId w:val="12"/>
  </w:num>
  <w:num w:numId="12" w16cid:durableId="1541547103">
    <w:abstractNumId w:val="16"/>
  </w:num>
  <w:num w:numId="13" w16cid:durableId="223686099">
    <w:abstractNumId w:val="18"/>
  </w:num>
  <w:num w:numId="14" w16cid:durableId="930505348">
    <w:abstractNumId w:val="19"/>
  </w:num>
  <w:num w:numId="15" w16cid:durableId="780034951">
    <w:abstractNumId w:val="13"/>
  </w:num>
  <w:num w:numId="16" w16cid:durableId="2041125139">
    <w:abstractNumId w:val="21"/>
  </w:num>
  <w:num w:numId="17" w16cid:durableId="436219858">
    <w:abstractNumId w:val="20"/>
  </w:num>
  <w:num w:numId="18" w16cid:durableId="1000351861">
    <w:abstractNumId w:val="17"/>
  </w:num>
  <w:num w:numId="19" w16cid:durableId="1073117478">
    <w:abstractNumId w:val="15"/>
  </w:num>
  <w:num w:numId="20" w16cid:durableId="196625525">
    <w:abstractNumId w:val="11"/>
  </w:num>
  <w:num w:numId="21" w16cid:durableId="1924221978">
    <w:abstractNumId w:val="10"/>
  </w:num>
  <w:num w:numId="22" w16cid:durableId="13372717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3-01"/>
    <w:docVar w:name="PersonGUIDs" w:val="{D5EBC00A-9263-4FA0-8362-4ED95C542CE8},{CA5D01D2-421F-4F5D-8E1A-A951884A2201},{B95FC32C-C965-4CD0-8439-57561DC117E3},{2284A28A-35FB-4B6B-8B37-F5FECFC0DBFC},{08D37412-6E35-4AAD-ABA0-31DCDBF3ADC8},{1838BAC7-5804-43D1-84D1-59154FA8A178},{051A49D3-53CD-4642-8F4B-35937085BCA3},{6B2C5332-DB5D-4847-A6DA-15B0EAFB8A28},{1D8EF1E5-F0F1-44B1-A39B-07018B6AC14E},{36F36A54-6768-4A6E-926B-6FD4A809EF2F},{A91A0519-8886-4C65-9424-5F1F036166D5},{8AB62037-4390-43A4-8774-82C1A5291ED3}"/>
  </w:docVars>
  <w:rsids>
    <w:rsidRoot w:val="00746F9C"/>
    <w:rsid w:val="00746F9C"/>
    <w:rsid w:val="00A11C48"/>
    <w:rsid w:val="00E74D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9BB9D8-CCD7-4321-B53B-2F65E287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929</Words>
  <Characters>5357</Characters>
  <Application>Microsoft Office Word</Application>
  <DocSecurity>4</DocSecurity>
  <Lines>107</Lines>
  <Paragraphs>38</Paragraphs>
  <ScaleCrop>false</ScaleCrop>
  <HeadingPairs>
    <vt:vector size="2" baseType="variant">
      <vt:variant>
        <vt:lpstr>Rubrik</vt:lpstr>
      </vt:variant>
      <vt:variant>
        <vt:i4>1</vt:i4>
      </vt:variant>
    </vt:vector>
  </HeadingPairs>
  <TitlesOfParts>
    <vt:vector size="1" baseType="lpstr">
      <vt:lpstr>-S68013</vt:lpstr>
    </vt:vector>
  </TitlesOfParts>
  <Company>Riksdagen</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-S68013</dc:title>
  <dc:subject>-S68013</dc:subject>
  <dc:creator>Riksdagen</dc:creator>
  <cp:keywords>Riksdagen</cp:keywords>
  <dc:description>Versal/gemen i partibeteckning. Gemen i tryck för 0910, versal för 1011 och nyare</dc:description>
  <cp:lastModifiedBy>Lars Brink</cp:lastModifiedBy>
  <cp:revision>2</cp:revision>
  <cp:lastPrinted>2011-03-01T14:28:00Z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mot2000_530_2011-03-01</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2009/10:219 Betyg från årskurs 6 i grundskolan</vt:lpwstr>
  </property>
  <property fmtid="{D5CDD505-2E9C-101B-9397-08002B2CF9AE}" pid="11" name="SvarFrasKort">
    <vt:lpwstr>med anledning av prop. 2009/10:219</vt:lpwstr>
  </property>
  <property fmtid="{D5CDD505-2E9C-101B-9397-08002B2CF9AE}" pid="12" name="Svar">
    <vt:lpwstr>Proposition</vt:lpwstr>
  </property>
  <property fmtid="{D5CDD505-2E9C-101B-9397-08002B2CF9AE}" pid="13" name="SvarNr">
    <vt:lpwstr>2009/10:219</vt:lpwstr>
  </property>
  <property fmtid="{D5CDD505-2E9C-101B-9397-08002B2CF9AE}" pid="14" name="RubrikSvar">
    <vt:lpwstr>Betyg från årskurs 6 i grundskolan</vt:lpwstr>
  </property>
  <property fmtid="{D5CDD505-2E9C-101B-9397-08002B2CF9AE}" pid="15" name="MotTyp">
    <vt:lpwstr>Flerpartimotion</vt:lpwstr>
  </property>
  <property fmtid="{D5CDD505-2E9C-101B-9397-08002B2CF9AE}" pid="16" name="MotTypXML">
    <vt:lpwstr>enskild</vt:lpwstr>
  </property>
  <property fmtid="{D5CDD505-2E9C-101B-9397-08002B2CF9AE}" pid="17" name="Partinummer">
    <vt:lpwstr>-S68013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12</vt:lpwstr>
  </property>
  <property fmtid="{D5CDD505-2E9C-101B-9397-08002B2CF9AE}" pid="25" name="MotionarText">
    <vt:lpwstr>av Mikael Damberg m.fl. (S, MP, V)</vt:lpwstr>
  </property>
  <property fmtid="{D5CDD505-2E9C-101B-9397-08002B2CF9AE}" pid="26" name="MotionarLista">
    <vt:lpwstr>Damberg, Mikael (S)\Malmström, Louise (S)\Strand, Thomas (S)\Helmersson Olsson, Caroline (S)\Svantorp, Gunilla (S)\Bergman, Håkan (S)\Dibrani, Adnan (S)\Amin, Jabar (MP)\Dingizian, Esabelle (MP)\Rådberg, Peter (MP)\Dinamarca, Rossana (V)\</vt:lpwstr>
  </property>
  <property fmtid="{D5CDD505-2E9C-101B-9397-08002B2CF9AE}" pid="27" name="MotionarLista1">
    <vt:lpwstr>Johansson, Wiwi-Anne (V)\</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Louise Malmström (S), Thomas Strand (S), Caroline Helmersson Olsson (S), Gunilla Svantorp (S), Håkan Bergman (S), Adnan Dibrani (S), Jabar Amin (MP), Esabelle Dingizian (MP), Peter Rådberg (MP), Rossana Dinamarca (V), Wiwi-Anne Johanss</vt:lpwstr>
  </property>
  <property fmtid="{D5CDD505-2E9C-101B-9397-08002B2CF9AE}" pid="31" name="MotionarLotus1">
    <vt:lpwstr>on (V)</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20102011000000000083000680130070</vt:lpwstr>
  </property>
  <property fmtid="{D5CDD505-2E9C-101B-9397-08002B2CF9AE}" pid="47" name="datum">
    <vt:lpwstr>101014</vt:lpwstr>
  </property>
  <property fmtid="{D5CDD505-2E9C-101B-9397-08002B2CF9AE}" pid="48" name="avsändar-e-post">
    <vt:lpwstr>monica.lindell.rylen@riksdagen.se</vt:lpwstr>
  </property>
  <property fmtid="{D5CDD505-2E9C-101B-9397-08002B2CF9AE}" pid="49" name="id">
    <vt:lpwstr>20102011000000000083000680130070</vt:lpwstr>
  </property>
  <property fmtid="{D5CDD505-2E9C-101B-9397-08002B2CF9AE}" pid="50" name="nummer">
    <vt:lpwstr>2</vt:lpwstr>
  </property>
  <property fmtid="{D5CDD505-2E9C-101B-9397-08002B2CF9AE}" pid="51" name="utskottsbeteckning">
    <vt:lpwstr>Ub</vt:lpwstr>
  </property>
  <property fmtid="{D5CDD505-2E9C-101B-9397-08002B2CF9AE}" pid="52" name="GlobalUID">
    <vt:lpwstr>{C08DE112-21F5-48BD-8336-376173C03228}</vt:lpwstr>
  </property>
  <property fmtid="{D5CDD505-2E9C-101B-9397-08002B2CF9AE}" pid="53" name="Överföringar">
    <vt:i4>1</vt:i4>
  </property>
  <property fmtid="{D5CDD505-2E9C-101B-9397-08002B2CF9AE}" pid="54" name="Checksum">
    <vt:lpwstr>*0004223155844*</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110301 15:28:31.797</vt:lpwstr>
  </property>
  <property fmtid="{D5CDD505-2E9C-101B-9397-08002B2CF9AE}" pid="58" name="urixGuid">
    <vt:lpwstr>{B934D18C-3785-47FD-B7F6-3D0C98C20CB9}</vt:lpwstr>
  </property>
</Properties>
</file>