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3097" w:rsidRPr="00706EBB" w:rsidRDefault="00E23097">
      <w:pPr>
        <w:pStyle w:val="Frslagsrubrik"/>
      </w:pPr>
      <w:r w:rsidRPr="00706EBB">
        <w:t>Förslag till riksdagsbeslut</w:t>
      </w:r>
    </w:p>
    <w:p w:rsidR="00E23097" w:rsidRPr="00706EBB" w:rsidRDefault="00E23097">
      <w:pPr>
        <w:pStyle w:val="Hemstlatt"/>
        <w:ind w:left="0"/>
      </w:pPr>
      <w:r w:rsidRPr="00706EBB">
        <w:t>Riksdagen tillkännager för regeringen som sin mening vad som anförs i motionen om att minska spridningen av lätta v</w:t>
      </w:r>
      <w:r w:rsidRPr="00706EBB">
        <w:t>a</w:t>
      </w:r>
      <w:r w:rsidRPr="00706EBB">
        <w:t>pen.</w:t>
      </w:r>
    </w:p>
    <w:p w:rsidR="00E23097" w:rsidRPr="00706EBB" w:rsidRDefault="00E23097">
      <w:pPr>
        <w:pStyle w:val="Rubrik1"/>
      </w:pPr>
      <w:r w:rsidRPr="00706EBB">
        <w:t>Motivering</w:t>
      </w:r>
    </w:p>
    <w:p w:rsidR="00E23097" w:rsidRPr="00706EBB" w:rsidRDefault="00E23097">
      <w:r w:rsidRPr="00706EBB">
        <w:t>Små och lätta vapen är ett av vår tids största gissel. Konsekvenserna av a</w:t>
      </w:r>
      <w:r w:rsidRPr="00706EBB">
        <w:t>n</w:t>
      </w:r>
      <w:r w:rsidRPr="00706EBB">
        <w:t>vändandet av dessa stannar inte vid de omedelbara och uppenbara i form av spillda liv, bestående men och handikapp samt långtgående psykologiska skador.  Utöver de förödande konsekvenserna för drabbade individer, bidrar väpnat våld också till långtgående konsekvenser också för samhället.</w:t>
      </w:r>
    </w:p>
    <w:p w:rsidR="00E23097" w:rsidRPr="00706EBB" w:rsidRDefault="00E23097">
      <w:r w:rsidRPr="00706EBB">
        <w:t>Väpnat våld inverkar också på staters produktivitet, såtillvida att majoriteten av offren kommer från den unga och produktiva delen av befolkningen och reducerar deras möjligheter till produktivt arbete. Den minskade livsk</w:t>
      </w:r>
      <w:r w:rsidRPr="00706EBB">
        <w:t>valit</w:t>
      </w:r>
      <w:r w:rsidRPr="00706EBB">
        <w:t>e</w:t>
      </w:r>
      <w:r w:rsidRPr="00706EBB">
        <w:t>ten och ökad osäkerhet som följer av väpnat våld, kan också inverka negativt på den privata investeringsviljan.</w:t>
      </w:r>
    </w:p>
    <w:p w:rsidR="00E23097" w:rsidRPr="00706EBB" w:rsidRDefault="00E23097">
      <w:pPr>
        <w:pStyle w:val="Normaltindrag"/>
      </w:pPr>
      <w:r w:rsidRPr="00706EBB">
        <w:t>Totalt sett underminerar väpnat våld möjligheterna till utveckling och u</w:t>
      </w:r>
      <w:r w:rsidRPr="00706EBB">
        <w:t>t</w:t>
      </w:r>
      <w:r w:rsidRPr="00706EBB">
        <w:t>gör ett direkt hinder för uppfyllelsen av millenniemålen. FN:s program för u</w:t>
      </w:r>
      <w:r w:rsidRPr="00706EBB">
        <w:t>t</w:t>
      </w:r>
      <w:r w:rsidRPr="00706EBB">
        <w:t>veckling, UNDP, uppskattar den totala kostnaden för väpnat våld enbart i länder som befinner sig utanför konflikt att uppgå till 163 miljarder dollar årligen.</w:t>
      </w:r>
    </w:p>
    <w:p w:rsidR="00E23097" w:rsidRPr="00706EBB" w:rsidRDefault="00E23097">
      <w:pPr>
        <w:pStyle w:val="Normaltindrag"/>
      </w:pPr>
      <w:r w:rsidRPr="00706EBB">
        <w:t>I dessa sammanhang utgör det väpnande våldet ett hinder även för vårt b</w:t>
      </w:r>
      <w:r w:rsidRPr="00706EBB">
        <w:t>i</w:t>
      </w:r>
      <w:r w:rsidRPr="00706EBB">
        <w:t>stånd. Det utgör ett direkt hot mot biståndsarbetare och medverkar till att biståndsmedel måste användas till säkerhetsarrangemang och att mildra de omedelbara konsekvenserna av våldet, snarare än till utveckling. Det hindrar också den långsiktiga utvecklingen mot tillväxt och välfärd.</w:t>
      </w:r>
    </w:p>
    <w:p w:rsidR="00E23097" w:rsidRPr="00706EBB" w:rsidRDefault="00E23097">
      <w:pPr>
        <w:pStyle w:val="Normaltindrag"/>
      </w:pPr>
      <w:r w:rsidRPr="00706EBB">
        <w:t>Sverige måste agera mer kraftfullt för ett bekämpande av den okontroll</w:t>
      </w:r>
      <w:r w:rsidRPr="00706EBB">
        <w:t>e</w:t>
      </w:r>
      <w:r w:rsidRPr="00706EBB">
        <w:t xml:space="preserve">rade spridningen av små och lätta vapen.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6EBB">
        <w:trPr>
          <w:cantSplit/>
        </w:trPr>
        <w:tc>
          <w:tcPr>
            <w:tcW w:w="3046" w:type="dxa"/>
          </w:tcPr>
          <w:p w:rsidR="00E23097" w:rsidRPr="00706EBB" w:rsidRDefault="00E23097">
            <w:pPr>
              <w:pStyle w:val="UnderskriftDatum"/>
              <w:spacing w:before="240"/>
            </w:pPr>
            <w:r w:rsidRPr="00706EBB">
              <w:lastRenderedPageBreak/>
              <w:t>Stockholm den 3 oktober 2012</w:t>
            </w:r>
          </w:p>
        </w:tc>
        <w:tc>
          <w:tcPr>
            <w:tcW w:w="3047" w:type="dxa"/>
          </w:tcPr>
          <w:p w:rsidR="00E23097" w:rsidRPr="00706EBB" w:rsidRDefault="00E23097">
            <w:pPr>
              <w:pStyle w:val="Underskrifter"/>
              <w:spacing w:before="240"/>
            </w:pPr>
          </w:p>
        </w:tc>
      </w:tr>
      <w:tr w:rsidR="00000000" w:rsidRPr="00706EBB">
        <w:trPr>
          <w:cantSplit/>
        </w:trPr>
        <w:tc>
          <w:tcPr>
            <w:tcW w:w="3046" w:type="dxa"/>
          </w:tcPr>
          <w:p w:rsidR="00E23097" w:rsidRPr="00706EBB" w:rsidRDefault="00E23097">
            <w:pPr>
              <w:pStyle w:val="Underskrifter"/>
            </w:pPr>
            <w:r w:rsidRPr="00706EBB">
              <w:t>Christer Winbäck (FP)</w:t>
            </w:r>
          </w:p>
        </w:tc>
        <w:tc>
          <w:tcPr>
            <w:tcW w:w="3046" w:type="dxa"/>
          </w:tcPr>
          <w:p w:rsidR="00E23097" w:rsidRPr="00706EBB" w:rsidRDefault="00E23097">
            <w:pPr>
              <w:pStyle w:val="Underskrifter"/>
            </w:pPr>
          </w:p>
        </w:tc>
      </w:tr>
    </w:tbl>
    <w:p w:rsidR="00E23097" w:rsidRPr="00706EBB" w:rsidRDefault="00E23097">
      <w:pPr>
        <w:pStyle w:val="Normaltindrag"/>
      </w:pPr>
    </w:p>
    <w:sectPr w:rsidR="00E23097" w:rsidRPr="00706EB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3097" w:rsidRPr="00706EBB" w:rsidRDefault="00E23097">
      <w:r w:rsidRPr="00706EBB">
        <w:separator/>
      </w:r>
    </w:p>
  </w:endnote>
  <w:endnote w:type="continuationSeparator" w:id="0">
    <w:p w:rsidR="00E23097" w:rsidRPr="00706EBB" w:rsidRDefault="00E23097">
      <w:r w:rsidRPr="00706E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097" w:rsidRPr="00706EBB" w:rsidRDefault="00706EBB">
    <w:pPr>
      <w:pStyle w:val="Sidfot"/>
    </w:pPr>
    <w:r w:rsidRPr="00706E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52600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097" w:rsidRDefault="00E230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3097" w:rsidRDefault="00E230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097" w:rsidRPr="00706EBB" w:rsidRDefault="00706EBB">
    <w:pPr>
      <w:pStyle w:val="Sidfot"/>
    </w:pPr>
    <w:r w:rsidRPr="00706E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96700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097" w:rsidRDefault="00E2309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3097" w:rsidRDefault="00E2309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097" w:rsidRPr="00706EBB" w:rsidRDefault="00706EBB">
    <w:pPr>
      <w:pStyle w:val="Sidfot"/>
    </w:pPr>
    <w:r w:rsidRPr="00706E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08298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097" w:rsidRDefault="00E230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3097" w:rsidRDefault="00E230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3097" w:rsidRPr="00706EBB" w:rsidRDefault="00E23097">
      <w:r w:rsidRPr="00706EBB">
        <w:separator/>
      </w:r>
    </w:p>
  </w:footnote>
  <w:footnote w:type="continuationSeparator" w:id="0">
    <w:p w:rsidR="00E23097" w:rsidRPr="00706EBB" w:rsidRDefault="00E23097">
      <w:r w:rsidRPr="00706E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097" w:rsidRPr="00706EBB" w:rsidRDefault="00706EBB">
    <w:pPr>
      <w:pStyle w:val="Sidhuvud"/>
    </w:pPr>
    <w:r w:rsidRPr="00706E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17456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097" w:rsidRDefault="00E2309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3097" w:rsidRDefault="00E2309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097" w:rsidRPr="00706EBB" w:rsidRDefault="00706EBB">
    <w:pPr>
      <w:pStyle w:val="Sidhuvud"/>
    </w:pPr>
    <w:r w:rsidRPr="00706E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2227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097" w:rsidRDefault="00E2309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3097" w:rsidRDefault="00E2309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097" w:rsidRPr="00706EBB" w:rsidRDefault="00E23097">
    <w:pPr>
      <w:pStyle w:val="FSHNormal"/>
      <w:tabs>
        <w:tab w:val="right" w:pos="5840"/>
      </w:tabs>
    </w:pPr>
    <w:r w:rsidRPr="00706EBB">
      <w:br/>
    </w:r>
    <w:r w:rsidRPr="00706EBB">
      <w:fldChar w:fldCharType="begin" w:fldLock="1"/>
    </w:r>
    <w:r w:rsidRPr="00706EBB">
      <w:instrText xml:space="preserve"> DOCPROPERTY</w:instrText>
    </w:r>
    <w:r w:rsidRPr="00706EBB">
      <w:rPr>
        <w:sz w:val="18"/>
      </w:rPr>
      <w:instrText xml:space="preserve"> "YearUser" *\charformat </w:instrText>
    </w:r>
    <w:r w:rsidRPr="00706EBB">
      <w:fldChar w:fldCharType="separate"/>
    </w:r>
    <w:r w:rsidRPr="00706EBB">
      <w:t>2012/13</w:t>
    </w:r>
    <w:r w:rsidRPr="00706EBB">
      <w:fldChar w:fldCharType="end"/>
    </w:r>
    <w:r w:rsidRPr="00706EBB">
      <w:t xml:space="preserve"> </w:t>
    </w:r>
    <w:r w:rsidRPr="00706EBB">
      <w:tab/>
      <w:t xml:space="preserve">mnr: </w:t>
    </w:r>
    <w:r w:rsidRPr="00706EBB">
      <w:fldChar w:fldCharType="begin" w:fldLock="1"/>
    </w:r>
    <w:r w:rsidRPr="00706EBB">
      <w:instrText xml:space="preserve"> DOCPROPERTY</w:instrText>
    </w:r>
    <w:r w:rsidRPr="00706EBB">
      <w:rPr>
        <w:sz w:val="18"/>
      </w:rPr>
      <w:instrText xml:space="preserve"> "Motionsnummer" *\charformat </w:instrText>
    </w:r>
    <w:r w:rsidRPr="00706EBB">
      <w:fldChar w:fldCharType="separate"/>
    </w:r>
    <w:r w:rsidRPr="00706EBB">
      <w:t>U228</w:t>
    </w:r>
    <w:r w:rsidRPr="00706EBB">
      <w:fldChar w:fldCharType="end"/>
    </w:r>
    <w:r w:rsidRPr="00706EBB">
      <w:br/>
    </w:r>
    <w:r w:rsidRPr="00706EBB">
      <w:fldChar w:fldCharType="begin" w:fldLock="1"/>
    </w:r>
    <w:r w:rsidRPr="00706EBB">
      <w:instrText xml:space="preserve"> DOCPROPERTY</w:instrText>
    </w:r>
    <w:r w:rsidRPr="00706EBB">
      <w:rPr>
        <w:sz w:val="18"/>
      </w:rPr>
      <w:instrText xml:space="preserve"> "Samling" *\charformat </w:instrText>
    </w:r>
    <w:r w:rsidRPr="00706EBB">
      <w:fldChar w:fldCharType="end"/>
    </w:r>
    <w:r w:rsidRPr="00706EBB">
      <w:tab/>
      <w:t xml:space="preserve">pnr: </w:t>
    </w:r>
    <w:r w:rsidRPr="00706EBB">
      <w:fldChar w:fldCharType="begin" w:fldLock="1"/>
    </w:r>
    <w:r w:rsidRPr="00706EBB">
      <w:instrText xml:space="preserve"> DOCPROPERTY</w:instrText>
    </w:r>
    <w:r w:rsidRPr="00706EBB">
      <w:rPr>
        <w:sz w:val="18"/>
      </w:rPr>
      <w:instrText xml:space="preserve"> "Partinummer" *\charformat </w:instrText>
    </w:r>
    <w:r w:rsidRPr="00706EBB">
      <w:fldChar w:fldCharType="separate"/>
    </w:r>
    <w:r w:rsidRPr="00706EBB">
      <w:t>FP1102</w:t>
    </w:r>
    <w:r w:rsidRPr="00706EBB">
      <w:fldChar w:fldCharType="end"/>
    </w:r>
  </w:p>
  <w:p w:rsidR="00E23097" w:rsidRPr="00706EBB" w:rsidRDefault="00E23097">
    <w:pPr>
      <w:pStyle w:val="FSHRub1"/>
    </w:pPr>
    <w:r w:rsidRPr="00706EBB">
      <w:t>Motion till riksdagen</w:t>
    </w:r>
    <w:r w:rsidRPr="00706EBB">
      <w:br/>
    </w:r>
    <w:r w:rsidRPr="00706EBB">
      <w:fldChar w:fldCharType="begin" w:fldLock="1"/>
    </w:r>
    <w:r w:rsidRPr="00706EBB">
      <w:instrText xml:space="preserve"> DOCPROPERTY "YearUser" *\charformat </w:instrText>
    </w:r>
    <w:r w:rsidRPr="00706EBB">
      <w:fldChar w:fldCharType="separate"/>
    </w:r>
    <w:r w:rsidRPr="00706EBB">
      <w:t>2012/13</w:t>
    </w:r>
    <w:r w:rsidRPr="00706EBB">
      <w:fldChar w:fldCharType="end"/>
    </w:r>
    <w:r w:rsidRPr="00706EBB">
      <w:t>:</w:t>
    </w:r>
    <w:r w:rsidRPr="00706EBB">
      <w:fldChar w:fldCharType="begin" w:fldLock="1"/>
    </w:r>
    <w:r w:rsidRPr="00706EBB">
      <w:instrText xml:space="preserve"> DOCPROPERTY "Motionsnummer" *\charformat </w:instrText>
    </w:r>
    <w:r w:rsidRPr="00706EBB">
      <w:fldChar w:fldCharType="separate"/>
    </w:r>
    <w:r w:rsidRPr="00706EBB">
      <w:t>U228</w:t>
    </w:r>
    <w:r w:rsidRPr="00706EBB">
      <w:fldChar w:fldCharType="end"/>
    </w:r>
  </w:p>
  <w:p w:rsidR="00E23097" w:rsidRPr="00706EBB" w:rsidRDefault="00E23097">
    <w:pPr>
      <w:pStyle w:val="FSHNormalS5"/>
    </w:pPr>
    <w:r w:rsidRPr="00706EBB">
      <w:fldChar w:fldCharType="begin" w:fldLock="1"/>
    </w:r>
    <w:r w:rsidRPr="00706EBB">
      <w:instrText xml:space="preserve"> DOCPROPERTY "MotionarText" *\charformat </w:instrText>
    </w:r>
    <w:r w:rsidRPr="00706EBB">
      <w:fldChar w:fldCharType="separate"/>
    </w:r>
    <w:r w:rsidRPr="00706EBB">
      <w:t>av Christer Winbäck (FP)</w:t>
    </w:r>
    <w:r w:rsidRPr="00706EBB">
      <w:fldChar w:fldCharType="end"/>
    </w:r>
    <w:r w:rsidRPr="00706EBB">
      <w:br/>
    </w:r>
    <w:r w:rsidRPr="00706EBB">
      <w:fldChar w:fldCharType="begin" w:fldLock="1"/>
    </w:r>
    <w:r w:rsidRPr="00706EBB">
      <w:instrText xml:space="preserve"> DOCPROPERTY "SvarFrasKort" *\charformat </w:instrText>
    </w:r>
    <w:r w:rsidRPr="00706EBB">
      <w:fldChar w:fldCharType="end"/>
    </w:r>
  </w:p>
  <w:p w:rsidR="00E23097" w:rsidRPr="00706EBB" w:rsidRDefault="00E23097">
    <w:pPr>
      <w:pStyle w:val="FSHTitel"/>
    </w:pPr>
    <w:r w:rsidRPr="00706EBB">
      <w:fldChar w:fldCharType="begin" w:fldLock="1"/>
    </w:r>
    <w:r w:rsidRPr="00706EBB">
      <w:instrText xml:space="preserve"> DOCPROPERTY</w:instrText>
    </w:r>
    <w:r w:rsidRPr="00706EBB">
      <w:rPr>
        <w:sz w:val="18"/>
      </w:rPr>
      <w:instrText xml:space="preserve"> "RubrikSvar" *\charformat </w:instrText>
    </w:r>
    <w:r w:rsidRPr="00706EBB">
      <w:fldChar w:fldCharType="separate"/>
    </w:r>
    <w:r w:rsidRPr="00706EBB">
      <w:t>Lätta vapen</w:t>
    </w:r>
    <w:r w:rsidRPr="00706EBB">
      <w:fldChar w:fldCharType="end"/>
    </w:r>
  </w:p>
  <w:p w:rsidR="00E23097" w:rsidRPr="00706EBB" w:rsidRDefault="00E23097">
    <w:pPr>
      <w:pStyle w:val="Normal00"/>
    </w:pPr>
  </w:p>
  <w:p w:rsidR="00E23097" w:rsidRPr="00706EBB" w:rsidRDefault="00E230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01098788">
    <w:abstractNumId w:val="13"/>
  </w:num>
  <w:num w:numId="2" w16cid:durableId="1664355082">
    <w:abstractNumId w:val="11"/>
  </w:num>
  <w:num w:numId="3" w16cid:durableId="703795722">
    <w:abstractNumId w:val="14"/>
  </w:num>
  <w:num w:numId="4" w16cid:durableId="957638246">
    <w:abstractNumId w:val="8"/>
  </w:num>
  <w:num w:numId="5" w16cid:durableId="830487581">
    <w:abstractNumId w:val="3"/>
  </w:num>
  <w:num w:numId="6" w16cid:durableId="1706951284">
    <w:abstractNumId w:val="2"/>
  </w:num>
  <w:num w:numId="7" w16cid:durableId="1137723397">
    <w:abstractNumId w:val="1"/>
  </w:num>
  <w:num w:numId="8" w16cid:durableId="539821817">
    <w:abstractNumId w:val="0"/>
  </w:num>
  <w:num w:numId="9" w16cid:durableId="1061295378">
    <w:abstractNumId w:val="9"/>
  </w:num>
  <w:num w:numId="10" w16cid:durableId="1966428115">
    <w:abstractNumId w:val="7"/>
  </w:num>
  <w:num w:numId="11" w16cid:durableId="582957353">
    <w:abstractNumId w:val="6"/>
  </w:num>
  <w:num w:numId="12" w16cid:durableId="500196702">
    <w:abstractNumId w:val="5"/>
  </w:num>
  <w:num w:numId="13" w16cid:durableId="318004004">
    <w:abstractNumId w:val="4"/>
  </w:num>
  <w:num w:numId="14" w16cid:durableId="1238635581">
    <w:abstractNumId w:val="16"/>
  </w:num>
  <w:num w:numId="15" w16cid:durableId="349186640">
    <w:abstractNumId w:val="12"/>
  </w:num>
  <w:num w:numId="16" w16cid:durableId="734308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9C7891A0-A693-4130-8B03-23F4CF159743}"/>
  </w:docVars>
  <w:rsids>
    <w:rsidRoot w:val="00CE5B3F"/>
    <w:rsid w:val="00706EBB"/>
    <w:rsid w:val="00CE5B3F"/>
    <w:rsid w:val="00E230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A1E31A-9025-4D07-BF4A-788A5D5B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1457</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FP1102</vt:lpstr>
    </vt:vector>
  </TitlesOfParts>
  <Company>Riksdagen</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FP1102</dc:title>
  <dc:subject>FP1102</dc:subject>
  <dc:creator>Riksdagen</dc:creator>
  <cp:keywords>Riksdagen</cp:keywords>
  <dc:description>Större EAN, fria namnval (prtimotion etc), a4-funktionen, nya v-loggan, grönmarkering, basdialogen mm</dc:description>
  <cp:lastModifiedBy>Lars Brink</cp:lastModifiedBy>
  <cp:revision>2</cp:revision>
  <cp:lastPrinted>2012-11-27T07:37:00Z</cp:lastPrinted>
  <dcterms:created xsi:type="dcterms:W3CDTF">2025-12-17T23:03:00Z</dcterms:created>
  <dcterms:modified xsi:type="dcterms:W3CDTF">2025-12-17T23:03:00Z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NR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Lätta 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Lätta vapen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FP1102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natalia.rylander@riksdagen.se</vt:lpwstr>
  </property>
  <property fmtid="{D5CDD505-2E9C-101B-9397-08002B2CF9AE}" pid="45" name="ReservUID">
    <vt:lpwstr>na0927aa</vt:lpwstr>
  </property>
  <property fmtid="{D5CDD505-2E9C-101B-9397-08002B2CF9AE}" pid="46" name="MotionID">
    <vt:lpwstr>20122013000000700080000011020069</vt:lpwstr>
  </property>
  <property fmtid="{D5CDD505-2E9C-101B-9397-08002B2CF9AE}" pid="47" name="datum">
    <vt:lpwstr>121003</vt:lpwstr>
  </property>
  <property fmtid="{D5CDD505-2E9C-101B-9397-08002B2CF9AE}" pid="48" name="avsändar-e-post">
    <vt:lpwstr>natalia.rylander@riksdagen.se</vt:lpwstr>
  </property>
  <property fmtid="{D5CDD505-2E9C-101B-9397-08002B2CF9AE}" pid="49" name="id">
    <vt:lpwstr>20122013000000700080000011020069</vt:lpwstr>
  </property>
  <property fmtid="{D5CDD505-2E9C-101B-9397-08002B2CF9AE}" pid="50" name="nummer">
    <vt:lpwstr>228</vt:lpwstr>
  </property>
  <property fmtid="{D5CDD505-2E9C-101B-9397-08002B2CF9AE}" pid="51" name="utskottsbeteckning">
    <vt:lpwstr>U</vt:lpwstr>
  </property>
  <property fmtid="{D5CDD505-2E9C-101B-9397-08002B2CF9AE}" pid="52" name="GlobalUID">
    <vt:lpwstr>{FB24CF3E-D561-4AD2-8065-2EAF9C634098}</vt:lpwstr>
  </property>
  <property fmtid="{D5CDD505-2E9C-101B-9397-08002B2CF9AE}" pid="53" name="Överföringar">
    <vt:i4>0</vt:i4>
  </property>
  <property fmtid="{D5CDD505-2E9C-101B-9397-08002B2CF9AE}" pid="54" name="Checksum">
    <vt:lpwstr>*0008332372949*</vt:lpwstr>
  </property>
  <property fmtid="{D5CDD505-2E9C-101B-9397-08002B2CF9AE}" pid="55" name="skuggnummer">
    <vt:lpwstr>671</vt:lpwstr>
  </property>
  <property fmtid="{D5CDD505-2E9C-101B-9397-08002B2CF9AE}" pid="56" name="urixVersion">
    <vt:lpwstr>4.6.0.0</vt:lpwstr>
  </property>
  <property fmtid="{D5CDD505-2E9C-101B-9397-08002B2CF9AE}" pid="57" name="urixOrigin">
    <vt:lpwstr>121127 08:37:50.492</vt:lpwstr>
  </property>
  <property fmtid="{D5CDD505-2E9C-101B-9397-08002B2CF9AE}" pid="58" name="urixGuid">
    <vt:lpwstr>{4E1964A6-6549-4CFA-821B-8CA441A660D7}</vt:lpwstr>
  </property>
</Properties>
</file>