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9297FD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3CAA51BA1AB45809F9805346FB72F80"/>
        </w:placeholder>
        <w15:appearance w15:val="hidden"/>
        <w:text/>
      </w:sdtPr>
      <w:sdtEndPr/>
      <w:sdtContent>
        <w:p w:rsidRPr="009B062B" w:rsidR="00AF30DD" w:rsidP="009B062B" w:rsidRDefault="00AF30DD" w14:paraId="79297FE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b1c9756-e5dc-4f26-94e9-ac685df1fed2"/>
        <w:id w:val="-137268378"/>
        <w:lock w:val="sdtLocked"/>
      </w:sdtPr>
      <w:sdtEndPr/>
      <w:sdtContent>
        <w:p w:rsidR="00F36DB5" w:rsidRDefault="00BB3889" w14:paraId="79297FE1" w14:textId="4E319B0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antalet arbetsmiljöinspektörer enligt ILO:s rekommendationer och tillkännager detta för regeringen.</w:t>
          </w:r>
        </w:p>
      </w:sdtContent>
    </w:sdt>
    <w:p w:rsidRPr="009B062B" w:rsidR="00AF30DD" w:rsidP="009B062B" w:rsidRDefault="000156D9" w14:paraId="79297FE2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191365" w:rsidP="00191365" w:rsidRDefault="00191365" w14:paraId="79297FE3" w14:textId="77777777">
      <w:pPr>
        <w:pStyle w:val="Normalutanindragellerluft"/>
      </w:pPr>
      <w:r>
        <w:t xml:space="preserve">FN-organet ILO rekommenderar minst en arbetsmiljöinspektör per 10 000 anställda i industriellt utvecklade länder. Sverige hade endast 0,6 arbetsmiljöinspektörer per 10 000 anställda efter kraftiga nedskärningar av arbetsmiljöarbetet under de borgerliga regeringsåren 2006 – 2014. Både antalet arbetsmiljöinspektörer och antalet arbetsmiljöinspektioner minskade under denna tid.  </w:t>
      </w:r>
    </w:p>
    <w:p w:rsidR="00191365" w:rsidP="00191365" w:rsidRDefault="00191365" w14:paraId="79297FE4" w14:textId="77777777">
      <w:pPr>
        <w:pStyle w:val="Normalutanindragellerluft"/>
      </w:pPr>
    </w:p>
    <w:p w:rsidR="00191365" w:rsidP="00191365" w:rsidRDefault="00191365" w14:paraId="79297FE5" w14:textId="77777777">
      <w:pPr>
        <w:pStyle w:val="Normalutanindragellerluft"/>
      </w:pPr>
      <w:r>
        <w:t xml:space="preserve">Den nya regeringen har höjt anslaget till arbetsmiljöverket, med syfte att anställa fler arbetsmiljöinspektörer. Det har lett till att ett 50-tal nya inspektörer har rekryterats. Ytterligare resurser som tillförs i budgeten för 2017 vilket motsvarar 25 nya arbetsmiljöinspektörer. </w:t>
      </w:r>
    </w:p>
    <w:p w:rsidR="00191365" w:rsidP="00191365" w:rsidRDefault="00191365" w14:paraId="79297FE6" w14:textId="77777777">
      <w:pPr>
        <w:pStyle w:val="Normalutanindragellerluft"/>
      </w:pPr>
    </w:p>
    <w:p w:rsidR="00191365" w:rsidP="00191365" w:rsidRDefault="00191365" w14:paraId="79297FE7" w14:textId="77777777">
      <w:pPr>
        <w:pStyle w:val="Normalutanindragellerluft"/>
      </w:pPr>
      <w:r>
        <w:t>Det är mycket glädjande att regeringen satsar på arbetsmiljöarbetet, både med ökade resurser och en ny arbetsmiljöstrategi för det moderna arbetslivet.</w:t>
      </w:r>
    </w:p>
    <w:p w:rsidR="00191365" w:rsidP="00191365" w:rsidRDefault="00191365" w14:paraId="79297FE8" w14:textId="77777777">
      <w:pPr>
        <w:pStyle w:val="Normalutanindragellerluft"/>
      </w:pPr>
    </w:p>
    <w:p w:rsidR="00191365" w:rsidP="00191365" w:rsidRDefault="00191365" w14:paraId="79297FE9" w14:textId="77777777">
      <w:pPr>
        <w:pStyle w:val="Normalutanindragellerluft"/>
      </w:pPr>
      <w:r>
        <w:t xml:space="preserve">Det är viktigt att fortsätta med ytterligare satsningar på arbetsmiljöarbetet, inte minst med tanke på de ökande sjukskrivningar som till stor del har sin grund i arbetsrelaterade sjukdomar.    </w:t>
      </w:r>
    </w:p>
    <w:p w:rsidR="00191365" w:rsidP="00191365" w:rsidRDefault="00191365" w14:paraId="79297FEA" w14:textId="77777777">
      <w:pPr>
        <w:pStyle w:val="Normalutanindragellerluft"/>
      </w:pPr>
    </w:p>
    <w:p w:rsidR="00191365" w:rsidP="00191365" w:rsidRDefault="00191365" w14:paraId="79297FEB" w14:textId="77777777">
      <w:pPr>
        <w:pStyle w:val="Normalutanindragellerluft"/>
      </w:pPr>
      <w:r>
        <w:lastRenderedPageBreak/>
        <w:t xml:space="preserve">Ett viktigt redskap i arbetet är ILOs rekommendation om antalet arbetsmiljöinspektörer i förhållande till antalet arbetstagare. Arbetsmiljöinspektioner fyller ett dubbelt syfte. Risken för inspektion gör att fler arbetsgivare förbättrar arbetsmiljön i förebyggande syfte. En inspektion innebär dessutom krav på arbetsgivare att förbättra arbetsmiljön på den arbetsplats som får besök.  </w:t>
      </w:r>
    </w:p>
    <w:p w:rsidR="00191365" w:rsidP="00191365" w:rsidRDefault="00191365" w14:paraId="79297FEC" w14:textId="77777777">
      <w:pPr>
        <w:pStyle w:val="Normalutanindragellerluft"/>
      </w:pPr>
    </w:p>
    <w:p w:rsidRPr="00093F48" w:rsidR="00093F48" w:rsidP="00191365" w:rsidRDefault="00191365" w14:paraId="79297FED" w14:textId="77777777">
      <w:pPr>
        <w:pStyle w:val="Normalutanindragellerluft"/>
      </w:pPr>
      <w:r>
        <w:t>Regeringen bör i framtiden överväga ytterligare satsningar på arbetsmiljöarbetet och vid behov öka antalet arbetsmiljöinspektörer med ILOs rekommendationer som riktmärke.</w:t>
      </w:r>
    </w:p>
    <w:sdt>
      <w:sdtPr>
        <w:alias w:val="CC_Underskrifter"/>
        <w:tag w:val="CC_Underskrifter"/>
        <w:id w:val="583496634"/>
        <w:lock w:val="sdtContentLocked"/>
        <w:placeholder>
          <w:docPart w:val="9AC1B3D09D4945CF91ED400EB920481E"/>
        </w:placeholder>
        <w15:appearance w15:val="hidden"/>
      </w:sdtPr>
      <w:sdtEndPr/>
      <w:sdtContent>
        <w:p w:rsidR="004801AC" w:rsidP="00F8033C" w:rsidRDefault="00B36870" w14:paraId="79297F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638D" w:rsidRDefault="00E6638D" w14:paraId="79297FFE" w14:textId="77777777"/>
    <w:sectPr w:rsidR="00E663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98000" w14:textId="77777777" w:rsidR="00497F78" w:rsidRDefault="00497F78" w:rsidP="000C1CAD">
      <w:pPr>
        <w:spacing w:line="240" w:lineRule="auto"/>
      </w:pPr>
      <w:r>
        <w:separator/>
      </w:r>
    </w:p>
  </w:endnote>
  <w:endnote w:type="continuationSeparator" w:id="0">
    <w:p w14:paraId="79298001" w14:textId="77777777" w:rsidR="00497F78" w:rsidRDefault="00497F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800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9800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68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3F4A5" w14:textId="77777777" w:rsidR="00B36870" w:rsidRDefault="00B3687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97FFE" w14:textId="77777777" w:rsidR="00497F78" w:rsidRDefault="00497F78" w:rsidP="000C1CAD">
      <w:pPr>
        <w:spacing w:line="240" w:lineRule="auto"/>
      </w:pPr>
      <w:r>
        <w:separator/>
      </w:r>
    </w:p>
  </w:footnote>
  <w:footnote w:type="continuationSeparator" w:id="0">
    <w:p w14:paraId="79297FFF" w14:textId="77777777" w:rsidR="00497F78" w:rsidRDefault="00497F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92980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298012" wp14:anchorId="792980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36870" w14:paraId="792980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1489FB67E043D08DDAED9B3BA7BAA3"/>
                              </w:placeholder>
                              <w:text/>
                            </w:sdtPr>
                            <w:sdtEndPr/>
                            <w:sdtContent>
                              <w:r w:rsidR="0019136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616B0AC34E4B1F9BC95D6B7ACA73C6"/>
                              </w:placeholder>
                              <w:text/>
                            </w:sdtPr>
                            <w:sdtEndPr/>
                            <w:sdtContent>
                              <w:r w:rsidR="00191365">
                                <w:t>18002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C0DA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1489FB67E043D08DDAED9B3BA7BAA3"/>
                        </w:placeholder>
                        <w:text/>
                      </w:sdtPr>
                      <w:sdtEndPr/>
                      <w:sdtContent>
                        <w:r w:rsidR="0019136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616B0AC34E4B1F9BC95D6B7ACA73C6"/>
                        </w:placeholder>
                        <w:text/>
                      </w:sdtPr>
                      <w:sdtEndPr/>
                      <w:sdtContent>
                        <w:r w:rsidR="00191365">
                          <w:t>18002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92980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6870" w14:paraId="7929800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9136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91365">
          <w:t>18002</w:t>
        </w:r>
      </w:sdtContent>
    </w:sdt>
  </w:p>
  <w:p w:rsidR="007A5507" w:rsidP="00776B74" w:rsidRDefault="007A5507" w14:paraId="792980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36870" w14:paraId="7929800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9136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1365">
          <w:t>18002</w:t>
        </w:r>
      </w:sdtContent>
    </w:sdt>
  </w:p>
  <w:p w:rsidR="007A5507" w:rsidP="00A314CF" w:rsidRDefault="00B36870" w14:paraId="792980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7929800A" w14:textId="77777777">
    <w:pPr>
      <w:pStyle w:val="FSHNormal"/>
      <w:spacing w:before="40"/>
    </w:pPr>
  </w:p>
  <w:p w:rsidRPr="008227B3" w:rsidR="007A5507" w:rsidP="008227B3" w:rsidRDefault="00B36870" w14:paraId="792980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36870" w14:paraId="792980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:895</w:t>
        </w:r>
      </w:sdtContent>
    </w:sdt>
  </w:p>
  <w:p w:rsidR="007A5507" w:rsidP="00E03A3D" w:rsidRDefault="00B36870" w14:paraId="792980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B3889" w14:paraId="7929800E" w14:textId="0BBBED61">
        <w:pPr>
          <w:pStyle w:val="FSHRub2"/>
        </w:pPr>
        <w:r>
          <w:t>Antalet arbetsmiljöinspektörer enligt ILO:s rekommendationer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92980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9136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365"/>
    <w:rsid w:val="00191EA5"/>
    <w:rsid w:val="00192707"/>
    <w:rsid w:val="00193973"/>
    <w:rsid w:val="00193B6B"/>
    <w:rsid w:val="0019464A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5E14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7F78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2AB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6870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3889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0DA8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2A2D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38D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6DB5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033C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297FDF"/>
  <w15:chartTrackingRefBased/>
  <w15:docId w15:val="{3FC21F6C-C7B6-4CE9-B55B-2EE521EF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CAA51BA1AB45809F9805346FB72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1C56F-4ABB-41B5-A766-941BBF90BC0D}"/>
      </w:docPartPr>
      <w:docPartBody>
        <w:p w:rsidR="00C54945" w:rsidRDefault="00822C96">
          <w:pPr>
            <w:pStyle w:val="33CAA51BA1AB45809F9805346FB72F8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C1B3D09D4945CF91ED400EB9204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EDBDC-7B63-4EFF-BC2C-C9F49F95CC5F}"/>
      </w:docPartPr>
      <w:docPartBody>
        <w:p w:rsidR="00C54945" w:rsidRDefault="00822C96">
          <w:pPr>
            <w:pStyle w:val="9AC1B3D09D4945CF91ED400EB92048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B1489FB67E043D08DDAED9B3BA7B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B61CA-BCA4-4756-9266-FA9F43622A38}"/>
      </w:docPartPr>
      <w:docPartBody>
        <w:p w:rsidR="00C54945" w:rsidRDefault="00822C96">
          <w:pPr>
            <w:pStyle w:val="CB1489FB67E043D08DDAED9B3BA7B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16B0AC34E4B1F9BC95D6B7ACA7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6B9CC-18E1-4C15-B588-06451DA0F9B8}"/>
      </w:docPartPr>
      <w:docPartBody>
        <w:p w:rsidR="00C54945" w:rsidRDefault="00822C96">
          <w:pPr>
            <w:pStyle w:val="AB616B0AC34E4B1F9BC95D6B7ACA73C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96"/>
    <w:rsid w:val="00574A75"/>
    <w:rsid w:val="00822C96"/>
    <w:rsid w:val="00C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CAA51BA1AB45809F9805346FB72F80">
    <w:name w:val="33CAA51BA1AB45809F9805346FB72F80"/>
  </w:style>
  <w:style w:type="paragraph" w:customStyle="1" w:styleId="41F504A47F724C1CA1B266AA9E342B1C">
    <w:name w:val="41F504A47F724C1CA1B266AA9E342B1C"/>
  </w:style>
  <w:style w:type="paragraph" w:customStyle="1" w:styleId="7010CF2E5672406DB01E34FA17F65462">
    <w:name w:val="7010CF2E5672406DB01E34FA17F65462"/>
  </w:style>
  <w:style w:type="paragraph" w:customStyle="1" w:styleId="9AC1B3D09D4945CF91ED400EB920481E">
    <w:name w:val="9AC1B3D09D4945CF91ED400EB920481E"/>
  </w:style>
  <w:style w:type="paragraph" w:customStyle="1" w:styleId="CB1489FB67E043D08DDAED9B3BA7BAA3">
    <w:name w:val="CB1489FB67E043D08DDAED9B3BA7BAA3"/>
  </w:style>
  <w:style w:type="paragraph" w:customStyle="1" w:styleId="AB616B0AC34E4B1F9BC95D6B7ACA73C6">
    <w:name w:val="AB616B0AC34E4B1F9BC95D6B7ACA7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7505</RubrikLookup>
    <MotionGuid xmlns="00d11361-0b92-4bae-a181-288d6a55b763">1092f9cd-ed31-48dc-9c65-1c5fd36200a0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FC8FDBE9-BBD4-454A-998C-CBBD4871CDBB}"/>
</file>

<file path=customXml/itemProps3.xml><?xml version="1.0" encoding="utf-8"?>
<ds:datastoreItem xmlns:ds="http://schemas.openxmlformats.org/officeDocument/2006/customXml" ds:itemID="{F897EBB2-4A38-473D-A127-F70F219DB37A}"/>
</file>

<file path=customXml/itemProps4.xml><?xml version="1.0" encoding="utf-8"?>
<ds:datastoreItem xmlns:ds="http://schemas.openxmlformats.org/officeDocument/2006/customXml" ds:itemID="{D32D4560-6506-49EA-BD8F-E2178E5A36FE}"/>
</file>

<file path=customXml/itemProps5.xml><?xml version="1.0" encoding="utf-8"?>
<ds:datastoreItem xmlns:ds="http://schemas.openxmlformats.org/officeDocument/2006/customXml" ds:itemID="{AE5A77D1-E344-4E35-9BDC-01500502542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252</Words>
  <Characters>1682</Characters>
  <Application>Microsoft Office Word</Application>
  <DocSecurity>0</DocSecurity>
  <Lines>44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201617S18002 Antalet arbetsmiljöinspektörer enligt ILOs rekommendationer</vt:lpstr>
      <vt:lpstr/>
    </vt:vector>
  </TitlesOfParts>
  <Company>Sveriges riksdag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201617S18002 Antalet arbetsmiljöinspektörer enligt ILOs rekommendationer</dc:title>
  <dc:subject/>
  <dc:creator>Riksdagsförvaltningen</dc:creator>
  <cp:keywords/>
  <dc:description/>
  <cp:lastModifiedBy>Sofie Verdin</cp:lastModifiedBy>
  <cp:revision>6</cp:revision>
  <cp:lastPrinted>2016-06-13T12:10:00Z</cp:lastPrinted>
  <dcterms:created xsi:type="dcterms:W3CDTF">2016-09-27T12:56:00Z</dcterms:created>
  <dcterms:modified xsi:type="dcterms:W3CDTF">2016-10-03T17:05:00Z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*T99EA906FBD8B*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https://filur.riksdagen.se/drop/DropOffLibrary/T99EA906FBD8B.docx</vt:lpwstr>
  </property>
  <property fmtid="{D5CDD505-2E9C-101B-9397-08002B2CF9AE}" pid="13" name="RevisionsOn">
    <vt:lpwstr>1</vt:lpwstr>
  </property>
</Properties>
</file>