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00A" w:rsidRPr="00BA200A" w:rsidRDefault="00BA200A">
      <w:pPr>
        <w:pStyle w:val="Datum"/>
      </w:pPr>
      <w:r w:rsidRPr="00BA200A">
        <w:fldChar w:fldCharType="begin" w:fldLock="1"/>
      </w:r>
      <w:r w:rsidRPr="00BA200A">
        <w:instrText xml:space="preserve"> DOCPROPERTY "DocumentDate" </w:instrText>
      </w:r>
      <w:r w:rsidRPr="00BA200A">
        <w:fldChar w:fldCharType="separate"/>
      </w:r>
      <w:r w:rsidRPr="00BA200A">
        <w:t>Torsdagen den 22 april 2010</w:t>
      </w:r>
      <w:r w:rsidRPr="00BA200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BA2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A200A" w:rsidRPr="00BA200A" w:rsidRDefault="00BA200A">
            <w:pPr>
              <w:pStyle w:val="Plenum"/>
              <w:tabs>
                <w:tab w:val="clear" w:pos="1418"/>
              </w:tabs>
            </w:pPr>
            <w:r w:rsidRPr="00BA200A">
              <w:t>Kl.</w:t>
            </w:r>
          </w:p>
        </w:tc>
        <w:tc>
          <w:tcPr>
            <w:tcW w:w="851" w:type="dxa"/>
          </w:tcPr>
          <w:p w:rsidR="00BA200A" w:rsidRPr="00BA200A" w:rsidRDefault="00BA200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A200A">
              <w:t>12.00</w:t>
            </w:r>
          </w:p>
        </w:tc>
        <w:tc>
          <w:tcPr>
            <w:tcW w:w="397" w:type="dxa"/>
          </w:tcPr>
          <w:p w:rsidR="00BA200A" w:rsidRPr="00BA200A" w:rsidRDefault="00BA200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A200A" w:rsidRPr="00BA200A" w:rsidRDefault="00BA200A">
            <w:pPr>
              <w:pStyle w:val="Plenum"/>
              <w:tabs>
                <w:tab w:val="clear" w:pos="1418"/>
              </w:tabs>
              <w:ind w:right="1"/>
            </w:pPr>
            <w:r w:rsidRPr="00BA200A">
              <w:t>Arbetsplenum</w:t>
            </w:r>
          </w:p>
        </w:tc>
      </w:tr>
      <w:tr w:rsidR="00000000" w:rsidRPr="00BA2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A200A" w:rsidRPr="00BA200A" w:rsidRDefault="00BA200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A200A" w:rsidRPr="00BA200A" w:rsidRDefault="00BA200A">
            <w:pPr>
              <w:pStyle w:val="Plenum"/>
              <w:tabs>
                <w:tab w:val="clear" w:pos="1418"/>
              </w:tabs>
              <w:jc w:val="right"/>
            </w:pPr>
            <w:r w:rsidRPr="00BA200A">
              <w:t>14.00</w:t>
            </w:r>
          </w:p>
        </w:tc>
        <w:tc>
          <w:tcPr>
            <w:tcW w:w="397" w:type="dxa"/>
          </w:tcPr>
          <w:p w:rsidR="00BA200A" w:rsidRPr="00BA200A" w:rsidRDefault="00BA200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BA200A" w:rsidRPr="00BA200A" w:rsidRDefault="00BA200A">
            <w:pPr>
              <w:pStyle w:val="Plenum"/>
              <w:tabs>
                <w:tab w:val="clear" w:pos="1418"/>
              </w:tabs>
              <w:ind w:right="1"/>
            </w:pPr>
            <w:r w:rsidRPr="00BA200A">
              <w:t>Statsministerns frågestund</w:t>
            </w:r>
          </w:p>
        </w:tc>
      </w:tr>
    </w:tbl>
    <w:p w:rsidR="00BA200A" w:rsidRPr="00BA200A" w:rsidRDefault="00BA200A">
      <w:pPr>
        <w:pStyle w:val="StreckLngt"/>
      </w:pPr>
      <w:r w:rsidRPr="00BA200A">
        <w:tab/>
      </w:r>
    </w:p>
    <w:p w:rsidR="00BA200A" w:rsidRPr="00BA200A" w:rsidRDefault="00BA200A">
      <w:pPr>
        <w:pStyle w:val="Blankrad"/>
      </w:pPr>
      <w:r w:rsidRPr="00BA200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BA200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BA200A" w:rsidRPr="00BA200A" w:rsidRDefault="00BA200A">
            <w:r w:rsidRPr="00BA200A">
              <w:t>Nr</w:t>
            </w:r>
          </w:p>
        </w:tc>
        <w:tc>
          <w:tcPr>
            <w:tcW w:w="5670" w:type="dxa"/>
          </w:tcPr>
          <w:p w:rsidR="00BA200A" w:rsidRPr="00BA200A" w:rsidRDefault="00BA200A">
            <w:bookmarkStart w:id="1" w:name="ÄrendeNrRubrik"/>
            <w:bookmarkEnd w:id="1"/>
          </w:p>
        </w:tc>
        <w:tc>
          <w:tcPr>
            <w:tcW w:w="1247" w:type="dxa"/>
          </w:tcPr>
          <w:p w:rsidR="00BA200A" w:rsidRPr="00BA200A" w:rsidRDefault="00BA200A">
            <w:r w:rsidRPr="00BA200A">
              <w:t>Anmäld tid (min.)</w:t>
            </w:r>
          </w:p>
        </w:tc>
        <w:tc>
          <w:tcPr>
            <w:tcW w:w="1474" w:type="dxa"/>
          </w:tcPr>
          <w:p w:rsidR="00BA200A" w:rsidRPr="00BA200A" w:rsidRDefault="00BA200A">
            <w:r w:rsidRPr="00BA200A">
              <w:t>Ackumulerad tid</w:t>
            </w:r>
          </w:p>
        </w:tc>
      </w:tr>
    </w:tbl>
    <w:p w:rsidR="00BA200A" w:rsidRPr="00BA200A" w:rsidRDefault="00BA200A">
      <w:pPr>
        <w:pStyle w:val="Blankrad"/>
      </w:pPr>
      <w:r w:rsidRPr="00BA200A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BA2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A200A" w:rsidRPr="00BA200A" w:rsidRDefault="00BA200A">
            <w:pPr>
              <w:pStyle w:val="rendenr"/>
            </w:pPr>
            <w:r w:rsidRPr="00BA200A">
              <w:t>8</w:t>
            </w:r>
          </w:p>
        </w:tc>
        <w:tc>
          <w:tcPr>
            <w:tcW w:w="5670" w:type="dxa"/>
            <w:gridSpan w:val="2"/>
          </w:tcPr>
          <w:p w:rsidR="00BA200A" w:rsidRPr="00BA200A" w:rsidRDefault="00BA200A">
            <w:pPr>
              <w:pStyle w:val="renderubrik"/>
            </w:pPr>
            <w:r w:rsidRPr="00BA200A">
              <w:t>Arbetsmarknadsutskottets betänkande AU9</w:t>
            </w:r>
          </w:p>
        </w:tc>
        <w:tc>
          <w:tcPr>
            <w:tcW w:w="1247" w:type="dxa"/>
          </w:tcPr>
          <w:p w:rsidR="00BA200A" w:rsidRPr="00BA200A" w:rsidRDefault="00BA20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A200A" w:rsidRPr="00BA200A" w:rsidRDefault="00BA200A">
            <w:pPr>
              <w:pStyle w:val="IngenText"/>
              <w:tabs>
                <w:tab w:val="clear" w:pos="6804"/>
              </w:tabs>
            </w:pPr>
          </w:p>
        </w:tc>
      </w:tr>
      <w:tr w:rsidR="00000000" w:rsidRPr="00BA2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A200A" w:rsidRPr="00BA200A" w:rsidRDefault="00BA20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BA200A" w:rsidRPr="00BA200A" w:rsidRDefault="00BA200A">
            <w:pPr>
              <w:pStyle w:val="Underrubrik"/>
            </w:pPr>
            <w:r w:rsidRPr="00BA200A">
              <w:t>Arbetsmiljö</w:t>
            </w:r>
          </w:p>
        </w:tc>
        <w:tc>
          <w:tcPr>
            <w:tcW w:w="1247" w:type="dxa"/>
          </w:tcPr>
          <w:p w:rsidR="00BA200A" w:rsidRPr="00BA200A" w:rsidRDefault="00BA20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A200A" w:rsidRPr="00BA200A" w:rsidRDefault="00BA200A">
            <w:pPr>
              <w:pStyle w:val="IngenText"/>
              <w:tabs>
                <w:tab w:val="clear" w:pos="6804"/>
              </w:tabs>
            </w:pPr>
          </w:p>
        </w:tc>
      </w:tr>
      <w:tr w:rsidR="00000000" w:rsidRPr="00BA2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A200A" w:rsidRPr="00BA200A" w:rsidRDefault="00BA200A">
            <w:pPr>
              <w:pStyle w:val="IngenText"/>
            </w:pPr>
          </w:p>
        </w:tc>
        <w:tc>
          <w:tcPr>
            <w:tcW w:w="454" w:type="dxa"/>
          </w:tcPr>
          <w:p w:rsidR="00BA200A" w:rsidRPr="00BA200A" w:rsidRDefault="00BA200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A200A" w:rsidRPr="00BA200A" w:rsidRDefault="00BA200A">
            <w:r w:rsidRPr="00BA200A">
              <w:t>Sylvia Lindgren (s)</w:t>
            </w:r>
          </w:p>
        </w:tc>
        <w:tc>
          <w:tcPr>
            <w:tcW w:w="1247" w:type="dxa"/>
          </w:tcPr>
          <w:p w:rsidR="00BA200A" w:rsidRPr="00BA200A" w:rsidRDefault="00BA200A">
            <w:pPr>
              <w:pStyle w:val="Talartid"/>
            </w:pPr>
            <w:r w:rsidRPr="00BA200A">
              <w:t>12</w:t>
            </w:r>
          </w:p>
        </w:tc>
        <w:tc>
          <w:tcPr>
            <w:tcW w:w="1489" w:type="dxa"/>
          </w:tcPr>
          <w:p w:rsidR="00BA200A" w:rsidRPr="00BA200A" w:rsidRDefault="00BA200A">
            <w:pPr>
              <w:pStyle w:val="IngenText"/>
            </w:pPr>
          </w:p>
        </w:tc>
      </w:tr>
      <w:tr w:rsidR="00000000" w:rsidRPr="00BA2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A200A" w:rsidRPr="00BA200A" w:rsidRDefault="00BA200A">
            <w:pPr>
              <w:pStyle w:val="IngenText"/>
            </w:pPr>
          </w:p>
        </w:tc>
        <w:tc>
          <w:tcPr>
            <w:tcW w:w="454" w:type="dxa"/>
          </w:tcPr>
          <w:p w:rsidR="00BA200A" w:rsidRPr="00BA200A" w:rsidRDefault="00BA200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A200A" w:rsidRPr="00BA200A" w:rsidRDefault="00BA200A">
            <w:r w:rsidRPr="00BA200A">
              <w:t>Torbjörn Björlund (v)</w:t>
            </w:r>
          </w:p>
        </w:tc>
        <w:tc>
          <w:tcPr>
            <w:tcW w:w="1247" w:type="dxa"/>
          </w:tcPr>
          <w:p w:rsidR="00BA200A" w:rsidRPr="00BA200A" w:rsidRDefault="00BA200A">
            <w:pPr>
              <w:pStyle w:val="Talartid"/>
            </w:pPr>
            <w:r w:rsidRPr="00BA200A">
              <w:t>10</w:t>
            </w:r>
          </w:p>
        </w:tc>
        <w:tc>
          <w:tcPr>
            <w:tcW w:w="1489" w:type="dxa"/>
          </w:tcPr>
          <w:p w:rsidR="00BA200A" w:rsidRPr="00BA200A" w:rsidRDefault="00BA200A">
            <w:pPr>
              <w:pStyle w:val="IngenText"/>
            </w:pPr>
          </w:p>
        </w:tc>
      </w:tr>
      <w:tr w:rsidR="00000000" w:rsidRPr="00BA2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A200A" w:rsidRPr="00BA200A" w:rsidRDefault="00BA200A">
            <w:pPr>
              <w:pStyle w:val="IngenText"/>
            </w:pPr>
          </w:p>
        </w:tc>
        <w:tc>
          <w:tcPr>
            <w:tcW w:w="454" w:type="dxa"/>
          </w:tcPr>
          <w:p w:rsidR="00BA200A" w:rsidRPr="00BA200A" w:rsidRDefault="00BA200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A200A" w:rsidRPr="00BA200A" w:rsidRDefault="00BA200A">
            <w:r w:rsidRPr="00BA200A">
              <w:t>Ulf Holm (mp)</w:t>
            </w:r>
          </w:p>
        </w:tc>
        <w:tc>
          <w:tcPr>
            <w:tcW w:w="1247" w:type="dxa"/>
          </w:tcPr>
          <w:p w:rsidR="00BA200A" w:rsidRPr="00BA200A" w:rsidRDefault="00BA200A">
            <w:pPr>
              <w:pStyle w:val="Talartid"/>
            </w:pPr>
            <w:r w:rsidRPr="00BA200A">
              <w:t>10</w:t>
            </w:r>
          </w:p>
        </w:tc>
        <w:tc>
          <w:tcPr>
            <w:tcW w:w="1489" w:type="dxa"/>
          </w:tcPr>
          <w:p w:rsidR="00BA200A" w:rsidRPr="00BA200A" w:rsidRDefault="00BA200A">
            <w:pPr>
              <w:pStyle w:val="IngenText"/>
            </w:pPr>
          </w:p>
        </w:tc>
      </w:tr>
      <w:tr w:rsidR="00000000" w:rsidRPr="00BA2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A200A" w:rsidRPr="00BA200A" w:rsidRDefault="00BA200A">
            <w:pPr>
              <w:pStyle w:val="IngenText"/>
            </w:pPr>
          </w:p>
        </w:tc>
        <w:tc>
          <w:tcPr>
            <w:tcW w:w="454" w:type="dxa"/>
          </w:tcPr>
          <w:p w:rsidR="00BA200A" w:rsidRPr="00BA200A" w:rsidRDefault="00BA200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A200A" w:rsidRPr="00BA200A" w:rsidRDefault="00BA200A">
            <w:r w:rsidRPr="00BA200A">
              <w:t>Sven Yngve Persson (m)</w:t>
            </w:r>
          </w:p>
        </w:tc>
        <w:tc>
          <w:tcPr>
            <w:tcW w:w="1247" w:type="dxa"/>
          </w:tcPr>
          <w:p w:rsidR="00BA200A" w:rsidRPr="00BA200A" w:rsidRDefault="00BA200A">
            <w:pPr>
              <w:pStyle w:val="Talartid"/>
            </w:pPr>
            <w:r w:rsidRPr="00BA200A">
              <w:t>10</w:t>
            </w:r>
          </w:p>
        </w:tc>
        <w:tc>
          <w:tcPr>
            <w:tcW w:w="1489" w:type="dxa"/>
          </w:tcPr>
          <w:p w:rsidR="00BA200A" w:rsidRPr="00BA200A" w:rsidRDefault="00BA200A">
            <w:pPr>
              <w:pStyle w:val="IngenText"/>
            </w:pPr>
          </w:p>
        </w:tc>
      </w:tr>
      <w:tr w:rsidR="00000000" w:rsidRPr="00BA2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A200A" w:rsidRPr="00BA200A" w:rsidRDefault="00BA200A">
            <w:pPr>
              <w:pStyle w:val="IngenText"/>
            </w:pPr>
          </w:p>
        </w:tc>
        <w:tc>
          <w:tcPr>
            <w:tcW w:w="454" w:type="dxa"/>
          </w:tcPr>
          <w:p w:rsidR="00BA200A" w:rsidRPr="00BA200A" w:rsidRDefault="00BA200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A200A" w:rsidRPr="00BA200A" w:rsidRDefault="00BA200A">
            <w:r w:rsidRPr="00BA200A">
              <w:t>Lennart Levi (c)</w:t>
            </w:r>
          </w:p>
        </w:tc>
        <w:tc>
          <w:tcPr>
            <w:tcW w:w="1247" w:type="dxa"/>
          </w:tcPr>
          <w:p w:rsidR="00BA200A" w:rsidRPr="00BA200A" w:rsidRDefault="00BA200A">
            <w:pPr>
              <w:pStyle w:val="Talartid"/>
            </w:pPr>
            <w:r w:rsidRPr="00BA200A">
              <w:t>10</w:t>
            </w:r>
          </w:p>
        </w:tc>
        <w:tc>
          <w:tcPr>
            <w:tcW w:w="1489" w:type="dxa"/>
          </w:tcPr>
          <w:p w:rsidR="00BA200A" w:rsidRPr="00BA200A" w:rsidRDefault="00BA200A">
            <w:pPr>
              <w:pStyle w:val="IngenText"/>
            </w:pPr>
          </w:p>
        </w:tc>
      </w:tr>
      <w:tr w:rsidR="00000000" w:rsidRPr="00BA2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A200A" w:rsidRPr="00BA200A" w:rsidRDefault="00BA200A">
            <w:pPr>
              <w:pStyle w:val="IngenText"/>
            </w:pPr>
          </w:p>
        </w:tc>
        <w:tc>
          <w:tcPr>
            <w:tcW w:w="454" w:type="dxa"/>
          </w:tcPr>
          <w:p w:rsidR="00BA200A" w:rsidRPr="00BA200A" w:rsidRDefault="00BA200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A200A" w:rsidRPr="00BA200A" w:rsidRDefault="00BA200A">
            <w:r w:rsidRPr="00BA200A">
              <w:t>Hans Backman (fp)</w:t>
            </w:r>
          </w:p>
        </w:tc>
        <w:tc>
          <w:tcPr>
            <w:tcW w:w="1247" w:type="dxa"/>
          </w:tcPr>
          <w:p w:rsidR="00BA200A" w:rsidRPr="00BA200A" w:rsidRDefault="00BA200A">
            <w:pPr>
              <w:pStyle w:val="Talartid"/>
            </w:pPr>
            <w:r w:rsidRPr="00BA200A">
              <w:t>10</w:t>
            </w:r>
          </w:p>
        </w:tc>
        <w:tc>
          <w:tcPr>
            <w:tcW w:w="1489" w:type="dxa"/>
          </w:tcPr>
          <w:p w:rsidR="00BA200A" w:rsidRPr="00BA200A" w:rsidRDefault="00BA200A">
            <w:pPr>
              <w:pStyle w:val="IngenText"/>
            </w:pPr>
          </w:p>
        </w:tc>
      </w:tr>
      <w:tr w:rsidR="00000000" w:rsidRPr="00BA2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A200A" w:rsidRPr="00BA200A" w:rsidRDefault="00BA200A">
            <w:pPr>
              <w:pStyle w:val="IngenText"/>
            </w:pPr>
          </w:p>
        </w:tc>
        <w:tc>
          <w:tcPr>
            <w:tcW w:w="454" w:type="dxa"/>
          </w:tcPr>
          <w:p w:rsidR="00BA200A" w:rsidRPr="00BA200A" w:rsidRDefault="00BA200A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BA200A" w:rsidRPr="00BA200A" w:rsidRDefault="00BA200A">
            <w:r w:rsidRPr="00BA200A">
              <w:t>Désirée Pethrus Engström (kd)</w:t>
            </w:r>
          </w:p>
        </w:tc>
        <w:tc>
          <w:tcPr>
            <w:tcW w:w="1247" w:type="dxa"/>
          </w:tcPr>
          <w:p w:rsidR="00BA200A" w:rsidRPr="00BA200A" w:rsidRDefault="00BA200A">
            <w:pPr>
              <w:pStyle w:val="Talartid"/>
            </w:pPr>
            <w:r w:rsidRPr="00BA200A">
              <w:t>12</w:t>
            </w:r>
          </w:p>
        </w:tc>
        <w:tc>
          <w:tcPr>
            <w:tcW w:w="1489" w:type="dxa"/>
          </w:tcPr>
          <w:p w:rsidR="00BA200A" w:rsidRPr="00BA200A" w:rsidRDefault="00BA200A">
            <w:pPr>
              <w:pStyle w:val="IngenText"/>
            </w:pPr>
          </w:p>
        </w:tc>
      </w:tr>
      <w:tr w:rsidR="00000000" w:rsidRPr="00BA2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A200A" w:rsidRPr="00BA200A" w:rsidRDefault="00BA200A">
            <w:pPr>
              <w:pStyle w:val="Summalinje"/>
            </w:pPr>
          </w:p>
        </w:tc>
        <w:tc>
          <w:tcPr>
            <w:tcW w:w="454" w:type="dxa"/>
          </w:tcPr>
          <w:p w:rsidR="00BA200A" w:rsidRPr="00BA200A" w:rsidRDefault="00BA200A">
            <w:pPr>
              <w:pStyle w:val="Summalinje"/>
            </w:pPr>
          </w:p>
        </w:tc>
        <w:tc>
          <w:tcPr>
            <w:tcW w:w="5216" w:type="dxa"/>
          </w:tcPr>
          <w:p w:rsidR="00BA200A" w:rsidRPr="00BA200A" w:rsidRDefault="00BA200A">
            <w:pPr>
              <w:pStyle w:val="Summalinje"/>
            </w:pPr>
          </w:p>
        </w:tc>
        <w:tc>
          <w:tcPr>
            <w:tcW w:w="1247" w:type="dxa"/>
          </w:tcPr>
          <w:p w:rsidR="00BA200A" w:rsidRPr="00BA200A" w:rsidRDefault="00BA200A">
            <w:pPr>
              <w:pStyle w:val="Summalinje"/>
            </w:pPr>
            <w:r w:rsidRPr="00BA200A">
              <w:t>____</w:t>
            </w:r>
          </w:p>
        </w:tc>
        <w:tc>
          <w:tcPr>
            <w:tcW w:w="1489" w:type="dxa"/>
          </w:tcPr>
          <w:p w:rsidR="00BA200A" w:rsidRPr="00BA200A" w:rsidRDefault="00BA200A">
            <w:pPr>
              <w:pStyle w:val="Summalinje"/>
            </w:pPr>
            <w:r w:rsidRPr="00BA200A">
              <w:t>____</w:t>
            </w:r>
          </w:p>
        </w:tc>
      </w:tr>
      <w:tr w:rsidR="00000000" w:rsidRPr="00BA200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BA200A" w:rsidRPr="00BA200A" w:rsidRDefault="00BA200A">
            <w:pPr>
              <w:pStyle w:val="IngenText"/>
            </w:pPr>
            <w:r w:rsidRPr="00BA200A">
              <w:t xml:space="preserve"> </w:t>
            </w:r>
          </w:p>
        </w:tc>
        <w:tc>
          <w:tcPr>
            <w:tcW w:w="454" w:type="dxa"/>
          </w:tcPr>
          <w:p w:rsidR="00BA200A" w:rsidRPr="00BA200A" w:rsidRDefault="00BA200A">
            <w:pPr>
              <w:pStyle w:val="IngenText"/>
            </w:pPr>
          </w:p>
        </w:tc>
        <w:tc>
          <w:tcPr>
            <w:tcW w:w="5216" w:type="dxa"/>
          </w:tcPr>
          <w:p w:rsidR="00BA200A" w:rsidRPr="00BA200A" w:rsidRDefault="00BA200A">
            <w:pPr>
              <w:pStyle w:val="IngenText"/>
            </w:pPr>
          </w:p>
        </w:tc>
        <w:tc>
          <w:tcPr>
            <w:tcW w:w="1247" w:type="dxa"/>
          </w:tcPr>
          <w:p w:rsidR="00BA200A" w:rsidRPr="00BA200A" w:rsidRDefault="00BA200A">
            <w:pPr>
              <w:pStyle w:val="TalartidSumma"/>
            </w:pPr>
            <w:r w:rsidRPr="00BA200A">
              <w:t>1.14</w:t>
            </w:r>
          </w:p>
        </w:tc>
        <w:tc>
          <w:tcPr>
            <w:tcW w:w="1489" w:type="dxa"/>
          </w:tcPr>
          <w:p w:rsidR="00BA200A" w:rsidRPr="00BA200A" w:rsidRDefault="00BA200A">
            <w:pPr>
              <w:pStyle w:val="TalartidAckumulerad"/>
            </w:pPr>
            <w:r w:rsidRPr="00BA200A">
              <w:t>1.14</w:t>
            </w:r>
          </w:p>
        </w:tc>
      </w:tr>
    </w:tbl>
    <w:p w:rsidR="00BA200A" w:rsidRPr="00BA200A" w:rsidRDefault="00BA200A">
      <w:pPr>
        <w:pStyle w:val="Blankrad"/>
      </w:pPr>
      <w:r w:rsidRPr="00BA200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BA2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A200A" w:rsidRPr="00BA200A" w:rsidRDefault="00BA200A">
            <w:pPr>
              <w:pStyle w:val="rendenr"/>
            </w:pPr>
            <w:r w:rsidRPr="00BA200A">
              <w:t>9</w:t>
            </w:r>
          </w:p>
        </w:tc>
        <w:tc>
          <w:tcPr>
            <w:tcW w:w="5670" w:type="dxa"/>
          </w:tcPr>
          <w:p w:rsidR="00BA200A" w:rsidRPr="00BA200A" w:rsidRDefault="00BA200A">
            <w:pPr>
              <w:pStyle w:val="renderubrik"/>
            </w:pPr>
            <w:r w:rsidRPr="00BA200A">
              <w:t xml:space="preserve">Socialutskottets betänkande </w:t>
            </w:r>
            <w:bookmarkStart w:id="2" w:name="BetänkandeNr"/>
            <w:bookmarkEnd w:id="2"/>
            <w:r w:rsidRPr="00BA200A">
              <w:t>SoU17</w:t>
            </w:r>
          </w:p>
        </w:tc>
        <w:tc>
          <w:tcPr>
            <w:tcW w:w="1247" w:type="dxa"/>
          </w:tcPr>
          <w:p w:rsidR="00BA200A" w:rsidRPr="00BA200A" w:rsidRDefault="00BA20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A200A" w:rsidRPr="00BA200A" w:rsidRDefault="00BA200A">
            <w:pPr>
              <w:pStyle w:val="IngenText"/>
              <w:tabs>
                <w:tab w:val="clear" w:pos="6804"/>
              </w:tabs>
            </w:pPr>
          </w:p>
        </w:tc>
      </w:tr>
      <w:tr w:rsidR="00000000" w:rsidRPr="00BA200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BA200A" w:rsidRPr="00BA200A" w:rsidRDefault="00BA20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BA200A" w:rsidRPr="00BA200A" w:rsidRDefault="00BA200A">
            <w:pPr>
              <w:pStyle w:val="Underrubrik"/>
            </w:pPr>
            <w:bookmarkStart w:id="3" w:name="Ärenderubrik"/>
            <w:bookmarkEnd w:id="3"/>
            <w:r w:rsidRPr="00BA200A">
              <w:t>Tobaksfrågor</w:t>
            </w:r>
          </w:p>
        </w:tc>
        <w:tc>
          <w:tcPr>
            <w:tcW w:w="1247" w:type="dxa"/>
          </w:tcPr>
          <w:p w:rsidR="00BA200A" w:rsidRPr="00BA200A" w:rsidRDefault="00BA200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BA200A" w:rsidRPr="00BA200A" w:rsidRDefault="00BA200A">
            <w:pPr>
              <w:pStyle w:val="IngenText"/>
              <w:tabs>
                <w:tab w:val="clear" w:pos="6804"/>
              </w:tabs>
            </w:pPr>
          </w:p>
        </w:tc>
      </w:tr>
    </w:tbl>
    <w:p w:rsidR="00BA200A" w:rsidRPr="00BA200A" w:rsidRDefault="00BA200A">
      <w:pPr>
        <w:pStyle w:val="Blankrad"/>
      </w:pPr>
      <w:r w:rsidRPr="00BA200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BA200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BA200A" w:rsidRPr="00BA200A" w:rsidRDefault="00BA200A">
            <w:pPr>
              <w:pStyle w:val="IngenText"/>
            </w:pPr>
          </w:p>
        </w:tc>
        <w:tc>
          <w:tcPr>
            <w:tcW w:w="454" w:type="dxa"/>
          </w:tcPr>
          <w:p w:rsidR="00BA200A" w:rsidRPr="00BA200A" w:rsidRDefault="00BA200A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BA200A" w:rsidRPr="00BA200A" w:rsidRDefault="00BA200A">
            <w:pPr>
              <w:pStyle w:val="IngenText"/>
            </w:pPr>
          </w:p>
        </w:tc>
        <w:tc>
          <w:tcPr>
            <w:tcW w:w="2268" w:type="dxa"/>
          </w:tcPr>
          <w:p w:rsidR="00BA200A" w:rsidRPr="00BA200A" w:rsidRDefault="00BA200A">
            <w:pPr>
              <w:pStyle w:val="TalartidTotalText"/>
            </w:pPr>
            <w:r w:rsidRPr="00BA200A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BA200A" w:rsidRPr="00BA200A" w:rsidRDefault="00BA200A">
            <w:pPr>
              <w:pStyle w:val="TalartidTotal"/>
            </w:pPr>
            <w:r w:rsidRPr="00BA200A">
              <w:t>1 tim. 14 min.</w:t>
            </w:r>
          </w:p>
        </w:tc>
      </w:tr>
      <w:tr w:rsidR="00000000" w:rsidRPr="00BA200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BA200A" w:rsidRPr="00BA200A" w:rsidRDefault="00BA200A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BA200A" w:rsidRPr="00BA200A" w:rsidRDefault="00BA200A"/>
          <w:p w:rsidR="00BA200A" w:rsidRPr="00BA200A" w:rsidRDefault="00BA200A">
            <w:pPr>
              <w:pStyle w:val="Mittstreck"/>
            </w:pPr>
            <w:r w:rsidRPr="00BA200A">
              <w:tab/>
            </w:r>
            <w:r w:rsidRPr="00BA200A">
              <w:tab/>
            </w:r>
          </w:p>
        </w:tc>
      </w:tr>
    </w:tbl>
    <w:p w:rsidR="00BA200A" w:rsidRPr="00BA200A" w:rsidRDefault="00BA200A">
      <w:pPr>
        <w:pStyle w:val="Blankrad"/>
      </w:pPr>
      <w:r w:rsidRPr="00BA200A">
        <w:t xml:space="preserve">     </w:t>
      </w:r>
    </w:p>
    <w:sectPr w:rsidR="00000000" w:rsidRPr="00BA200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00A" w:rsidRPr="00BA200A" w:rsidRDefault="00BA200A">
      <w:r w:rsidRPr="00BA200A">
        <w:separator/>
      </w:r>
    </w:p>
  </w:endnote>
  <w:endnote w:type="continuationSeparator" w:id="0">
    <w:p w:rsidR="00BA200A" w:rsidRPr="00BA200A" w:rsidRDefault="00BA200A">
      <w:r w:rsidRPr="00BA20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00A" w:rsidRPr="00BA200A" w:rsidRDefault="00BA200A">
    <w:pPr>
      <w:pStyle w:val="Sidhuvud"/>
      <w:jc w:val="center"/>
    </w:pPr>
    <w:r w:rsidRPr="00BA200A">
      <w:fldChar w:fldCharType="begin" w:fldLock="1"/>
    </w:r>
    <w:r w:rsidRPr="00BA200A">
      <w:instrText xml:space="preserve"> PAGE </w:instrText>
    </w:r>
    <w:r w:rsidRPr="00BA200A">
      <w:fldChar w:fldCharType="separate"/>
    </w:r>
    <w:r w:rsidRPr="00BA200A">
      <w:t>1</w:t>
    </w:r>
    <w:r w:rsidRPr="00BA200A">
      <w:fldChar w:fldCharType="end"/>
    </w:r>
    <w:r w:rsidRPr="00BA200A">
      <w:t xml:space="preserve"> (</w:t>
    </w:r>
    <w:r w:rsidRPr="00BA200A">
      <w:fldChar w:fldCharType="begin" w:fldLock="1"/>
    </w:r>
    <w:r w:rsidRPr="00BA200A">
      <w:instrText xml:space="preserve"> NUMPAGES </w:instrText>
    </w:r>
    <w:r w:rsidRPr="00BA200A">
      <w:fldChar w:fldCharType="separate"/>
    </w:r>
    <w:r w:rsidRPr="00BA200A">
      <w:t>2</w:t>
    </w:r>
    <w:r w:rsidRPr="00BA200A">
      <w:fldChar w:fldCharType="end"/>
    </w:r>
    <w:r w:rsidRPr="00BA200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00A" w:rsidRPr="00BA200A" w:rsidRDefault="00BA200A">
    <w:pPr>
      <w:pStyle w:val="Sidhuvud"/>
      <w:jc w:val="center"/>
    </w:pPr>
    <w:r w:rsidRPr="00BA200A">
      <w:fldChar w:fldCharType="begin" w:fldLock="1"/>
    </w:r>
    <w:r w:rsidRPr="00BA200A">
      <w:instrText xml:space="preserve"> PAGE </w:instrText>
    </w:r>
    <w:r w:rsidRPr="00BA200A">
      <w:fldChar w:fldCharType="separate"/>
    </w:r>
    <w:r w:rsidRPr="00BA200A">
      <w:t>1</w:t>
    </w:r>
    <w:r w:rsidRPr="00BA200A">
      <w:fldChar w:fldCharType="end"/>
    </w:r>
    <w:r w:rsidRPr="00BA200A">
      <w:t xml:space="preserve"> (</w:t>
    </w:r>
    <w:r w:rsidRPr="00BA200A">
      <w:fldChar w:fldCharType="begin" w:fldLock="1"/>
    </w:r>
    <w:r w:rsidRPr="00BA200A">
      <w:instrText xml:space="preserve"> NUMPAGES </w:instrText>
    </w:r>
    <w:r w:rsidRPr="00BA200A">
      <w:fldChar w:fldCharType="separate"/>
    </w:r>
    <w:r w:rsidRPr="00BA200A">
      <w:t>1</w:t>
    </w:r>
    <w:r w:rsidRPr="00BA200A">
      <w:fldChar w:fldCharType="end"/>
    </w:r>
    <w:r w:rsidRPr="00BA200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00A" w:rsidRPr="00BA200A" w:rsidRDefault="00BA200A">
      <w:r w:rsidRPr="00BA200A">
        <w:separator/>
      </w:r>
    </w:p>
  </w:footnote>
  <w:footnote w:type="continuationSeparator" w:id="0">
    <w:p w:rsidR="00BA200A" w:rsidRPr="00BA200A" w:rsidRDefault="00BA200A">
      <w:r w:rsidRPr="00BA20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00A" w:rsidRPr="00BA200A" w:rsidRDefault="00BA200A">
    <w:pPr>
      <w:pStyle w:val="Sidhuvud"/>
      <w:tabs>
        <w:tab w:val="clear" w:pos="4536"/>
      </w:tabs>
    </w:pPr>
    <w:r w:rsidRPr="00BA200A">
      <w:fldChar w:fldCharType="begin" w:fldLock="1"/>
    </w:r>
    <w:r w:rsidRPr="00BA200A">
      <w:instrText xml:space="preserve"> DOCPROPERTY "DocumentDate" </w:instrText>
    </w:r>
    <w:r w:rsidRPr="00BA200A">
      <w:fldChar w:fldCharType="separate"/>
    </w:r>
    <w:r w:rsidRPr="00BA200A">
      <w:t>Torsdagen den 22 april 2010</w:t>
    </w:r>
    <w:r w:rsidRPr="00BA200A">
      <w:fldChar w:fldCharType="end"/>
    </w:r>
    <w:r w:rsidRPr="00BA200A">
      <w:fldChar w:fldCharType="begin" w:fldLock="1"/>
    </w:r>
    <w:r w:rsidRPr="00BA200A">
      <w:instrText xml:space="preserve">if </w:instrText>
    </w:r>
    <w:r w:rsidRPr="00BA200A">
      <w:fldChar w:fldCharType="begin" w:fldLock="1"/>
    </w:r>
    <w:r w:rsidRPr="00BA200A">
      <w:instrText xml:space="preserve"> DOCPROPERTY "Status" </w:instrText>
    </w:r>
    <w:r w:rsidRPr="00BA200A">
      <w:fldChar w:fldCharType="separate"/>
    </w:r>
    <w:r w:rsidRPr="00BA200A">
      <w:instrText>slutlig</w:instrText>
    </w:r>
    <w:r w:rsidRPr="00BA200A">
      <w:fldChar w:fldCharType="end"/>
    </w:r>
    <w:r w:rsidRPr="00BA200A">
      <w:instrText xml:space="preserve"> = "preliminär" " (preliminärt)" "" </w:instrText>
    </w:r>
    <w:r w:rsidRPr="00BA200A">
      <w:fldChar w:fldCharType="end"/>
    </w:r>
    <w:r w:rsidRPr="00BA200A">
      <w:tab/>
    </w:r>
  </w:p>
  <w:p w:rsidR="00BA200A" w:rsidRPr="00BA200A" w:rsidRDefault="00BA200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A200A">
      <w:rPr>
        <w:sz w:val="12"/>
      </w:rPr>
      <w:tab/>
    </w:r>
  </w:p>
  <w:p w:rsidR="00BA200A" w:rsidRPr="00BA200A" w:rsidRDefault="00BA20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00A" w:rsidRPr="00BA200A" w:rsidRDefault="00BA200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BA200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200A" w:rsidRPr="00BA200A" w:rsidRDefault="00BA200A">
    <w:pPr>
      <w:pStyle w:val="Dokumentrubrik"/>
      <w:spacing w:after="360"/>
    </w:pPr>
    <w:r w:rsidRPr="00BA200A">
      <w:fldChar w:fldCharType="begin" w:fldLock="1"/>
    </w:r>
    <w:r w:rsidRPr="00BA200A">
      <w:instrText xml:space="preserve"> if </w:instrText>
    </w:r>
    <w:r w:rsidRPr="00BA200A">
      <w:fldChar w:fldCharType="begin" w:fldLock="1"/>
    </w:r>
    <w:r w:rsidRPr="00BA200A">
      <w:instrText xml:space="preserve"> DOCPROPERTY  Status </w:instrText>
    </w:r>
    <w:r w:rsidRPr="00BA200A">
      <w:fldChar w:fldCharType="separate"/>
    </w:r>
    <w:r w:rsidRPr="00BA200A">
      <w:instrText>slutlig</w:instrText>
    </w:r>
    <w:r w:rsidRPr="00BA200A">
      <w:fldChar w:fldCharType="end"/>
    </w:r>
    <w:r w:rsidRPr="00BA200A">
      <w:instrText xml:space="preserve"> = "preliminär" "Preliminär t" "T" </w:instrText>
    </w:r>
    <w:r w:rsidRPr="00BA200A">
      <w:fldChar w:fldCharType="separate"/>
    </w:r>
    <w:r w:rsidRPr="00BA200A">
      <w:rPr>
        <w:noProof/>
      </w:rPr>
      <w:t>T</w:t>
    </w:r>
    <w:r w:rsidRPr="00BA200A">
      <w:fldChar w:fldCharType="end"/>
    </w:r>
    <w:r w:rsidRPr="00BA200A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D65DE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00114488">
    <w:abstractNumId w:val="42"/>
  </w:num>
  <w:num w:numId="2" w16cid:durableId="1305617626">
    <w:abstractNumId w:val="24"/>
  </w:num>
  <w:num w:numId="3" w16cid:durableId="35399377">
    <w:abstractNumId w:val="41"/>
  </w:num>
  <w:num w:numId="4" w16cid:durableId="1735424605">
    <w:abstractNumId w:val="22"/>
  </w:num>
  <w:num w:numId="5" w16cid:durableId="28653066">
    <w:abstractNumId w:val="11"/>
  </w:num>
  <w:num w:numId="6" w16cid:durableId="1567300893">
    <w:abstractNumId w:val="28"/>
  </w:num>
  <w:num w:numId="7" w16cid:durableId="199897728">
    <w:abstractNumId w:val="36"/>
  </w:num>
  <w:num w:numId="8" w16cid:durableId="95175151">
    <w:abstractNumId w:val="26"/>
  </w:num>
  <w:num w:numId="9" w16cid:durableId="649406060">
    <w:abstractNumId w:val="34"/>
  </w:num>
  <w:num w:numId="10" w16cid:durableId="635332831">
    <w:abstractNumId w:val="23"/>
  </w:num>
  <w:num w:numId="11" w16cid:durableId="120806438">
    <w:abstractNumId w:val="14"/>
  </w:num>
  <w:num w:numId="12" w16cid:durableId="2040624499">
    <w:abstractNumId w:val="10"/>
  </w:num>
  <w:num w:numId="13" w16cid:durableId="489637255">
    <w:abstractNumId w:val="16"/>
  </w:num>
  <w:num w:numId="14" w16cid:durableId="263265317">
    <w:abstractNumId w:val="17"/>
  </w:num>
  <w:num w:numId="15" w16cid:durableId="1781602496">
    <w:abstractNumId w:val="25"/>
  </w:num>
  <w:num w:numId="16" w16cid:durableId="904607275">
    <w:abstractNumId w:val="20"/>
  </w:num>
  <w:num w:numId="17" w16cid:durableId="1105539850">
    <w:abstractNumId w:val="37"/>
  </w:num>
  <w:num w:numId="18" w16cid:durableId="928848009">
    <w:abstractNumId w:val="21"/>
  </w:num>
  <w:num w:numId="19" w16cid:durableId="98641686">
    <w:abstractNumId w:val="44"/>
  </w:num>
  <w:num w:numId="20" w16cid:durableId="1070468937">
    <w:abstractNumId w:val="12"/>
  </w:num>
  <w:num w:numId="21" w16cid:durableId="256133896">
    <w:abstractNumId w:val="18"/>
  </w:num>
  <w:num w:numId="22" w16cid:durableId="881136860">
    <w:abstractNumId w:val="30"/>
  </w:num>
  <w:num w:numId="23" w16cid:durableId="1832676671">
    <w:abstractNumId w:val="32"/>
  </w:num>
  <w:num w:numId="24" w16cid:durableId="1178350131">
    <w:abstractNumId w:val="15"/>
  </w:num>
  <w:num w:numId="25" w16cid:durableId="446660580">
    <w:abstractNumId w:val="33"/>
  </w:num>
  <w:num w:numId="26" w16cid:durableId="557084372">
    <w:abstractNumId w:val="38"/>
  </w:num>
  <w:num w:numId="27" w16cid:durableId="471941860">
    <w:abstractNumId w:val="35"/>
  </w:num>
  <w:num w:numId="28" w16cid:durableId="1936018207">
    <w:abstractNumId w:val="40"/>
  </w:num>
  <w:num w:numId="29" w16cid:durableId="725448280">
    <w:abstractNumId w:val="13"/>
  </w:num>
  <w:num w:numId="30" w16cid:durableId="1627542907">
    <w:abstractNumId w:val="43"/>
  </w:num>
  <w:num w:numId="31" w16cid:durableId="435445392">
    <w:abstractNumId w:val="27"/>
  </w:num>
  <w:num w:numId="32" w16cid:durableId="2115829834">
    <w:abstractNumId w:val="29"/>
  </w:num>
  <w:num w:numId="33" w16cid:durableId="981695776">
    <w:abstractNumId w:val="31"/>
  </w:num>
  <w:num w:numId="34" w16cid:durableId="2131899981">
    <w:abstractNumId w:val="39"/>
  </w:num>
  <w:num w:numId="35" w16cid:durableId="1591354811">
    <w:abstractNumId w:val="8"/>
  </w:num>
  <w:num w:numId="36" w16cid:durableId="807476983">
    <w:abstractNumId w:val="3"/>
  </w:num>
  <w:num w:numId="37" w16cid:durableId="775634851">
    <w:abstractNumId w:val="2"/>
  </w:num>
  <w:num w:numId="38" w16cid:durableId="479032226">
    <w:abstractNumId w:val="1"/>
  </w:num>
  <w:num w:numId="39" w16cid:durableId="1470587079">
    <w:abstractNumId w:val="0"/>
  </w:num>
  <w:num w:numId="40" w16cid:durableId="1959679112">
    <w:abstractNumId w:val="9"/>
  </w:num>
  <w:num w:numId="41" w16cid:durableId="667056873">
    <w:abstractNumId w:val="7"/>
  </w:num>
  <w:num w:numId="42" w16cid:durableId="177812408">
    <w:abstractNumId w:val="6"/>
  </w:num>
  <w:num w:numId="43" w16cid:durableId="1536962403">
    <w:abstractNumId w:val="5"/>
  </w:num>
  <w:num w:numId="44" w16cid:durableId="710038724">
    <w:abstractNumId w:val="4"/>
  </w:num>
  <w:num w:numId="45" w16cid:durableId="9755994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0DCB"/>
    <w:rsid w:val="007E0DCB"/>
    <w:rsid w:val="00B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E4F32B-A164-4204-A4FA-03AE1FA6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94</Words>
  <Characters>480</Characters>
  <Application>Microsoft Office Word</Application>
  <DocSecurity>4</DocSecurity>
  <Lines>120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2010-04-21T08:16:00Z</cp:lastPrinted>
  <dcterms:created xsi:type="dcterms:W3CDTF">2025-12-17T23:41:00Z</dcterms:created>
  <dcterms:modified xsi:type="dcterms:W3CDTF">2025-12-17T23:41:00Z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22 april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2010-04-22</vt:lpwstr>
  </property>
  <property fmtid="{D5CDD505-2E9C-101B-9397-08002B2CF9AE}" pid="6" name="DocumentYear">
    <vt:lpwstr>2009/10</vt:lpwstr>
  </property>
</Properties>
</file>