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848D5FC8834357AB7A752F95FD614D"/>
        </w:placeholder>
        <w:text/>
      </w:sdtPr>
      <w:sdtEndPr/>
      <w:sdtContent>
        <w:p w:rsidRPr="009B062B" w:rsidR="00AF30DD" w:rsidP="00DA28CE" w:rsidRDefault="00AF30DD" w14:paraId="0287C500" w14:textId="77777777">
          <w:pPr>
            <w:pStyle w:val="Rubrik1"/>
            <w:spacing w:after="300"/>
          </w:pPr>
          <w:r w:rsidRPr="009B062B">
            <w:t>Förslag till riksdagsbeslut</w:t>
          </w:r>
        </w:p>
      </w:sdtContent>
    </w:sdt>
    <w:sdt>
      <w:sdtPr>
        <w:alias w:val="Yrkande 1"/>
        <w:tag w:val="f1af26e7-838b-4cc7-8191-8ac239c95db3"/>
        <w:id w:val="-1148128387"/>
        <w:lock w:val="sdtLocked"/>
      </w:sdtPr>
      <w:sdtEndPr/>
      <w:sdtContent>
        <w:p w:rsidR="004E3253" w:rsidRDefault="00295363" w14:paraId="0287C501" w14:textId="77777777">
          <w:pPr>
            <w:pStyle w:val="Frslagstext"/>
            <w:numPr>
              <w:ilvl w:val="0"/>
              <w:numId w:val="0"/>
            </w:numPr>
          </w:pPr>
          <w:r>
            <w:t>Riksdagen ställer sig bakom det som anförs i motionen om att förbättra villkoren för landets småföretagare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E72A9CB40149EF9B4164BF557CE686"/>
        </w:placeholder>
        <w:text/>
      </w:sdtPr>
      <w:sdtEndPr/>
      <w:sdtContent>
        <w:p w:rsidRPr="009B062B" w:rsidR="006D79C9" w:rsidP="00333E95" w:rsidRDefault="006D79C9" w14:paraId="0287C502" w14:textId="77777777">
          <w:pPr>
            <w:pStyle w:val="Rubrik1"/>
          </w:pPr>
          <w:r>
            <w:t>Motivering</w:t>
          </w:r>
        </w:p>
      </w:sdtContent>
    </w:sdt>
    <w:p w:rsidRPr="007C4C0D" w:rsidR="00084619" w:rsidP="007C4C0D" w:rsidRDefault="00084619" w14:paraId="0287C503" w14:textId="77777777">
      <w:pPr>
        <w:pStyle w:val="Normalutanindragellerluft"/>
      </w:pPr>
      <w:r w:rsidRPr="007C4C0D">
        <w:t>I vårt land finns det över 1,1 miljoner småföretag som tillsammans har cirka 2,8 miljoner anställda. För att de ska kunna fortsätta verka i Sverige krävs det att vi har ett gott företagsklimat. Det förutsätter enkla och stabila regler som fungerar som stöd och inte hinder. Företagare ska inte belastas med onödig byråkrati, krångliga regler och långa handläggningstider för nödvändiga tillstånd. Vi bör ha en modell där det lönar sig att starta och utveckla sitt företag.</w:t>
      </w:r>
    </w:p>
    <w:p w:rsidRPr="00084619" w:rsidR="00084619" w:rsidP="00084619" w:rsidRDefault="00084619" w14:paraId="0287C504" w14:textId="77777777">
      <w:r w:rsidRPr="00084619">
        <w:t>Genom att förbättra myndigheternas samverkan och därmed minska det regelkrångel som många småföretagare upplever skulle vi vara en god bit på vägen. Regeringen har under den förra mandatperioden inte gjort mycket för att förbättra för landets småföretagare. Därför måste vi ta nya och förbättrade tag i detta arbete och vi bör nu bredda och intensifiera arbetet för att Sverige ska bli ett företagarland i världsklass.</w:t>
      </w:r>
    </w:p>
    <w:p w:rsidRPr="00084619" w:rsidR="00084619" w:rsidP="00084619" w:rsidRDefault="00084619" w14:paraId="0287C505" w14:textId="77777777">
      <w:r w:rsidRPr="00084619">
        <w:t>En förenkling som skulle innebära mycket för landets småföretagare är införandet av ett gemensamt register för företagsdata så att samma uppgifter inte behöver lämnas in flera gånger till olika myndigheter. I dag tvingas till exempel ett företag leverera i stort sett samma uppgifter till Bolagsverket som till Skatteverket. En minskad administrativ börda innebär att småföretagarna kan lägga mer tid på sin verksamhet, vilket gagnar både de anställdas tillväxt och den svenska tillväxten.</w:t>
      </w:r>
    </w:p>
    <w:p w:rsidR="003A14CC" w:rsidRDefault="003A14CC" w14:paraId="44D1E0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84619" w:rsidR="00BB6339" w:rsidP="00084619" w:rsidRDefault="00084619" w14:paraId="0287C506" w14:textId="34C35648">
      <w:bookmarkStart w:name="_GoBack" w:id="1"/>
      <w:bookmarkEnd w:id="1"/>
      <w:r w:rsidRPr="00084619">
        <w:lastRenderedPageBreak/>
        <w:t>Vi föreslår därför att regeringen bör överväga att se över hur man kan förbättra villkoren för landets småföretagare och möjligheten att införa ett gemensamt register för företagsdata.</w:t>
      </w:r>
    </w:p>
    <w:sdt>
      <w:sdtPr>
        <w:alias w:val="CC_Underskrifter"/>
        <w:tag w:val="CC_Underskrifter"/>
        <w:id w:val="583496634"/>
        <w:lock w:val="sdtContentLocked"/>
        <w:placeholder>
          <w:docPart w:val="072959B1568E437AB9F610ECDE6C465F"/>
        </w:placeholder>
      </w:sdtPr>
      <w:sdtEndPr/>
      <w:sdtContent>
        <w:p w:rsidR="006F1417" w:rsidP="00D6255D" w:rsidRDefault="006F1417" w14:paraId="0287C507" w14:textId="77777777"/>
        <w:p w:rsidRPr="008E0FE2" w:rsidR="004801AC" w:rsidP="00D6255D" w:rsidRDefault="003A14CC" w14:paraId="0287C5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007D72" w:rsidRDefault="00007D72" w14:paraId="0287C50C" w14:textId="77777777"/>
    <w:sectPr w:rsidR="00007D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7C50E" w14:textId="77777777" w:rsidR="00C4771D" w:rsidRDefault="00C4771D" w:rsidP="000C1CAD">
      <w:pPr>
        <w:spacing w:line="240" w:lineRule="auto"/>
      </w:pPr>
      <w:r>
        <w:separator/>
      </w:r>
    </w:p>
  </w:endnote>
  <w:endnote w:type="continuationSeparator" w:id="0">
    <w:p w14:paraId="0287C50F" w14:textId="77777777" w:rsidR="00C4771D" w:rsidRDefault="00C47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C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C515" w14:textId="0C82DF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4C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5477" w14:textId="77777777" w:rsidR="007C4C0D" w:rsidRDefault="007C4C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7C50C" w14:textId="77777777" w:rsidR="00C4771D" w:rsidRDefault="00C4771D" w:rsidP="000C1CAD">
      <w:pPr>
        <w:spacing w:line="240" w:lineRule="auto"/>
      </w:pPr>
      <w:r>
        <w:separator/>
      </w:r>
    </w:p>
  </w:footnote>
  <w:footnote w:type="continuationSeparator" w:id="0">
    <w:p w14:paraId="0287C50D" w14:textId="77777777" w:rsidR="00C4771D" w:rsidRDefault="00C477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87C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87C51F" wp14:anchorId="0287C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14CC" w14:paraId="0287C522" w14:textId="77777777">
                          <w:pPr>
                            <w:jc w:val="right"/>
                          </w:pPr>
                          <w:sdt>
                            <w:sdtPr>
                              <w:alias w:val="CC_Noformat_Partikod"/>
                              <w:tag w:val="CC_Noformat_Partikod"/>
                              <w:id w:val="-53464382"/>
                              <w:placeholder>
                                <w:docPart w:val="CDDC86E49FBF4AB7B31C0E4F39BFA74C"/>
                              </w:placeholder>
                              <w:text/>
                            </w:sdtPr>
                            <w:sdtEndPr/>
                            <w:sdtContent>
                              <w:r w:rsidR="00084619">
                                <w:t>M</w:t>
                              </w:r>
                            </w:sdtContent>
                          </w:sdt>
                          <w:sdt>
                            <w:sdtPr>
                              <w:alias w:val="CC_Noformat_Partinummer"/>
                              <w:tag w:val="CC_Noformat_Partinummer"/>
                              <w:id w:val="-1709555926"/>
                              <w:placeholder>
                                <w:docPart w:val="799D4CABC61B4B6EB61F2182257FC02B"/>
                              </w:placeholder>
                              <w:text/>
                            </w:sdtPr>
                            <w:sdtEndPr/>
                            <w:sdtContent>
                              <w:r w:rsidR="00084619">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87C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14CC" w14:paraId="0287C522" w14:textId="77777777">
                    <w:pPr>
                      <w:jc w:val="right"/>
                    </w:pPr>
                    <w:sdt>
                      <w:sdtPr>
                        <w:alias w:val="CC_Noformat_Partikod"/>
                        <w:tag w:val="CC_Noformat_Partikod"/>
                        <w:id w:val="-53464382"/>
                        <w:placeholder>
                          <w:docPart w:val="CDDC86E49FBF4AB7B31C0E4F39BFA74C"/>
                        </w:placeholder>
                        <w:text/>
                      </w:sdtPr>
                      <w:sdtEndPr/>
                      <w:sdtContent>
                        <w:r w:rsidR="00084619">
                          <w:t>M</w:t>
                        </w:r>
                      </w:sdtContent>
                    </w:sdt>
                    <w:sdt>
                      <w:sdtPr>
                        <w:alias w:val="CC_Noformat_Partinummer"/>
                        <w:tag w:val="CC_Noformat_Partinummer"/>
                        <w:id w:val="-1709555926"/>
                        <w:placeholder>
                          <w:docPart w:val="799D4CABC61B4B6EB61F2182257FC02B"/>
                        </w:placeholder>
                        <w:text/>
                      </w:sdtPr>
                      <w:sdtEndPr/>
                      <w:sdtContent>
                        <w:r w:rsidR="00084619">
                          <w:t>1110</w:t>
                        </w:r>
                      </w:sdtContent>
                    </w:sdt>
                  </w:p>
                </w:txbxContent>
              </v:textbox>
              <w10:wrap anchorx="page"/>
            </v:shape>
          </w:pict>
        </mc:Fallback>
      </mc:AlternateContent>
    </w:r>
  </w:p>
  <w:p w:rsidRPr="00293C4F" w:rsidR="00262EA3" w:rsidP="00776B74" w:rsidRDefault="00262EA3" w14:paraId="0287C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87C512" w14:textId="77777777">
    <w:pPr>
      <w:jc w:val="right"/>
    </w:pPr>
  </w:p>
  <w:p w:rsidR="00262EA3" w:rsidP="00776B74" w:rsidRDefault="00262EA3" w14:paraId="0287C5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14CC" w14:paraId="0287C5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7C521" wp14:anchorId="0287C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14CC" w14:paraId="0287C5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4619">
          <w:t>M</w:t>
        </w:r>
      </w:sdtContent>
    </w:sdt>
    <w:sdt>
      <w:sdtPr>
        <w:alias w:val="CC_Noformat_Partinummer"/>
        <w:tag w:val="CC_Noformat_Partinummer"/>
        <w:id w:val="-2014525982"/>
        <w:text/>
      </w:sdtPr>
      <w:sdtEndPr/>
      <w:sdtContent>
        <w:r w:rsidR="00084619">
          <w:t>1110</w:t>
        </w:r>
      </w:sdtContent>
    </w:sdt>
  </w:p>
  <w:p w:rsidRPr="008227B3" w:rsidR="00262EA3" w:rsidP="008227B3" w:rsidRDefault="003A14CC" w14:paraId="0287C5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14CC" w14:paraId="0287C5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:973</w:t>
        </w:r>
      </w:sdtContent>
    </w:sdt>
  </w:p>
  <w:p w:rsidR="00262EA3" w:rsidP="00E03A3D" w:rsidRDefault="003A14CC" w14:paraId="0287C51A"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084619" w14:paraId="0287C51B" w14:textId="77777777">
        <w:pPr>
          <w:pStyle w:val="FSHRub2"/>
        </w:pPr>
        <w:r>
          <w:t xml:space="preserve">Gemensamt register för företagsdata </w:t>
        </w:r>
      </w:p>
    </w:sdtContent>
  </w:sdt>
  <w:sdt>
    <w:sdtPr>
      <w:alias w:val="CC_Boilerplate_3"/>
      <w:tag w:val="CC_Boilerplate_3"/>
      <w:id w:val="1606463544"/>
      <w:lock w:val="sdtContentLocked"/>
      <w15:appearance w15:val="hidden"/>
      <w:text w:multiLine="1"/>
    </w:sdtPr>
    <w:sdtEndPr/>
    <w:sdtContent>
      <w:p w:rsidR="00262EA3" w:rsidP="00283E0F" w:rsidRDefault="00262EA3" w14:paraId="0287C5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84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72"/>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619"/>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1BA"/>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6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4CC"/>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4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25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2D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17"/>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73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C0D"/>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9C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5A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1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9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3C6"/>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55D"/>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F1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7C4FF"/>
  <w15:chartTrackingRefBased/>
  <w15:docId w15:val="{85E96E16-D962-488B-B753-86039718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848D5FC8834357AB7A752F95FD614D"/>
        <w:category>
          <w:name w:val="Allmänt"/>
          <w:gallery w:val="placeholder"/>
        </w:category>
        <w:types>
          <w:type w:val="bbPlcHdr"/>
        </w:types>
        <w:behaviors>
          <w:behavior w:val="content"/>
        </w:behaviors>
        <w:guid w:val="{5BB35E71-BADC-447A-8BE4-8943A48BA51D}"/>
      </w:docPartPr>
      <w:docPartBody>
        <w:p w:rsidR="000C2180" w:rsidRDefault="00DD6EF6">
          <w:pPr>
            <w:pStyle w:val="F2848D5FC8834357AB7A752F95FD614D"/>
          </w:pPr>
          <w:r w:rsidRPr="005A0A93">
            <w:rPr>
              <w:rStyle w:val="Platshllartext"/>
            </w:rPr>
            <w:t>Förslag till riksdagsbeslut</w:t>
          </w:r>
        </w:p>
      </w:docPartBody>
    </w:docPart>
    <w:docPart>
      <w:docPartPr>
        <w:name w:val="D9E72A9CB40149EF9B4164BF557CE686"/>
        <w:category>
          <w:name w:val="Allmänt"/>
          <w:gallery w:val="placeholder"/>
        </w:category>
        <w:types>
          <w:type w:val="bbPlcHdr"/>
        </w:types>
        <w:behaviors>
          <w:behavior w:val="content"/>
        </w:behaviors>
        <w:guid w:val="{06E15F8F-9573-4D41-8E3C-6ED173D48399}"/>
      </w:docPartPr>
      <w:docPartBody>
        <w:p w:rsidR="000C2180" w:rsidRDefault="00DD6EF6">
          <w:pPr>
            <w:pStyle w:val="D9E72A9CB40149EF9B4164BF557CE686"/>
          </w:pPr>
          <w:r w:rsidRPr="005A0A93">
            <w:rPr>
              <w:rStyle w:val="Platshllartext"/>
            </w:rPr>
            <w:t>Motivering</w:t>
          </w:r>
        </w:p>
      </w:docPartBody>
    </w:docPart>
    <w:docPart>
      <w:docPartPr>
        <w:name w:val="CDDC86E49FBF4AB7B31C0E4F39BFA74C"/>
        <w:category>
          <w:name w:val="Allmänt"/>
          <w:gallery w:val="placeholder"/>
        </w:category>
        <w:types>
          <w:type w:val="bbPlcHdr"/>
        </w:types>
        <w:behaviors>
          <w:behavior w:val="content"/>
        </w:behaviors>
        <w:guid w:val="{E1A78325-DBF5-4A9F-A8E5-4497779088FA}"/>
      </w:docPartPr>
      <w:docPartBody>
        <w:p w:rsidR="000C2180" w:rsidRDefault="00DD6EF6">
          <w:pPr>
            <w:pStyle w:val="CDDC86E49FBF4AB7B31C0E4F39BFA74C"/>
          </w:pPr>
          <w:r>
            <w:rPr>
              <w:rStyle w:val="Platshllartext"/>
            </w:rPr>
            <w:t xml:space="preserve"> </w:t>
          </w:r>
        </w:p>
      </w:docPartBody>
    </w:docPart>
    <w:docPart>
      <w:docPartPr>
        <w:name w:val="799D4CABC61B4B6EB61F2182257FC02B"/>
        <w:category>
          <w:name w:val="Allmänt"/>
          <w:gallery w:val="placeholder"/>
        </w:category>
        <w:types>
          <w:type w:val="bbPlcHdr"/>
        </w:types>
        <w:behaviors>
          <w:behavior w:val="content"/>
        </w:behaviors>
        <w:guid w:val="{3EE6B38F-0E78-49F6-9B22-D8F86F20FAA6}"/>
      </w:docPartPr>
      <w:docPartBody>
        <w:p w:rsidR="000C2180" w:rsidRDefault="00DD6EF6">
          <w:pPr>
            <w:pStyle w:val="799D4CABC61B4B6EB61F2182257FC02B"/>
          </w:pPr>
          <w:r>
            <w:t xml:space="preserve"> </w:t>
          </w:r>
        </w:p>
      </w:docPartBody>
    </w:docPart>
    <w:docPart>
      <w:docPartPr>
        <w:name w:val="072959B1568E437AB9F610ECDE6C465F"/>
        <w:category>
          <w:name w:val="Allmänt"/>
          <w:gallery w:val="placeholder"/>
        </w:category>
        <w:types>
          <w:type w:val="bbPlcHdr"/>
        </w:types>
        <w:behaviors>
          <w:behavior w:val="content"/>
        </w:behaviors>
        <w:guid w:val="{CA167763-62AF-494A-9E20-0D5759CCD432}"/>
      </w:docPartPr>
      <w:docPartBody>
        <w:p w:rsidR="00D6516D" w:rsidRDefault="00D651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80"/>
    <w:rsid w:val="000C2180"/>
    <w:rsid w:val="00A03597"/>
    <w:rsid w:val="00D6516D"/>
    <w:rsid w:val="00DD6E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48D5FC8834357AB7A752F95FD614D">
    <w:name w:val="F2848D5FC8834357AB7A752F95FD614D"/>
  </w:style>
  <w:style w:type="paragraph" w:customStyle="1" w:styleId="90D0A9567B5543DD8E62C1B932B4BE7A">
    <w:name w:val="90D0A9567B5543DD8E62C1B932B4BE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CECC829CD4460DB322A1F14DA79A13">
    <w:name w:val="F3CECC829CD4460DB322A1F14DA79A13"/>
  </w:style>
  <w:style w:type="paragraph" w:customStyle="1" w:styleId="D9E72A9CB40149EF9B4164BF557CE686">
    <w:name w:val="D9E72A9CB40149EF9B4164BF557CE686"/>
  </w:style>
  <w:style w:type="paragraph" w:customStyle="1" w:styleId="5CAC48C44F4E4B4592B69984F443DD94">
    <w:name w:val="5CAC48C44F4E4B4592B69984F443DD94"/>
  </w:style>
  <w:style w:type="paragraph" w:customStyle="1" w:styleId="276E1F8CD60D40BD95FCC599EAB648CF">
    <w:name w:val="276E1F8CD60D40BD95FCC599EAB648CF"/>
  </w:style>
  <w:style w:type="paragraph" w:customStyle="1" w:styleId="CDDC86E49FBF4AB7B31C0E4F39BFA74C">
    <w:name w:val="CDDC86E49FBF4AB7B31C0E4F39BFA74C"/>
  </w:style>
  <w:style w:type="paragraph" w:customStyle="1" w:styleId="799D4CABC61B4B6EB61F2182257FC02B">
    <w:name w:val="799D4CABC61B4B6EB61F2182257FC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B4501-F1FD-4AE3-AF1D-4B4A033FA7FF}"/>
</file>

<file path=customXml/itemProps2.xml><?xml version="1.0" encoding="utf-8"?>
<ds:datastoreItem xmlns:ds="http://schemas.openxmlformats.org/officeDocument/2006/customXml" ds:itemID="{7B444E7E-1D2E-40DE-B99E-6CE5708D8389}"/>
</file>

<file path=customXml/itemProps3.xml><?xml version="1.0" encoding="utf-8"?>
<ds:datastoreItem xmlns:ds="http://schemas.openxmlformats.org/officeDocument/2006/customXml" ds:itemID="{E8FE13F9-0E5C-44D8-AA68-E6B85646B770}"/>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1545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M1110 Gemensamt register för företagsdata</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