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2380" w:rsidRPr="00D97C9D" w:rsidRDefault="00832380">
      <w:pPr>
        <w:pStyle w:val="Frslagsrubrik"/>
        <w:shd w:val="clear" w:color="000000" w:fill="auto"/>
      </w:pPr>
      <w:r w:rsidRPr="00D97C9D">
        <w:t>Förslag till riksdagsbeslut</w:t>
      </w:r>
    </w:p>
    <w:p w:rsidR="00832380" w:rsidRPr="00D97C9D" w:rsidRDefault="00832380">
      <w:pPr>
        <w:pStyle w:val="Hemstlatt"/>
        <w:shd w:val="clear" w:color="000000" w:fill="auto"/>
        <w:ind w:left="0"/>
      </w:pPr>
      <w:r w:rsidRPr="00D97C9D">
        <w:t>Riksdagen tillkännager för regeringen som sin mening vad som anförs i motionen om effektivare narkotikaklas</w:t>
      </w:r>
      <w:r w:rsidRPr="00D97C9D">
        <w:t>s</w:t>
      </w:r>
      <w:r w:rsidRPr="00D97C9D">
        <w:t>ning.</w:t>
      </w:r>
    </w:p>
    <w:p w:rsidR="00832380" w:rsidRPr="00D97C9D" w:rsidRDefault="00832380">
      <w:pPr>
        <w:pStyle w:val="Rubrik1"/>
        <w:shd w:val="clear" w:color="000000" w:fill="auto"/>
      </w:pPr>
      <w:r w:rsidRPr="00D97C9D">
        <w:t>Motivering</w:t>
      </w:r>
    </w:p>
    <w:p w:rsidR="00832380" w:rsidRPr="00D97C9D" w:rsidRDefault="00832380">
      <w:pPr>
        <w:shd w:val="clear" w:color="000000" w:fill="auto"/>
      </w:pPr>
      <w:r w:rsidRPr="00D97C9D">
        <w:t>Tull och polis har viktiga roller i kampen mot narkotika men arbetet mot narkotika måste ske på bred front. Utvecklingen på nätet försvårar arbetet med att kontrollera tillgången på narkotika. Marknadsföringen på webbsidor och internetforum är tillgänglig för alla, vilket ökar risken för spridning. Ofta saluförs nya preparat som ännu inte narkotikaklassats. Så snart ett preparat blivit narkotikaklassat kommer ett nytt preparat med liknande sammansät</w:t>
      </w:r>
      <w:r w:rsidRPr="00D97C9D">
        <w:t>t</w:t>
      </w:r>
      <w:r w:rsidRPr="00D97C9D">
        <w:t>ning ut på marknaden. Det gör att många olika typer av droger som ofta b</w:t>
      </w:r>
      <w:r w:rsidRPr="00D97C9D">
        <w:t>e</w:t>
      </w:r>
      <w:r w:rsidRPr="00D97C9D">
        <w:t>ställs via nätet är lagliga då klassningen av preparaten inte sker tillräckligt snabbt. Drogproducenterna ligger hela tiden steget före. Det måste till en lösning för att snabbare och effektivare narkotikaklassa farliga preparat.</w:t>
      </w:r>
    </w:p>
    <w:p w:rsidR="00832380" w:rsidRPr="00D97C9D" w:rsidRDefault="00832380">
      <w:pPr>
        <w:pStyle w:val="Normaltindrag"/>
        <w:shd w:val="clear" w:color="000000" w:fill="auto"/>
      </w:pPr>
      <w:r w:rsidRPr="00D97C9D">
        <w:t xml:space="preserve">Mot bakgrund av detta bör det prövas om en lagändring kan göras så att besläktade preparat kan klassas som grupp. Med en sådan ändring behöver inte varje preparat klassas för sig, och nya preparat som kommer </w:t>
      </w:r>
      <w:r w:rsidRPr="00D97C9D">
        <w:t>ut på mar</w:t>
      </w:r>
      <w:r w:rsidRPr="00D97C9D">
        <w:t>k</w:t>
      </w:r>
      <w:r w:rsidRPr="00D97C9D">
        <w:t>naden kan omfattas av klassningen bara genom sitt släktskap med tidigare klassade preparat (familjeklassning). Det skulle kunna vara ett komplement till den så kallade förstörelselagen som ger möjlighet att förstöra narkotik</w:t>
      </w:r>
      <w:r w:rsidRPr="00D97C9D">
        <w:t>a</w:t>
      </w:r>
      <w:r w:rsidRPr="00D97C9D">
        <w:t>liknande preparat som ännu inte förbjudits. Förstörelselagen kan tyckas tan</w:t>
      </w:r>
      <w:r w:rsidRPr="00D97C9D">
        <w:t>d</w:t>
      </w:r>
      <w:r w:rsidRPr="00D97C9D">
        <w:t>lös efte</w:t>
      </w:r>
      <w:r w:rsidRPr="00D97C9D">
        <w:t>r</w:t>
      </w:r>
      <w:r w:rsidRPr="00D97C9D">
        <w:t>som ingen kan dömas för brott men är viktig eftersom man räddar människ</w:t>
      </w:r>
      <w:r w:rsidRPr="00D97C9D">
        <w:t>o</w:t>
      </w:r>
      <w:r w:rsidRPr="00D97C9D">
        <w:t>liv genom att stoppa preparaten.</w:t>
      </w:r>
    </w:p>
    <w:p w:rsidR="00832380" w:rsidRPr="00D97C9D" w:rsidRDefault="00832380">
      <w:pPr>
        <w:pStyle w:val="Normaltindrag"/>
        <w:shd w:val="clear" w:color="000000" w:fill="auto"/>
      </w:pPr>
      <w:r w:rsidRPr="00D97C9D">
        <w:t>För att ge tull och polis bättre verktyg i kampen mot narkotika bör det pr</w:t>
      </w:r>
      <w:r w:rsidRPr="00D97C9D">
        <w:t>ö</w:t>
      </w:r>
      <w:r w:rsidRPr="00D97C9D">
        <w:t>vas om en lagändring kan göras så att besläktade preparat kan klassas som grupp.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C9D">
        <w:trPr>
          <w:cantSplit/>
        </w:trPr>
        <w:tc>
          <w:tcPr>
            <w:tcW w:w="3046" w:type="dxa"/>
          </w:tcPr>
          <w:p w:rsidR="00832380" w:rsidRPr="00D97C9D" w:rsidRDefault="00832380">
            <w:pPr>
              <w:pStyle w:val="UnderskriftDatum"/>
              <w:shd w:val="clear" w:color="000000" w:fill="auto"/>
              <w:spacing w:before="240"/>
            </w:pPr>
            <w:r w:rsidRPr="00D97C9D">
              <w:lastRenderedPageBreak/>
              <w:t>Stockholm den 24 september 2013</w:t>
            </w:r>
          </w:p>
        </w:tc>
        <w:tc>
          <w:tcPr>
            <w:tcW w:w="3047" w:type="dxa"/>
          </w:tcPr>
          <w:p w:rsidR="00832380" w:rsidRPr="00D97C9D" w:rsidRDefault="00832380">
            <w:pPr>
              <w:pStyle w:val="Underskrifter"/>
              <w:shd w:val="clear" w:color="000000" w:fill="auto"/>
              <w:spacing w:before="240"/>
            </w:pPr>
          </w:p>
        </w:tc>
      </w:tr>
      <w:tr w:rsidR="00000000" w:rsidRPr="00D97C9D">
        <w:trPr>
          <w:cantSplit/>
        </w:trPr>
        <w:tc>
          <w:tcPr>
            <w:tcW w:w="3046" w:type="dxa"/>
          </w:tcPr>
          <w:p w:rsidR="00832380" w:rsidRPr="00D97C9D" w:rsidRDefault="00832380">
            <w:pPr>
              <w:pStyle w:val="Underskrifter"/>
              <w:shd w:val="clear" w:color="000000" w:fill="auto"/>
            </w:pPr>
            <w:r w:rsidRPr="00D97C9D">
              <w:t>Anna Wallén (S)</w:t>
            </w:r>
          </w:p>
        </w:tc>
        <w:tc>
          <w:tcPr>
            <w:tcW w:w="3046" w:type="dxa"/>
          </w:tcPr>
          <w:p w:rsidR="00832380" w:rsidRPr="00D97C9D" w:rsidRDefault="00832380">
            <w:pPr>
              <w:pStyle w:val="Underskrifter"/>
              <w:shd w:val="clear" w:color="000000" w:fill="auto"/>
            </w:pPr>
          </w:p>
        </w:tc>
      </w:tr>
    </w:tbl>
    <w:p w:rsidR="00832380" w:rsidRPr="00D97C9D" w:rsidRDefault="00832380">
      <w:pPr>
        <w:pStyle w:val="Normaltindrag"/>
        <w:shd w:val="clear" w:color="000000" w:fill="auto"/>
      </w:pPr>
    </w:p>
    <w:sectPr w:rsidR="00832380" w:rsidRPr="00D97C9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380" w:rsidRPr="00D97C9D" w:rsidRDefault="00832380">
      <w:r w:rsidRPr="00D97C9D">
        <w:separator/>
      </w:r>
    </w:p>
  </w:endnote>
  <w:endnote w:type="continuationSeparator" w:id="0">
    <w:p w:rsidR="00832380" w:rsidRPr="00D97C9D" w:rsidRDefault="00832380">
      <w:r w:rsidRPr="00D97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0" w:rsidRPr="00D97C9D" w:rsidRDefault="00D97C9D">
    <w:pPr>
      <w:pStyle w:val="Sidfot"/>
    </w:pPr>
    <w:r w:rsidRPr="00D97C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241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80" w:rsidRDefault="008323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2380" w:rsidRDefault="008323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0" w:rsidRPr="00D97C9D" w:rsidRDefault="00D97C9D">
    <w:pPr>
      <w:pStyle w:val="Sidfot"/>
    </w:pPr>
    <w:r w:rsidRPr="00D97C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924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80" w:rsidRDefault="008323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2380" w:rsidRDefault="008323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0" w:rsidRPr="00D97C9D" w:rsidRDefault="00D97C9D">
    <w:pPr>
      <w:pStyle w:val="Sidfot"/>
    </w:pPr>
    <w:r w:rsidRPr="00D97C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384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80" w:rsidRDefault="008323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2380" w:rsidRDefault="008323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380" w:rsidRPr="00D97C9D" w:rsidRDefault="00832380">
      <w:r w:rsidRPr="00D97C9D">
        <w:separator/>
      </w:r>
    </w:p>
  </w:footnote>
  <w:footnote w:type="continuationSeparator" w:id="0">
    <w:p w:rsidR="00832380" w:rsidRPr="00D97C9D" w:rsidRDefault="00832380">
      <w:r w:rsidRPr="00D97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0" w:rsidRPr="00D97C9D" w:rsidRDefault="00D97C9D">
    <w:pPr>
      <w:pStyle w:val="Sidhuvud"/>
    </w:pPr>
    <w:r w:rsidRPr="00D97C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98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80" w:rsidRDefault="008323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2380" w:rsidRDefault="0083238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0" w:rsidRPr="00D97C9D" w:rsidRDefault="00D97C9D">
    <w:pPr>
      <w:pStyle w:val="Sidhuvud"/>
    </w:pPr>
    <w:r w:rsidRPr="00D97C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791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380" w:rsidRDefault="008323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2380" w:rsidRDefault="0083238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380" w:rsidRPr="00D97C9D" w:rsidRDefault="00832380">
    <w:pPr>
      <w:pStyle w:val="FSHNormal"/>
      <w:tabs>
        <w:tab w:val="right" w:pos="5840"/>
      </w:tabs>
    </w:pPr>
    <w:r w:rsidRPr="00D97C9D">
      <w:br/>
    </w:r>
    <w:r w:rsidRPr="00D97C9D">
      <w:fldChar w:fldCharType="begin" w:fldLock="1"/>
    </w:r>
    <w:r w:rsidRPr="00D97C9D">
      <w:instrText xml:space="preserve"> DOCPROPERTY</w:instrText>
    </w:r>
    <w:r w:rsidRPr="00D97C9D">
      <w:rPr>
        <w:sz w:val="18"/>
      </w:rPr>
      <w:instrText xml:space="preserve"> "YearUser" *\charformat </w:instrText>
    </w:r>
    <w:r w:rsidRPr="00D97C9D">
      <w:fldChar w:fldCharType="separate"/>
    </w:r>
    <w:r w:rsidRPr="00D97C9D">
      <w:t>2013/14</w:t>
    </w:r>
    <w:r w:rsidRPr="00D97C9D">
      <w:fldChar w:fldCharType="end"/>
    </w:r>
    <w:r w:rsidRPr="00D97C9D">
      <w:t xml:space="preserve"> </w:t>
    </w:r>
    <w:r w:rsidRPr="00D97C9D">
      <w:tab/>
      <w:t xml:space="preserve">mnr: </w:t>
    </w:r>
    <w:r w:rsidRPr="00D97C9D">
      <w:fldChar w:fldCharType="begin" w:fldLock="1"/>
    </w:r>
    <w:r w:rsidRPr="00D97C9D">
      <w:instrText xml:space="preserve"> DOCPROPERTY</w:instrText>
    </w:r>
    <w:r w:rsidRPr="00D97C9D">
      <w:rPr>
        <w:sz w:val="18"/>
      </w:rPr>
      <w:instrText xml:space="preserve"> "Motionsnummer" *\charformat </w:instrText>
    </w:r>
    <w:r w:rsidRPr="00D97C9D">
      <w:fldChar w:fldCharType="separate"/>
    </w:r>
    <w:r w:rsidRPr="00D97C9D">
      <w:t>So485</w:t>
    </w:r>
    <w:r w:rsidRPr="00D97C9D">
      <w:fldChar w:fldCharType="end"/>
    </w:r>
    <w:r w:rsidRPr="00D97C9D">
      <w:br/>
    </w:r>
    <w:r w:rsidRPr="00D97C9D">
      <w:fldChar w:fldCharType="begin" w:fldLock="1"/>
    </w:r>
    <w:r w:rsidRPr="00D97C9D">
      <w:instrText xml:space="preserve"> DOCPROPERTY</w:instrText>
    </w:r>
    <w:r w:rsidRPr="00D97C9D">
      <w:rPr>
        <w:sz w:val="18"/>
      </w:rPr>
      <w:instrText xml:space="preserve"> "Samling" *\charformat </w:instrText>
    </w:r>
    <w:r w:rsidRPr="00D97C9D">
      <w:fldChar w:fldCharType="end"/>
    </w:r>
    <w:r w:rsidRPr="00D97C9D">
      <w:tab/>
      <w:t xml:space="preserve">pnr: </w:t>
    </w:r>
    <w:r w:rsidRPr="00D97C9D">
      <w:fldChar w:fldCharType="begin" w:fldLock="1"/>
    </w:r>
    <w:r w:rsidRPr="00D97C9D">
      <w:instrText xml:space="preserve"> DOCPROPERTY</w:instrText>
    </w:r>
    <w:r w:rsidRPr="00D97C9D">
      <w:rPr>
        <w:sz w:val="18"/>
      </w:rPr>
      <w:instrText xml:space="preserve"> "Partinummer" *\charformat </w:instrText>
    </w:r>
    <w:r w:rsidRPr="00D97C9D">
      <w:fldChar w:fldCharType="separate"/>
    </w:r>
    <w:r w:rsidRPr="00D97C9D">
      <w:t>S19020</w:t>
    </w:r>
    <w:r w:rsidRPr="00D97C9D">
      <w:fldChar w:fldCharType="end"/>
    </w:r>
  </w:p>
  <w:p w:rsidR="00832380" w:rsidRPr="00D97C9D" w:rsidRDefault="00832380">
    <w:pPr>
      <w:pStyle w:val="FSHRub1"/>
    </w:pPr>
    <w:r w:rsidRPr="00D97C9D">
      <w:t>Motion till riksdagen</w:t>
    </w:r>
    <w:r w:rsidRPr="00D97C9D">
      <w:br/>
    </w:r>
    <w:r w:rsidRPr="00D97C9D">
      <w:fldChar w:fldCharType="begin" w:fldLock="1"/>
    </w:r>
    <w:r w:rsidRPr="00D97C9D">
      <w:instrText xml:space="preserve"> DOCPROPERTY "YearUser" *\charformat </w:instrText>
    </w:r>
    <w:r w:rsidRPr="00D97C9D">
      <w:fldChar w:fldCharType="separate"/>
    </w:r>
    <w:r w:rsidRPr="00D97C9D">
      <w:t>2013/14</w:t>
    </w:r>
    <w:r w:rsidRPr="00D97C9D">
      <w:fldChar w:fldCharType="end"/>
    </w:r>
    <w:r w:rsidRPr="00D97C9D">
      <w:t>:</w:t>
    </w:r>
    <w:r w:rsidRPr="00D97C9D">
      <w:fldChar w:fldCharType="begin" w:fldLock="1"/>
    </w:r>
    <w:r w:rsidRPr="00D97C9D">
      <w:instrText xml:space="preserve"> DOCPROPERTY "Motionsnummer" *\charformat </w:instrText>
    </w:r>
    <w:r w:rsidRPr="00D97C9D">
      <w:fldChar w:fldCharType="separate"/>
    </w:r>
    <w:r w:rsidRPr="00D97C9D">
      <w:t>So485</w:t>
    </w:r>
    <w:r w:rsidRPr="00D97C9D">
      <w:fldChar w:fldCharType="end"/>
    </w:r>
  </w:p>
  <w:p w:rsidR="00832380" w:rsidRPr="00D97C9D" w:rsidRDefault="00832380">
    <w:pPr>
      <w:pStyle w:val="FSHNormalS5"/>
    </w:pPr>
    <w:r w:rsidRPr="00D97C9D">
      <w:fldChar w:fldCharType="begin" w:fldLock="1"/>
    </w:r>
    <w:r w:rsidRPr="00D97C9D">
      <w:instrText xml:space="preserve"> DOCPROPERTY "MotionarText" *\charformat </w:instrText>
    </w:r>
    <w:r w:rsidRPr="00D97C9D">
      <w:fldChar w:fldCharType="separate"/>
    </w:r>
    <w:r w:rsidRPr="00D97C9D">
      <w:t>av Anna Wallén (S)</w:t>
    </w:r>
    <w:r w:rsidRPr="00D97C9D">
      <w:fldChar w:fldCharType="end"/>
    </w:r>
    <w:r w:rsidRPr="00D97C9D">
      <w:br/>
    </w:r>
    <w:r w:rsidRPr="00D97C9D">
      <w:fldChar w:fldCharType="begin" w:fldLock="1"/>
    </w:r>
    <w:r w:rsidRPr="00D97C9D">
      <w:instrText xml:space="preserve"> DOCPROPERTY "SvarFrasKort" *\charformat </w:instrText>
    </w:r>
    <w:r w:rsidRPr="00D97C9D">
      <w:fldChar w:fldCharType="end"/>
    </w:r>
  </w:p>
  <w:p w:rsidR="00832380" w:rsidRPr="00D97C9D" w:rsidRDefault="00832380">
    <w:pPr>
      <w:pStyle w:val="FSHTitel"/>
    </w:pPr>
    <w:r w:rsidRPr="00D97C9D">
      <w:fldChar w:fldCharType="begin" w:fldLock="1"/>
    </w:r>
    <w:r w:rsidRPr="00D97C9D">
      <w:instrText xml:space="preserve"> DOCPROPERTY</w:instrText>
    </w:r>
    <w:r w:rsidRPr="00D97C9D">
      <w:rPr>
        <w:sz w:val="18"/>
      </w:rPr>
      <w:instrText xml:space="preserve"> "RubrikSvar" *\charformat </w:instrText>
    </w:r>
    <w:r w:rsidRPr="00D97C9D">
      <w:fldChar w:fldCharType="separate"/>
    </w:r>
    <w:r w:rsidRPr="00D97C9D">
      <w:t>Effektivare narkotikaklassning</w:t>
    </w:r>
    <w:r w:rsidRPr="00D97C9D">
      <w:fldChar w:fldCharType="end"/>
    </w:r>
  </w:p>
  <w:p w:rsidR="00832380" w:rsidRPr="00D97C9D" w:rsidRDefault="00832380">
    <w:pPr>
      <w:pStyle w:val="Normal00"/>
    </w:pPr>
  </w:p>
  <w:p w:rsidR="00832380" w:rsidRPr="00D97C9D" w:rsidRDefault="008323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3265775">
    <w:abstractNumId w:val="13"/>
  </w:num>
  <w:num w:numId="2" w16cid:durableId="2021740714">
    <w:abstractNumId w:val="11"/>
  </w:num>
  <w:num w:numId="3" w16cid:durableId="1061514382">
    <w:abstractNumId w:val="14"/>
  </w:num>
  <w:num w:numId="4" w16cid:durableId="1586111625">
    <w:abstractNumId w:val="8"/>
  </w:num>
  <w:num w:numId="5" w16cid:durableId="1180588409">
    <w:abstractNumId w:val="3"/>
  </w:num>
  <w:num w:numId="6" w16cid:durableId="1206061272">
    <w:abstractNumId w:val="2"/>
  </w:num>
  <w:num w:numId="7" w16cid:durableId="1777599666">
    <w:abstractNumId w:val="1"/>
  </w:num>
  <w:num w:numId="8" w16cid:durableId="1146161045">
    <w:abstractNumId w:val="0"/>
  </w:num>
  <w:num w:numId="9" w16cid:durableId="2144149267">
    <w:abstractNumId w:val="9"/>
  </w:num>
  <w:num w:numId="10" w16cid:durableId="1537235481">
    <w:abstractNumId w:val="7"/>
  </w:num>
  <w:num w:numId="11" w16cid:durableId="874586845">
    <w:abstractNumId w:val="6"/>
  </w:num>
  <w:num w:numId="12" w16cid:durableId="1067731010">
    <w:abstractNumId w:val="5"/>
  </w:num>
  <w:num w:numId="13" w16cid:durableId="1244333609">
    <w:abstractNumId w:val="4"/>
  </w:num>
  <w:num w:numId="14" w16cid:durableId="2006855497">
    <w:abstractNumId w:val="16"/>
  </w:num>
  <w:num w:numId="15" w16cid:durableId="883711358">
    <w:abstractNumId w:val="12"/>
  </w:num>
  <w:num w:numId="16" w16cid:durableId="1720665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8715303C-AB63-495A-BBEC-FE85649D5A23}"/>
  </w:docVars>
  <w:rsids>
    <w:rsidRoot w:val="006849BD"/>
    <w:rsid w:val="006849BD"/>
    <w:rsid w:val="00832380"/>
    <w:rsid w:val="00D97C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B217A6-532E-46E2-9D5E-3ABE65FD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1491</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S19020</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S19020</dc:title>
  <dc:subject>S19020</dc:subject>
  <dc:creator>Riksdagen</dc:creator>
  <cp:keywords>Riksdagen</cp:keywords>
  <dc:description>AD-ändringar</dc:description>
  <cp:lastModifiedBy>Lars Brink</cp:lastModifiedBy>
  <cp:revision>2</cp:revision>
  <cp:lastPrinted>2013-12-10T13:06:00Z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Effektivare narkotikaklassning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Effektivare narkotikaklassning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20132014000000000083000190200069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20132014000000000083000190200069</vt:lpwstr>
  </property>
  <property fmtid="{D5CDD505-2E9C-101B-9397-08002B2CF9AE}" pid="50" name="nummer">
    <vt:lpwstr>485</vt:lpwstr>
  </property>
  <property fmtid="{D5CDD505-2E9C-101B-9397-08002B2CF9AE}" pid="51" name="utskottsbeteckning">
    <vt:lpwstr>So</vt:lpwstr>
  </property>
  <property fmtid="{D5CDD505-2E9C-101B-9397-08002B2CF9AE}" pid="52" name="GlobalUID">
    <vt:lpwstr>{02FC69DA-92DB-4C72-A402-4F0A7A280E89}</vt:lpwstr>
  </property>
  <property fmtid="{D5CDD505-2E9C-101B-9397-08002B2CF9AE}" pid="53" name="Överföringar">
    <vt:i4>0</vt:i4>
  </property>
  <property fmtid="{D5CDD505-2E9C-101B-9397-08002B2CF9AE}" pid="54" name="Checksum">
    <vt:lpwstr>*0010201943129*</vt:lpwstr>
  </property>
  <property fmtid="{D5CDD505-2E9C-101B-9397-08002B2CF9AE}" pid="55" name="skuggnummer">
    <vt:lpwstr>2007</vt:lpwstr>
  </property>
  <property fmtid="{D5CDD505-2E9C-101B-9397-08002B2CF9AE}" pid="56" name="urixVersion">
    <vt:lpwstr>4.6.0.0</vt:lpwstr>
  </property>
  <property fmtid="{D5CDD505-2E9C-101B-9397-08002B2CF9AE}" pid="57" name="urixOrigin">
    <vt:lpwstr>131210 14:06:26.035</vt:lpwstr>
  </property>
  <property fmtid="{D5CDD505-2E9C-101B-9397-08002B2CF9AE}" pid="58" name="urixGuid">
    <vt:lpwstr>{38BF17AA-8536-43F8-BE46-F57F536F38D7}</vt:lpwstr>
  </property>
</Properties>
</file>