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B0313986D8E4C3BA8EAB8D14110BB3E"/>
        </w:placeholder>
        <w:text/>
      </w:sdtPr>
      <w:sdtEndPr/>
      <w:sdtContent>
        <w:p w:rsidRPr="009B062B" w:rsidR="00AF30DD" w:rsidP="00BF5F9C" w:rsidRDefault="00AF30DD" w14:paraId="2664EE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53f9ff-dc8b-42b5-ab03-7905d0f1c8fa"/>
        <w:id w:val="-539278457"/>
        <w:lock w:val="sdtLocked"/>
      </w:sdtPr>
      <w:sdtEndPr/>
      <w:sdtContent>
        <w:p w:rsidR="00F87651" w:rsidRDefault="008C1BA4" w14:paraId="430F23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inom lagen om offentlig upphandling ska förtydligas att uppföljning av hållbarhetskrav ska göras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17DB000D17394F2EA5AA90C6CD8FB4AD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C24AE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126FE" w:rsidP="002126FE" w:rsidRDefault="002126FE" w14:paraId="7DBF3915" w14:textId="326624D7">
      <w:pPr>
        <w:pStyle w:val="Normalutanindragellerluft"/>
      </w:pPr>
      <w:r>
        <w:t xml:space="preserve">Riksrevisionen har i rapporten Miljömässig hållbarhet vid statlig upphandling – på rätt väg men långt kvar (RiR 2022:25) redovisat sin granskning av statens arbete för en miljömässigt hållbar statlig upphandling. Riksrevisionen gör bedömningen att det saknas tillräcklig uppföljning av myndigheternas ambitionsnivå i </w:t>
      </w:r>
      <w:r w:rsidR="00EA1486">
        <w:t>deras</w:t>
      </w:r>
      <w:r>
        <w:t xml:space="preserve"> arbete med miljöhänsyn. Det underlag som ligger till grund för uppföljning är inte heltäckande och den statistik som finns fokuserar i hög grad på andelen upphandlingar med miljökrav och säger lite om exempelvis hur väl avvägda kraven är, enligt Riksrevisionen.</w:t>
      </w:r>
    </w:p>
    <w:p w:rsidR="002126FE" w:rsidP="00BF5F9C" w:rsidRDefault="002126FE" w14:paraId="45286A78" w14:textId="13A01B75">
      <w:r>
        <w:t>Regeringen rekommenderas i rapporten att</w:t>
      </w:r>
    </w:p>
    <w:p w:rsidR="002126FE" w:rsidP="00EB068D" w:rsidRDefault="002126FE" w14:paraId="5CAA4314" w14:textId="77777777">
      <w:pPr>
        <w:pStyle w:val="ListaPunkt"/>
      </w:pPr>
      <w:r>
        <w:t xml:space="preserve">vidta åtgärder som leder till att rapporteringen om miljöhänsyn vid upphandling inom miljöledningssystemet förbättras </w:t>
      </w:r>
    </w:p>
    <w:p w:rsidR="002126FE" w:rsidP="00EB068D" w:rsidRDefault="002126FE" w14:paraId="3D64BF84" w14:textId="613E34C9">
      <w:pPr>
        <w:pStyle w:val="ListaPunkt"/>
      </w:pPr>
      <w:r>
        <w:t>ge Upphandlingsmyndigheten i uppdrag att följa upp den nationella upphandlingsstrategin regelbundet.</w:t>
      </w:r>
    </w:p>
    <w:p w:rsidR="002126FE" w:rsidP="00EB068D" w:rsidRDefault="002126FE" w14:paraId="5D13ED43" w14:textId="361C7B7D">
      <w:pPr>
        <w:pStyle w:val="Normalutanindragellerluft"/>
      </w:pPr>
      <w:r>
        <w:t xml:space="preserve">Miljöpartiet vill införa ett mål om att offentlig sektor ska gå före i omställningen och </w:t>
      </w:r>
      <w:r w:rsidR="008A7947">
        <w:t xml:space="preserve">nå </w:t>
      </w:r>
      <w:r>
        <w:t>nära nollutsläpp till 20</w:t>
      </w:r>
      <w:r w:rsidR="008A7947">
        <w:t>30</w:t>
      </w:r>
      <w:r>
        <w:t>. Offentlig upphandling är ett viktigt strategiskt verktyg som ska användas för att främja miljömässig hållbarhet och styra mot en hållbar samhälls</w:t>
      </w:r>
      <w:r w:rsidR="00EB068D">
        <w:softHyphen/>
      </w:r>
      <w:r>
        <w:t>utveckling. Därför bör lagen om offentlig upphandling (LOU) uppdateras så att all offentlig upphandling ska beakta miljöhänsyn och klimatpåverkan, och låg klimat</w:t>
      </w:r>
      <w:r w:rsidR="00EB068D">
        <w:softHyphen/>
      </w:r>
      <w:r>
        <w:t xml:space="preserve">påverkan och resursanvändning </w:t>
      </w:r>
      <w:r w:rsidR="008A7947">
        <w:t xml:space="preserve">bör </w:t>
      </w:r>
      <w:r>
        <w:t xml:space="preserve">bli styrande faktorer. </w:t>
      </w:r>
    </w:p>
    <w:p w:rsidR="002126FE" w:rsidP="00BF5F9C" w:rsidRDefault="002126FE" w14:paraId="7A2D4D97" w14:textId="77777777">
      <w:r>
        <w:lastRenderedPageBreak/>
        <w:t>Riksrevisionen pekar på brister i uppföljningen av myndigheternas arbete med miljömässigt hållbar upphandling. Miljöpartiet vill att det inom LOU ska förtydligas att uppföljning av hållbarhetskrav ska göras.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DDB11C9EB544E4A53A3F2F249E7D30"/>
        </w:placeholder>
      </w:sdtPr>
      <w:sdtEndPr>
        <w:rPr>
          <w:i w:val="0"/>
          <w:noProof w:val="0"/>
        </w:rPr>
      </w:sdtEndPr>
      <w:sdtContent>
        <w:p w:rsidR="00BF5F9C" w:rsidP="00E91366" w:rsidRDefault="00BF5F9C" w14:paraId="5543B989" w14:textId="77777777"/>
        <w:p w:rsidRPr="008E0FE2" w:rsidR="004801AC" w:rsidP="00E91366" w:rsidRDefault="00EB068D" w14:paraId="731C7565" w14:textId="327843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7651" w14:paraId="5AC7B3D0" w14:textId="77777777">
        <w:trPr>
          <w:cantSplit/>
        </w:trPr>
        <w:tc>
          <w:tcPr>
            <w:tcW w:w="50" w:type="pct"/>
            <w:vAlign w:val="bottom"/>
          </w:tcPr>
          <w:p w:rsidR="00F87651" w:rsidRDefault="008C1BA4" w14:paraId="0D949A4F" w14:textId="77777777">
            <w:pPr>
              <w:pStyle w:val="Underskrifter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F87651" w:rsidRDefault="00F87651" w14:paraId="4D6C1ECD" w14:textId="77777777">
            <w:pPr>
              <w:pStyle w:val="Underskrifter"/>
            </w:pPr>
          </w:p>
        </w:tc>
      </w:tr>
    </w:tbl>
    <w:p w:rsidR="00E57245" w:rsidRDefault="00E57245" w14:paraId="6FAFFD83" w14:textId="77777777"/>
    <w:sectPr w:rsidR="00E5724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15E0" w14:textId="77777777" w:rsidR="00D0538B" w:rsidRDefault="00D0538B" w:rsidP="000C1CAD">
      <w:pPr>
        <w:spacing w:line="240" w:lineRule="auto"/>
      </w:pPr>
      <w:r>
        <w:separator/>
      </w:r>
    </w:p>
  </w:endnote>
  <w:endnote w:type="continuationSeparator" w:id="0">
    <w:p w14:paraId="035FCE1D" w14:textId="77777777" w:rsidR="00D0538B" w:rsidRDefault="00D053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25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6A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03DB" w14:textId="29C09C59" w:rsidR="00262EA3" w:rsidRPr="00E91366" w:rsidRDefault="00262EA3" w:rsidP="00E913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6FEF" w14:textId="77777777" w:rsidR="00D0538B" w:rsidRDefault="00D0538B" w:rsidP="000C1CAD">
      <w:pPr>
        <w:spacing w:line="240" w:lineRule="auto"/>
      </w:pPr>
      <w:r>
        <w:separator/>
      </w:r>
    </w:p>
  </w:footnote>
  <w:footnote w:type="continuationSeparator" w:id="0">
    <w:p w14:paraId="4423E7D0" w14:textId="77777777" w:rsidR="00D0538B" w:rsidRDefault="00D053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B0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BA489A" wp14:editId="498004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DA1E4" w14:textId="568E09FA" w:rsidR="00262EA3" w:rsidRDefault="00EB06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126F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F5F9C">
                                <w:t>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BA48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CDA1E4" w14:textId="568E09FA" w:rsidR="00262EA3" w:rsidRDefault="00EB06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126F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F5F9C">
                          <w:t>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D635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4481" w14:textId="77777777" w:rsidR="00262EA3" w:rsidRDefault="00262EA3" w:rsidP="008563AC">
    <w:pPr>
      <w:jc w:val="right"/>
    </w:pPr>
  </w:p>
  <w:p w14:paraId="3543B8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5AE8" w14:textId="77777777" w:rsidR="00262EA3" w:rsidRDefault="00EB06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3B6F70" wp14:editId="362EE9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0541E2" w14:textId="0023674B" w:rsidR="00262EA3" w:rsidRDefault="00EB06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13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26F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5F9C">
          <w:t>032</w:t>
        </w:r>
      </w:sdtContent>
    </w:sdt>
  </w:p>
  <w:p w14:paraId="21BD5F82" w14:textId="77777777" w:rsidR="00262EA3" w:rsidRPr="008227B3" w:rsidRDefault="00EB06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05C0FC" w14:textId="178190E0" w:rsidR="00262EA3" w:rsidRPr="008227B3" w:rsidRDefault="00EB06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136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1366">
          <w:t>:2374</w:t>
        </w:r>
      </w:sdtContent>
    </w:sdt>
  </w:p>
  <w:p w14:paraId="6CC97DAD" w14:textId="36D148B4" w:rsidR="00262EA3" w:rsidRDefault="00EB06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1366">
          <w:t>av Janine Alm Ericson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E7590D" w14:textId="71E6A80C" w:rsidR="00262EA3" w:rsidRDefault="002126FE" w:rsidP="00283E0F">
        <w:pPr>
          <w:pStyle w:val="FSHRub2"/>
        </w:pPr>
        <w:r>
          <w:t>med anledning av skr. 2022/23:81 Riksrevisionens rapport om miljömässig hållbarhet vid statlig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4FFD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E8C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906E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4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88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F0A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4298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86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78A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5BB4C1A"/>
    <w:multiLevelType w:val="hybridMultilevel"/>
    <w:tmpl w:val="94923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126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C2B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6FE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09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947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BA4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F9C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38B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245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366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486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8D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65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95A195"/>
  <w15:chartTrackingRefBased/>
  <w15:docId w15:val="{7D330A9C-F296-4882-BDA0-0C8A38A1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0313986D8E4C3BA8EAB8D14110B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9AD4A-BE8B-49AC-A37B-9A5906149733}"/>
      </w:docPartPr>
      <w:docPartBody>
        <w:p w:rsidR="00383881" w:rsidRDefault="00805B40">
          <w:pPr>
            <w:pStyle w:val="2B0313986D8E4C3BA8EAB8D14110BB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DB000D17394F2EA5AA90C6CD8FB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AAA12-206B-4EDB-A21D-0B43E09F140E}"/>
      </w:docPartPr>
      <w:docPartBody>
        <w:p w:rsidR="00383881" w:rsidRDefault="00805B40">
          <w:pPr>
            <w:pStyle w:val="17DB000D17394F2EA5AA90C6CD8FB4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DDB11C9EB544E4A53A3F2F249E7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A61E3-E575-4B82-9DDB-1C77DF53A332}"/>
      </w:docPartPr>
      <w:docPartBody>
        <w:p w:rsidR="00EB4D7F" w:rsidRDefault="00EB4D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40"/>
    <w:rsid w:val="00383881"/>
    <w:rsid w:val="00805B40"/>
    <w:rsid w:val="00E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0313986D8E4C3BA8EAB8D14110BB3E">
    <w:name w:val="2B0313986D8E4C3BA8EAB8D14110BB3E"/>
  </w:style>
  <w:style w:type="paragraph" w:customStyle="1" w:styleId="17DB000D17394F2EA5AA90C6CD8FB4AD">
    <w:name w:val="17DB000D17394F2EA5AA90C6CD8FB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95884-2FD1-461D-87B9-1675B38D4821}"/>
</file>

<file path=customXml/itemProps2.xml><?xml version="1.0" encoding="utf-8"?>
<ds:datastoreItem xmlns:ds="http://schemas.openxmlformats.org/officeDocument/2006/customXml" ds:itemID="{05A24653-0A5B-4CE7-9139-EB58A23682E5}"/>
</file>

<file path=customXml/itemProps3.xml><?xml version="1.0" encoding="utf-8"?>
<ds:datastoreItem xmlns:ds="http://schemas.openxmlformats.org/officeDocument/2006/customXml" ds:itemID="{0EA1A4E6-7347-4D6E-8DD7-3F954FD80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1570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MP032 med anledning av skr  2022 23 81 Riksrevisionens rapport om miljömässig hållbarhet vid statlig upphandling</vt:lpstr>
      <vt:lpstr>
      </vt:lpstr>
    </vt:vector>
  </TitlesOfParts>
  <Company>Sveriges riksdag</Company>
  <LinksUpToDate>false</LinksUpToDate>
  <CharactersWithSpaces>1806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