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B7E" w:rsidRPr="00923243" w:rsidRDefault="00902B7E">
      <w:pPr>
        <w:pStyle w:val="Frslagsrubrik"/>
        <w:shd w:val="clear" w:color="000000" w:fill="auto"/>
      </w:pPr>
      <w:r w:rsidRPr="00923243">
        <w:t>Förslag till riksdagsbeslut</w:t>
      </w:r>
    </w:p>
    <w:p w:rsidR="00902B7E" w:rsidRPr="00923243" w:rsidRDefault="00902B7E">
      <w:pPr>
        <w:pStyle w:val="Hemstlatt"/>
        <w:shd w:val="clear" w:color="000000" w:fill="auto"/>
        <w:ind w:left="0"/>
      </w:pPr>
      <w:r w:rsidRPr="00923243">
        <w:t>Riksdagen tillkännager för regeringen som sin mening vad som anförs i motionen om att med EU-kommissionen omförhandla de skärpta kraven på Sverige som införs 2015 när det gäller sv</w:t>
      </w:r>
      <w:r w:rsidRPr="00923243">
        <w:t>a</w:t>
      </w:r>
      <w:r w:rsidRPr="00923243">
        <w:t>vel.</w:t>
      </w:r>
    </w:p>
    <w:p w:rsidR="00902B7E" w:rsidRPr="00923243" w:rsidRDefault="00902B7E">
      <w:pPr>
        <w:pStyle w:val="Rubrik1"/>
        <w:shd w:val="clear" w:color="000000" w:fill="auto"/>
      </w:pPr>
      <w:r w:rsidRPr="00923243">
        <w:t>Motivering</w:t>
      </w:r>
    </w:p>
    <w:p w:rsidR="00902B7E" w:rsidRPr="00923243" w:rsidRDefault="00902B7E">
      <w:pPr>
        <w:shd w:val="clear" w:color="000000" w:fill="auto"/>
      </w:pPr>
      <w:r w:rsidRPr="00923243">
        <w:t>EU har beslutat att skärpa kravet på svavelutsläpp för fartyg som trafikerar Nordsjön, Östersjön och Engelska kanalen från och med 2015. Den svenska regeringen har enligt uppgift varit mycket positiv och aktivt verkat för detta beslut.</w:t>
      </w:r>
    </w:p>
    <w:p w:rsidR="00902B7E" w:rsidRPr="00923243" w:rsidRDefault="00902B7E">
      <w:pPr>
        <w:pStyle w:val="Normaltindrag"/>
        <w:shd w:val="clear" w:color="000000" w:fill="auto"/>
      </w:pPr>
      <w:r w:rsidRPr="00923243">
        <w:t>Fartygen som trafikerar svenska farvatten måste 2015 sänka sina gränsvä</w:t>
      </w:r>
      <w:r w:rsidRPr="00923243">
        <w:t>r</w:t>
      </w:r>
      <w:r w:rsidRPr="00923243">
        <w:t>den för svavel i bränslet från 1 till 0,1 procent, medan i övriga Europa ko</w:t>
      </w:r>
      <w:r w:rsidRPr="00923243">
        <w:t>m</w:t>
      </w:r>
      <w:r w:rsidRPr="00923243">
        <w:t>mer gränsvärdet att vara fem gånger högre och införas först 2020.</w:t>
      </w:r>
    </w:p>
    <w:p w:rsidR="00902B7E" w:rsidRPr="00923243" w:rsidRDefault="00902B7E">
      <w:pPr>
        <w:pStyle w:val="Normaltindrag"/>
        <w:shd w:val="clear" w:color="000000" w:fill="auto"/>
      </w:pPr>
      <w:r w:rsidRPr="00923243">
        <w:t>Sverige är i hög grad ett exportberoende land. Därför drabbas nu vår e</w:t>
      </w:r>
      <w:r w:rsidRPr="00923243">
        <w:t>x</w:t>
      </w:r>
      <w:r w:rsidRPr="00923243">
        <w:t>portindustri, främst stål- och pappersindustrin, hårt av kostnader som andra slipper. För stålindustrin, där 95 procent av produktionen går på export, blir kostnaden särskilt hög. Sjöfarten i Bottenviken kommer också att drabbas liksom trä- och pappersmasseindustrin efter hela Norrlandskusten. För vissa företag, som till exempel SSAB, beräknas kostnaden bli flera hundra milj</w:t>
      </w:r>
      <w:r w:rsidRPr="00923243">
        <w:t>o</w:t>
      </w:r>
      <w:r w:rsidRPr="00923243">
        <w:t>ner. När man skärper kraven måste det naturligtvis vara samma villkor för alla länder i Europa.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3243">
        <w:trPr>
          <w:cantSplit/>
        </w:trPr>
        <w:tc>
          <w:tcPr>
            <w:tcW w:w="3046" w:type="dxa"/>
          </w:tcPr>
          <w:p w:rsidR="00902B7E" w:rsidRPr="00923243" w:rsidRDefault="00902B7E">
            <w:pPr>
              <w:pStyle w:val="UnderskriftDatum"/>
              <w:shd w:val="clear" w:color="000000" w:fill="auto"/>
              <w:spacing w:before="240"/>
            </w:pPr>
            <w:r w:rsidRPr="00923243">
              <w:lastRenderedPageBreak/>
              <w:t>Stockholm den 3 oktober 2012</w:t>
            </w:r>
          </w:p>
        </w:tc>
        <w:tc>
          <w:tcPr>
            <w:tcW w:w="3047" w:type="dxa"/>
          </w:tcPr>
          <w:p w:rsidR="00902B7E" w:rsidRPr="00923243" w:rsidRDefault="00902B7E">
            <w:pPr>
              <w:pStyle w:val="Underskrifter"/>
              <w:shd w:val="clear" w:color="000000" w:fill="auto"/>
              <w:spacing w:before="240"/>
            </w:pPr>
          </w:p>
        </w:tc>
      </w:tr>
      <w:tr w:rsidR="00000000" w:rsidRPr="00923243">
        <w:trPr>
          <w:cantSplit/>
        </w:trPr>
        <w:tc>
          <w:tcPr>
            <w:tcW w:w="3046" w:type="dxa"/>
          </w:tcPr>
          <w:p w:rsidR="00902B7E" w:rsidRPr="00923243" w:rsidRDefault="00902B7E">
            <w:pPr>
              <w:pStyle w:val="Underskrifter"/>
              <w:shd w:val="clear" w:color="000000" w:fill="auto"/>
            </w:pPr>
            <w:r w:rsidRPr="00923243">
              <w:t>Hans Hoff (S)</w:t>
            </w:r>
          </w:p>
        </w:tc>
        <w:tc>
          <w:tcPr>
            <w:tcW w:w="3046" w:type="dxa"/>
          </w:tcPr>
          <w:p w:rsidR="00902B7E" w:rsidRPr="00923243" w:rsidRDefault="00902B7E">
            <w:pPr>
              <w:pStyle w:val="Underskrifter"/>
              <w:shd w:val="clear" w:color="000000" w:fill="auto"/>
            </w:pPr>
            <w:r w:rsidRPr="00923243">
              <w:t>Sven-Erik Bucht (S)</w:t>
            </w:r>
          </w:p>
        </w:tc>
      </w:tr>
    </w:tbl>
    <w:p w:rsidR="00902B7E" w:rsidRPr="00923243" w:rsidRDefault="00902B7E">
      <w:pPr>
        <w:pStyle w:val="Normaltindrag"/>
        <w:shd w:val="clear" w:color="000000" w:fill="auto"/>
      </w:pPr>
    </w:p>
    <w:sectPr w:rsidR="00902B7E" w:rsidRPr="0092324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2B7E" w:rsidRPr="00923243" w:rsidRDefault="00902B7E">
      <w:r w:rsidRPr="00923243">
        <w:separator/>
      </w:r>
    </w:p>
  </w:endnote>
  <w:endnote w:type="continuationSeparator" w:id="0">
    <w:p w:rsidR="00902B7E" w:rsidRPr="00923243" w:rsidRDefault="00902B7E">
      <w:r w:rsidRPr="009232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B7E" w:rsidRPr="00923243" w:rsidRDefault="00923243">
    <w:pPr>
      <w:pStyle w:val="Sidfot"/>
    </w:pPr>
    <w:r w:rsidRPr="009232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70453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B7E" w:rsidRDefault="00902B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2B7E" w:rsidRDefault="00902B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B7E" w:rsidRPr="00923243" w:rsidRDefault="00923243">
    <w:pPr>
      <w:pStyle w:val="Sidfot"/>
    </w:pPr>
    <w:r w:rsidRPr="009232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44095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B7E" w:rsidRDefault="00902B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2B7E" w:rsidRDefault="00902B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B7E" w:rsidRPr="00923243" w:rsidRDefault="00923243">
    <w:pPr>
      <w:pStyle w:val="Sidfot"/>
    </w:pPr>
    <w:r w:rsidRPr="009232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6157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B7E" w:rsidRDefault="00902B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2B7E" w:rsidRDefault="00902B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2B7E" w:rsidRPr="00923243" w:rsidRDefault="00902B7E">
      <w:r w:rsidRPr="00923243">
        <w:separator/>
      </w:r>
    </w:p>
  </w:footnote>
  <w:footnote w:type="continuationSeparator" w:id="0">
    <w:p w:rsidR="00902B7E" w:rsidRPr="00923243" w:rsidRDefault="00902B7E">
      <w:r w:rsidRPr="009232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B7E" w:rsidRPr="00923243" w:rsidRDefault="00923243">
    <w:pPr>
      <w:pStyle w:val="Sidhuvud"/>
    </w:pPr>
    <w:r w:rsidRPr="009232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3926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B7E" w:rsidRDefault="00902B7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2B7E" w:rsidRDefault="00902B7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B7E" w:rsidRPr="00923243" w:rsidRDefault="00923243">
    <w:pPr>
      <w:pStyle w:val="Sidhuvud"/>
    </w:pPr>
    <w:r w:rsidRPr="009232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39343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B7E" w:rsidRDefault="00902B7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2B7E" w:rsidRDefault="00902B7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B7E" w:rsidRPr="00923243" w:rsidRDefault="00902B7E">
    <w:pPr>
      <w:pStyle w:val="FSHNormal"/>
      <w:tabs>
        <w:tab w:val="right" w:pos="5840"/>
      </w:tabs>
    </w:pPr>
    <w:r w:rsidRPr="00923243">
      <w:br/>
    </w:r>
    <w:r w:rsidRPr="00923243">
      <w:fldChar w:fldCharType="begin" w:fldLock="1"/>
    </w:r>
    <w:r w:rsidRPr="00923243">
      <w:instrText xml:space="preserve"> DOCPROPERTY</w:instrText>
    </w:r>
    <w:r w:rsidRPr="00923243">
      <w:rPr>
        <w:sz w:val="18"/>
      </w:rPr>
      <w:instrText xml:space="preserve"> "YearUser" *\charformat </w:instrText>
    </w:r>
    <w:r w:rsidRPr="00923243">
      <w:fldChar w:fldCharType="separate"/>
    </w:r>
    <w:r w:rsidRPr="00923243">
      <w:t>2012/13</w:t>
    </w:r>
    <w:r w:rsidRPr="00923243">
      <w:fldChar w:fldCharType="end"/>
    </w:r>
    <w:r w:rsidRPr="00923243">
      <w:t xml:space="preserve"> </w:t>
    </w:r>
    <w:r w:rsidRPr="00923243">
      <w:tab/>
      <w:t xml:space="preserve">mnr: </w:t>
    </w:r>
    <w:r w:rsidRPr="00923243">
      <w:fldChar w:fldCharType="begin" w:fldLock="1"/>
    </w:r>
    <w:r w:rsidRPr="00923243">
      <w:instrText xml:space="preserve"> DOCPROPERTY</w:instrText>
    </w:r>
    <w:r w:rsidRPr="00923243">
      <w:rPr>
        <w:sz w:val="18"/>
      </w:rPr>
      <w:instrText xml:space="preserve"> "Motionsnummer" *\charformat </w:instrText>
    </w:r>
    <w:r w:rsidRPr="00923243">
      <w:fldChar w:fldCharType="separate"/>
    </w:r>
    <w:r w:rsidRPr="00923243">
      <w:t>T362</w:t>
    </w:r>
    <w:r w:rsidRPr="00923243">
      <w:fldChar w:fldCharType="end"/>
    </w:r>
    <w:r w:rsidRPr="00923243">
      <w:br/>
    </w:r>
    <w:r w:rsidRPr="00923243">
      <w:fldChar w:fldCharType="begin" w:fldLock="1"/>
    </w:r>
    <w:r w:rsidRPr="00923243">
      <w:instrText xml:space="preserve"> DOCPROPERTY</w:instrText>
    </w:r>
    <w:r w:rsidRPr="00923243">
      <w:rPr>
        <w:sz w:val="18"/>
      </w:rPr>
      <w:instrText xml:space="preserve"> "Samling" *\charformat </w:instrText>
    </w:r>
    <w:r w:rsidRPr="00923243">
      <w:fldChar w:fldCharType="end"/>
    </w:r>
    <w:r w:rsidRPr="00923243">
      <w:tab/>
      <w:t xml:space="preserve">pnr: </w:t>
    </w:r>
    <w:r w:rsidRPr="00923243">
      <w:fldChar w:fldCharType="begin" w:fldLock="1"/>
    </w:r>
    <w:r w:rsidRPr="00923243">
      <w:instrText xml:space="preserve"> DOCPROPERTY</w:instrText>
    </w:r>
    <w:r w:rsidRPr="00923243">
      <w:rPr>
        <w:sz w:val="18"/>
      </w:rPr>
      <w:instrText xml:space="preserve"> "Partinummer" *\charformat </w:instrText>
    </w:r>
    <w:r w:rsidRPr="00923243">
      <w:fldChar w:fldCharType="separate"/>
    </w:r>
    <w:r w:rsidRPr="00923243">
      <w:t>S35021</w:t>
    </w:r>
    <w:r w:rsidRPr="00923243">
      <w:fldChar w:fldCharType="end"/>
    </w:r>
  </w:p>
  <w:p w:rsidR="00902B7E" w:rsidRPr="00923243" w:rsidRDefault="00902B7E">
    <w:pPr>
      <w:pStyle w:val="FSHRub1"/>
    </w:pPr>
    <w:r w:rsidRPr="00923243">
      <w:t>Motion till riksdagen</w:t>
    </w:r>
    <w:r w:rsidRPr="00923243">
      <w:br/>
    </w:r>
    <w:r w:rsidRPr="00923243">
      <w:fldChar w:fldCharType="begin" w:fldLock="1"/>
    </w:r>
    <w:r w:rsidRPr="00923243">
      <w:instrText xml:space="preserve"> DOCPROPERTY "YearUser" *\charformat </w:instrText>
    </w:r>
    <w:r w:rsidRPr="00923243">
      <w:fldChar w:fldCharType="separate"/>
    </w:r>
    <w:r w:rsidRPr="00923243">
      <w:t>2012/13</w:t>
    </w:r>
    <w:r w:rsidRPr="00923243">
      <w:fldChar w:fldCharType="end"/>
    </w:r>
    <w:r w:rsidRPr="00923243">
      <w:t>:</w:t>
    </w:r>
    <w:r w:rsidRPr="00923243">
      <w:fldChar w:fldCharType="begin" w:fldLock="1"/>
    </w:r>
    <w:r w:rsidRPr="00923243">
      <w:instrText xml:space="preserve"> DOCPROPERTY "Motionsnummer" *\charformat </w:instrText>
    </w:r>
    <w:r w:rsidRPr="00923243">
      <w:fldChar w:fldCharType="separate"/>
    </w:r>
    <w:r w:rsidRPr="00923243">
      <w:t>T362</w:t>
    </w:r>
    <w:r w:rsidRPr="00923243">
      <w:fldChar w:fldCharType="end"/>
    </w:r>
  </w:p>
  <w:p w:rsidR="00902B7E" w:rsidRPr="00923243" w:rsidRDefault="00902B7E">
    <w:pPr>
      <w:pStyle w:val="FSHNormalS5"/>
    </w:pPr>
    <w:r w:rsidRPr="00923243">
      <w:fldChar w:fldCharType="begin" w:fldLock="1"/>
    </w:r>
    <w:r w:rsidRPr="00923243">
      <w:instrText xml:space="preserve"> DOCPROPERTY "MotionarText" *\charformat </w:instrText>
    </w:r>
    <w:r w:rsidRPr="00923243">
      <w:fldChar w:fldCharType="separate"/>
    </w:r>
    <w:r w:rsidRPr="00923243">
      <w:t>av Hans Hoff och Sven-Erik Bucht (S)</w:t>
    </w:r>
    <w:r w:rsidRPr="00923243">
      <w:fldChar w:fldCharType="end"/>
    </w:r>
    <w:r w:rsidRPr="00923243">
      <w:br/>
    </w:r>
    <w:r w:rsidRPr="00923243">
      <w:fldChar w:fldCharType="begin" w:fldLock="1"/>
    </w:r>
    <w:r w:rsidRPr="00923243">
      <w:instrText xml:space="preserve"> DOCPROPERTY "SvarFrasKort" *\charformat </w:instrText>
    </w:r>
    <w:r w:rsidRPr="00923243">
      <w:fldChar w:fldCharType="end"/>
    </w:r>
  </w:p>
  <w:p w:rsidR="00902B7E" w:rsidRPr="00923243" w:rsidRDefault="00902B7E">
    <w:pPr>
      <w:pStyle w:val="FSHTitel"/>
    </w:pPr>
    <w:r w:rsidRPr="00923243">
      <w:fldChar w:fldCharType="begin" w:fldLock="1"/>
    </w:r>
    <w:r w:rsidRPr="00923243">
      <w:instrText xml:space="preserve"> DOCPROPERTY</w:instrText>
    </w:r>
    <w:r w:rsidRPr="00923243">
      <w:rPr>
        <w:sz w:val="18"/>
      </w:rPr>
      <w:instrText xml:space="preserve"> "RubrikSvar" *\charformat </w:instrText>
    </w:r>
    <w:r w:rsidRPr="00923243">
      <w:fldChar w:fldCharType="separate"/>
    </w:r>
    <w:r w:rsidRPr="00923243">
      <w:t>Skärpta krav på svavelutsläpp för fartyg som trafikerar Nordsjön, Östersjön och Engelska kanalen</w:t>
    </w:r>
    <w:r w:rsidRPr="00923243">
      <w:fldChar w:fldCharType="end"/>
    </w:r>
  </w:p>
  <w:p w:rsidR="00902B7E" w:rsidRPr="00923243" w:rsidRDefault="00902B7E">
    <w:pPr>
      <w:pStyle w:val="Normal00"/>
    </w:pPr>
  </w:p>
  <w:p w:rsidR="00902B7E" w:rsidRPr="00923243" w:rsidRDefault="00902B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24957109">
    <w:abstractNumId w:val="13"/>
  </w:num>
  <w:num w:numId="2" w16cid:durableId="959337412">
    <w:abstractNumId w:val="11"/>
  </w:num>
  <w:num w:numId="3" w16cid:durableId="1125582237">
    <w:abstractNumId w:val="14"/>
  </w:num>
  <w:num w:numId="4" w16cid:durableId="2041737630">
    <w:abstractNumId w:val="8"/>
  </w:num>
  <w:num w:numId="5" w16cid:durableId="73555747">
    <w:abstractNumId w:val="3"/>
  </w:num>
  <w:num w:numId="6" w16cid:durableId="256983853">
    <w:abstractNumId w:val="2"/>
  </w:num>
  <w:num w:numId="7" w16cid:durableId="1350060675">
    <w:abstractNumId w:val="1"/>
  </w:num>
  <w:num w:numId="8" w16cid:durableId="1448813344">
    <w:abstractNumId w:val="0"/>
  </w:num>
  <w:num w:numId="9" w16cid:durableId="891234875">
    <w:abstractNumId w:val="9"/>
  </w:num>
  <w:num w:numId="10" w16cid:durableId="1345786330">
    <w:abstractNumId w:val="7"/>
  </w:num>
  <w:num w:numId="11" w16cid:durableId="468548808">
    <w:abstractNumId w:val="6"/>
  </w:num>
  <w:num w:numId="12" w16cid:durableId="1377698136">
    <w:abstractNumId w:val="5"/>
  </w:num>
  <w:num w:numId="13" w16cid:durableId="1280380630">
    <w:abstractNumId w:val="4"/>
  </w:num>
  <w:num w:numId="14" w16cid:durableId="1399667421">
    <w:abstractNumId w:val="16"/>
  </w:num>
  <w:num w:numId="15" w16cid:durableId="1579515422">
    <w:abstractNumId w:val="12"/>
  </w:num>
  <w:num w:numId="16" w16cid:durableId="2426873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F935F001-2393-4929-824A-0F0A02C38EC8},{D912DB0C-5352-43D4-B693-0492640B1FBF}"/>
  </w:docVars>
  <w:rsids>
    <w:rsidRoot w:val="005954E9"/>
    <w:rsid w:val="005954E9"/>
    <w:rsid w:val="00902B7E"/>
    <w:rsid w:val="009232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CEFB34-3AFE-4CF7-8C3B-313C1717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1094</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S35021</vt:lpstr>
    </vt:vector>
  </TitlesOfParts>
  <Company>Riksdagen</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S35021</dc:title>
  <dc:subject>S35021</dc:subject>
  <dc:creator>Riksdagen</dc:creator>
  <cp:keywords>Riksdagen</cp:keywords>
  <dc:description>Större EAN, fria namnval (prtimotion etc), a4-funktionen, nya v-loggan, grönmarkering, basdialogen mm</dc:description>
  <cp:lastModifiedBy>Lars Brink</cp:lastModifiedBy>
  <cp:revision>2</cp:revision>
  <cp:lastPrinted>2012-12-07T13:08:00Z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mot2000_602_2012-08-13</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Skärpta krav på svavelutsläpp för fartyg som trafikerar Nordsjön, Östersjön och Engelska kanalen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Skärpta krav på svavelutsläpp för fartyg som trafikerar Nordsjön, Östersjön och Engelska kanalen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Hoff och Sven-Erik Bucht (S)</vt:lpwstr>
  </property>
  <property fmtid="{D5CDD505-2E9C-101B-9397-08002B2CF9AE}" pid="26" name="MotionarLista">
    <vt:lpwstr>Hoff, Hans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20122013000000000083000350210069</vt:lpwstr>
  </property>
  <property fmtid="{D5CDD505-2E9C-101B-9397-08002B2CF9AE}" pid="47" name="datum">
    <vt:lpwstr>121003</vt:lpwstr>
  </property>
  <property fmtid="{D5CDD505-2E9C-101B-9397-08002B2CF9AE}" pid="48" name="avsändar-e-post">
    <vt:lpwstr>andreas.larses@riksdagen.se</vt:lpwstr>
  </property>
  <property fmtid="{D5CDD505-2E9C-101B-9397-08002B2CF9AE}" pid="49" name="id">
    <vt:lpwstr>20122013000000000083000350210069</vt:lpwstr>
  </property>
  <property fmtid="{D5CDD505-2E9C-101B-9397-08002B2CF9AE}" pid="50" name="nummer">
    <vt:lpwstr>362</vt:lpwstr>
  </property>
  <property fmtid="{D5CDD505-2E9C-101B-9397-08002B2CF9AE}" pid="51" name="utskottsbeteckning">
    <vt:lpwstr>T</vt:lpwstr>
  </property>
  <property fmtid="{D5CDD505-2E9C-101B-9397-08002B2CF9AE}" pid="52" name="GlobalUID">
    <vt:lpwstr>{3FF05613-4966-4ABB-B321-19D443DEA396}</vt:lpwstr>
  </property>
  <property fmtid="{D5CDD505-2E9C-101B-9397-08002B2CF9AE}" pid="53" name="Överföringar">
    <vt:i4>0</vt:i4>
  </property>
  <property fmtid="{D5CDD505-2E9C-101B-9397-08002B2CF9AE}" pid="54" name="Checksum">
    <vt:lpwstr>*0002677346528*</vt:lpwstr>
  </property>
  <property fmtid="{D5CDD505-2E9C-101B-9397-08002B2CF9AE}" pid="55" name="skuggnummer">
    <vt:lpwstr>1869</vt:lpwstr>
  </property>
  <property fmtid="{D5CDD505-2E9C-101B-9397-08002B2CF9AE}" pid="56" name="urixVersion">
    <vt:lpwstr>4.6.0.0</vt:lpwstr>
  </property>
  <property fmtid="{D5CDD505-2E9C-101B-9397-08002B2CF9AE}" pid="57" name="urixOrigin">
    <vt:lpwstr>121207 14:08:40.238</vt:lpwstr>
  </property>
  <property fmtid="{D5CDD505-2E9C-101B-9397-08002B2CF9AE}" pid="58" name="urixGuid">
    <vt:lpwstr>{DDA246AE-ACF8-479F-A93F-50F5E0B07976}</vt:lpwstr>
  </property>
</Properties>
</file>