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DDEF10EF95545D0BE534BDEEB80418A"/>
        </w:placeholder>
        <w15:appearance w15:val="hidden"/>
        <w:text/>
      </w:sdtPr>
      <w:sdtEndPr/>
      <w:sdtContent>
        <w:p w:rsidRPr="009B062B" w:rsidR="00AF30DD" w:rsidP="009B062B" w:rsidRDefault="00AF30DD" w14:paraId="5C103923" w14:textId="77777777">
          <w:pPr>
            <w:pStyle w:val="RubrikFrslagTIllRiksdagsbeslut"/>
          </w:pPr>
          <w:r w:rsidRPr="009B062B">
            <w:t>Förslag till riksdagsbeslut</w:t>
          </w:r>
        </w:p>
      </w:sdtContent>
    </w:sdt>
    <w:sdt>
      <w:sdtPr>
        <w:alias w:val="Yrkande 1"/>
        <w:tag w:val="10a1b4b1-a31c-411e-82a1-7a4033d012a5"/>
        <w:id w:val="1159579912"/>
        <w:lock w:val="sdtLocked"/>
      </w:sdtPr>
      <w:sdtEndPr/>
      <w:sdtContent>
        <w:p w:rsidR="00864816" w:rsidRDefault="0042645D" w14:paraId="38013D07" w14:textId="77777777">
          <w:pPr>
            <w:pStyle w:val="Frslagstext"/>
          </w:pPr>
          <w:r>
            <w:t>Riksdagen ställer sig bakom det som anförs i motionen om vikten av att samarbetet mellan civilsamhället och välfärdens kärnverksamheter stärks och tillkännager detta för regeringen.</w:t>
          </w:r>
        </w:p>
      </w:sdtContent>
    </w:sdt>
    <w:sdt>
      <w:sdtPr>
        <w:alias w:val="Yrkande 2"/>
        <w:tag w:val="d6a3ef7e-2d98-4fa6-ba5a-34233c11b2ab"/>
        <w:id w:val="1271580458"/>
        <w:lock w:val="sdtLocked"/>
      </w:sdtPr>
      <w:sdtEndPr/>
      <w:sdtContent>
        <w:p w:rsidR="00864816" w:rsidRDefault="0042645D" w14:paraId="53600679" w14:textId="02E70D77">
          <w:pPr>
            <w:pStyle w:val="Frslagstext"/>
          </w:pPr>
          <w:r>
            <w:t xml:space="preserve">Riksdagen ställer sig bakom det som anförs i motionen om kartläggning </w:t>
          </w:r>
          <w:r w:rsidR="0090422C">
            <w:t>av</w:t>
          </w:r>
          <w:r>
            <w:t xml:space="preserve"> hur idrottsrörelsen arbetar med integration och tillkännager detta för regeringen.</w:t>
          </w:r>
        </w:p>
      </w:sdtContent>
    </w:sdt>
    <w:sdt>
      <w:sdtPr>
        <w:alias w:val="Yrkande 3"/>
        <w:tag w:val="cd4b8882-1ac6-429f-9932-69263f003af6"/>
        <w:id w:val="1829790788"/>
        <w:lock w:val="sdtLocked"/>
      </w:sdtPr>
      <w:sdtEndPr/>
      <w:sdtContent>
        <w:p w:rsidR="00864816" w:rsidRDefault="0042645D" w14:paraId="75BEDF47" w14:textId="77777777">
          <w:pPr>
            <w:pStyle w:val="Frslagstext"/>
          </w:pPr>
          <w:r>
            <w:t>Riksdagen ställer sig bakom det som anförs i motionen om att arbeta fram idrottspolitiska folkhälsomål och tillkännager detta för regeringen.</w:t>
          </w:r>
        </w:p>
      </w:sdtContent>
    </w:sdt>
    <w:sdt>
      <w:sdtPr>
        <w:alias w:val="Yrkande 4"/>
        <w:tag w:val="2a006005-1a3e-498b-8895-fa3e22ede233"/>
        <w:id w:val="1207607480"/>
        <w:lock w:val="sdtLocked"/>
      </w:sdtPr>
      <w:sdtEndPr/>
      <w:sdtContent>
        <w:p w:rsidR="00864816" w:rsidRDefault="0042645D" w14:paraId="6CAC2B14" w14:textId="77777777">
          <w:pPr>
            <w:pStyle w:val="Frslagstext"/>
          </w:pPr>
          <w:r>
            <w:t>Riksdagen ställer sig bakom det som anförs i motionen om att stärka dialogen mellan det offentliga och trossamfunden för att förebygga antidemokratiska idéer samt motverka radikalisering och tillkännager detta för regeringen.</w:t>
          </w:r>
        </w:p>
      </w:sdtContent>
    </w:sdt>
    <w:sdt>
      <w:sdtPr>
        <w:alias w:val="Yrkande 5"/>
        <w:tag w:val="884747b8-938d-4bff-9138-9218069aae03"/>
        <w:id w:val="76564588"/>
        <w:lock w:val="sdtLocked"/>
      </w:sdtPr>
      <w:sdtEndPr/>
      <w:sdtContent>
        <w:p w:rsidR="00864816" w:rsidRDefault="0042645D" w14:paraId="0B882D8D" w14:textId="77777777">
          <w:pPr>
            <w:pStyle w:val="Frslagstext"/>
          </w:pPr>
          <w:r>
            <w:t>Riksdagen ställer sig bakom det som anförs i motionen om att tillvarata folkbildningens upplägg och metodik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31DC61FD974B0E9D5EF279EE671305"/>
        </w:placeholder>
        <w15:appearance w15:val="hidden"/>
        <w:text/>
      </w:sdtPr>
      <w:sdtEndPr/>
      <w:sdtContent>
        <w:p w:rsidRPr="00F75FB8" w:rsidR="006D79C9" w:rsidP="00F75FB8" w:rsidRDefault="00F75FB8" w14:paraId="2EC7C2A5" w14:textId="5753D827">
          <w:pPr>
            <w:pStyle w:val="Rubrik1"/>
          </w:pPr>
          <w:r w:rsidRPr="00F75FB8">
            <w:t>Inledning</w:t>
          </w:r>
        </w:p>
      </w:sdtContent>
    </w:sdt>
    <w:p w:rsidR="00100A1E" w:rsidP="00100A1E" w:rsidRDefault="00100A1E" w14:paraId="7BCEE4B1" w14:textId="3150F441">
      <w:pPr>
        <w:pStyle w:val="Normalutanindragellerluft"/>
      </w:pPr>
      <w:r>
        <w:t>Alliansen vill lyfta och betona betydelsen av det civila samhället och ideella organisa</w:t>
      </w:r>
      <w:r w:rsidR="00F75FB8">
        <w:softHyphen/>
      </w:r>
      <w:r>
        <w:t xml:space="preserve">tioner. </w:t>
      </w:r>
      <w:r w:rsidR="00996AC9">
        <w:t>A</w:t>
      </w:r>
      <w:r>
        <w:t xml:space="preserve">llt fler </w:t>
      </w:r>
      <w:r w:rsidR="00996AC9">
        <w:t xml:space="preserve">har </w:t>
      </w:r>
      <w:r>
        <w:t xml:space="preserve">insett faran med löften om allt till alla och istället </w:t>
      </w:r>
      <w:r w:rsidR="00996AC9">
        <w:t xml:space="preserve">i ökande grad betonat vikten av fördjupat </w:t>
      </w:r>
      <w:r>
        <w:t>samarbete mellan den solidariskt finansierade välfärden och ideella organisatione</w:t>
      </w:r>
      <w:r w:rsidR="006A2C99">
        <w:t>r</w:t>
      </w:r>
      <w:r>
        <w:t xml:space="preserve">. </w:t>
      </w:r>
    </w:p>
    <w:p w:rsidRPr="00F75FB8" w:rsidR="00100A1E" w:rsidP="00F75FB8" w:rsidRDefault="00100A1E" w14:paraId="4B284F1D" w14:textId="77777777">
      <w:pPr>
        <w:pStyle w:val="Rubrik1"/>
      </w:pPr>
      <w:r w:rsidRPr="00F75FB8">
        <w:lastRenderedPageBreak/>
        <w:t>Stärk samarbetet mellan civilsamhället och välfärdens kärnverksamheter</w:t>
      </w:r>
    </w:p>
    <w:p w:rsidRPr="00953053" w:rsidR="00100A1E" w:rsidP="00953053" w:rsidRDefault="00100A1E" w14:paraId="646FEC44" w14:textId="20474854">
      <w:pPr>
        <w:pStyle w:val="Normalutanindragellerluft"/>
      </w:pPr>
      <w:r w:rsidRPr="00953053">
        <w:t xml:space="preserve">Det goda samhället skapar vi tillsammans. Det är exempelvis när socialkontoren är stängda som </w:t>
      </w:r>
      <w:r w:rsidR="00F75FB8">
        <w:t>Röda K</w:t>
      </w:r>
      <w:r w:rsidRPr="00953053" w:rsidR="005A1949">
        <w:t xml:space="preserve">orset, Nattvandrarna, </w:t>
      </w:r>
      <w:r w:rsidRPr="00953053">
        <w:t xml:space="preserve">kyrkor och samfund finns öppna på kvällar, helger och nätter till stöd för människor i utsatthet. Alliansen anser att en del av svaren på de utmaningar som vi ser i samhället finns i ett systematiskt fördjupat och förbättrat </w:t>
      </w:r>
      <w:r w:rsidR="00F75FB8">
        <w:t>samarbete</w:t>
      </w:r>
      <w:r w:rsidRPr="00953053">
        <w:t xml:space="preserve"> mellan skola, sjukvård, socialtjänst, äldreomsorg, kultur och det civila samhället. Detta kräver tydliga politiska signaler om att detta är ett prioriterat och viktigt arbete.</w:t>
      </w:r>
    </w:p>
    <w:p w:rsidRPr="00190F68" w:rsidR="00190F68" w:rsidP="00953053" w:rsidRDefault="00190F68" w14:paraId="34C7D9A6" w14:textId="0B852710">
      <w:r w:rsidRPr="00190F68">
        <w:t xml:space="preserve">Under alliansregeringens år fördjupades samarbetet mellan den offentliga sektorn och civilsamhället bland annat genom </w:t>
      </w:r>
      <w:r w:rsidR="00F41864">
        <w:t>”</w:t>
      </w:r>
      <w:r w:rsidRPr="00190F68">
        <w:t>Överenskommelsen på det sociala området</w:t>
      </w:r>
      <w:r w:rsidR="00F41864">
        <w:t>”</w:t>
      </w:r>
      <w:r w:rsidR="00F75FB8">
        <w:t xml:space="preserve"> samt genom u</w:t>
      </w:r>
      <w:r w:rsidRPr="00190F68">
        <w:t xml:space="preserve">tredningen </w:t>
      </w:r>
      <w:r w:rsidR="00F41864">
        <w:t>”F</w:t>
      </w:r>
      <w:r w:rsidRPr="00190F68">
        <w:t>ör ett stärkt civilsamhälle</w:t>
      </w:r>
      <w:r w:rsidR="00F75FB8">
        <w:t>”</w:t>
      </w:r>
      <w:r w:rsidRPr="00190F68">
        <w:t xml:space="preserve"> (SOU 2016:13)</w:t>
      </w:r>
      <w:r w:rsidR="00F41864">
        <w:t>,</w:t>
      </w:r>
      <w:r w:rsidR="00F75FB8">
        <w:t xml:space="preserve"> </w:t>
      </w:r>
      <w:r w:rsidRPr="00190F68">
        <w:t>som tillsattes av alliansregeringe</w:t>
      </w:r>
      <w:r w:rsidR="00F75FB8">
        <w:t>n. Regeringen bör ta tillvara</w:t>
      </w:r>
      <w:r w:rsidRPr="00190F68">
        <w:t xml:space="preserve"> erfarenheterna från detta arbete och tydligt markera att inriktningen med mer samarbete ligger fast.  </w:t>
      </w:r>
    </w:p>
    <w:p w:rsidRPr="00F75FB8" w:rsidR="00100A1E" w:rsidP="00F75FB8" w:rsidRDefault="00100A1E" w14:paraId="71F59330" w14:textId="6D40C1E9">
      <w:pPr>
        <w:pStyle w:val="Rubrik1"/>
      </w:pPr>
      <w:r w:rsidRPr="00F75FB8">
        <w:t>Idrottsrörelsen</w:t>
      </w:r>
      <w:r w:rsidR="00F75FB8">
        <w:t>s</w:t>
      </w:r>
      <w:r w:rsidRPr="00F75FB8">
        <w:t xml:space="preserve"> arbete med integration</w:t>
      </w:r>
    </w:p>
    <w:p w:rsidR="00100A1E" w:rsidP="00953053" w:rsidRDefault="00100A1E" w14:paraId="751C8920" w14:textId="1FAEA95E">
      <w:pPr>
        <w:pStyle w:val="Normalutanindragellerluft"/>
      </w:pPr>
      <w:r>
        <w:t>Idrottsrörelsen är en stor och viktig del av det civila samhället. Under de senaste åren har ett stort antal ensamkommande flyktingbarn och ungdomar kommit till</w:t>
      </w:r>
      <w:r w:rsidR="00190F68">
        <w:t xml:space="preserve"> Sverige. Idrotten är universell </w:t>
      </w:r>
      <w:r>
        <w:t>och många av de nyanlända har idrottsbakgrund från hemlandet. En plats i det lokala idrottslaget är därför för många en väg in i samhället. I föreningen får man sociala kontakter, lär sig</w:t>
      </w:r>
      <w:r w:rsidR="00190F68">
        <w:t xml:space="preserve"> förstå kulturella mönster, öva</w:t>
      </w:r>
      <w:r w:rsidR="006A2C99">
        <w:t>r</w:t>
      </w:r>
      <w:r w:rsidR="00190F68">
        <w:t xml:space="preserve"> på språk och utvecklar sin </w:t>
      </w:r>
      <w:r>
        <w:t>identitet. Precis som för civilsamhället i stort gör idrotten redan idag mycket värdefulla insatser. Det stora antalet unga nyanlända ställer dock stora krav på idrotts</w:t>
      </w:r>
      <w:r w:rsidR="00F75FB8">
        <w:softHyphen/>
      </w:r>
      <w:r>
        <w:t xml:space="preserve">föreningarna. Regeringen bör därför ta initiativ till en </w:t>
      </w:r>
      <w:r>
        <w:lastRenderedPageBreak/>
        <w:t xml:space="preserve">analys av </w:t>
      </w:r>
      <w:r w:rsidR="006A2C99">
        <w:t xml:space="preserve">detta arbete </w:t>
      </w:r>
      <w:r>
        <w:t xml:space="preserve">och återkomma med förslag </w:t>
      </w:r>
      <w:r w:rsidR="00F75FB8">
        <w:t xml:space="preserve">på </w:t>
      </w:r>
      <w:r>
        <w:t>hur samhället i stort ytterligare kan stötta föreningar som arbetar med integration.</w:t>
      </w:r>
    </w:p>
    <w:p w:rsidRPr="00F75FB8" w:rsidR="00100A1E" w:rsidP="00F75FB8" w:rsidRDefault="00100A1E" w14:paraId="62C59805" w14:textId="77777777">
      <w:pPr>
        <w:pStyle w:val="Rubrik1"/>
      </w:pPr>
      <w:r w:rsidRPr="00F75FB8">
        <w:t>Strategi för idrottspolitiska folkhälsomål</w:t>
      </w:r>
    </w:p>
    <w:p w:rsidR="00100A1E" w:rsidP="00953053" w:rsidRDefault="00100A1E" w14:paraId="5165DA59" w14:textId="096D8911">
      <w:pPr>
        <w:pStyle w:val="Normalutanindragellerluft"/>
      </w:pPr>
      <w:r>
        <w:t xml:space="preserve">Fysisk aktivitet är en grund för god hälsa. Utanförskapet syns idag även avseende folkhälsa. En majoritet av </w:t>
      </w:r>
      <w:r w:rsidR="00F75FB8">
        <w:t xml:space="preserve">den </w:t>
      </w:r>
      <w:r>
        <w:t>svenska befolkningen blir allt mer medveten om kost och motions betydelse för hälsan och därmed allt friskare. Ett uttryck för detta är det ständigt växande antalet motionärer som del</w:t>
      </w:r>
      <w:r w:rsidR="00F75FB8">
        <w:t>t</w:t>
      </w:r>
      <w:r>
        <w:t>ar i olika idrottsevenemang. Samtidigt finns det en stor grupp inaktiva som des</w:t>
      </w:r>
      <w:r w:rsidR="00190F68">
        <w:t xml:space="preserve">svärre också genomgående har </w:t>
      </w:r>
      <w:r>
        <w:t>sämre kost</w:t>
      </w:r>
      <w:r w:rsidR="00190F68">
        <w:t>vanor, oftare röker</w:t>
      </w:r>
      <w:r>
        <w:t xml:space="preserve"> och </w:t>
      </w:r>
      <w:r w:rsidR="00190F68">
        <w:t xml:space="preserve">har </w:t>
      </w:r>
      <w:r>
        <w:t xml:space="preserve">högre konsumtion alkohol. Detta avspeglar sig i sjukskrivningstal, livskvalitet, fattigdom och livslängd och är naturligtvis oacceptabelt i ett modernt välfärdssamhälle. </w:t>
      </w:r>
    </w:p>
    <w:p w:rsidR="00100A1E" w:rsidP="00953053" w:rsidRDefault="00100A1E" w14:paraId="4B765CB3" w14:textId="58F9C9FB">
      <w:r>
        <w:t xml:space="preserve">Regeringen tillsatte i juni 2015 en kommission för jämlik hälsa med uppdrag att lämna förslag som kan bidra till att hälsoklyftorna i samhället minskar (dir. 2015:60). Kommissionen presenterade </w:t>
      </w:r>
      <w:r w:rsidR="00F75FB8">
        <w:t>sitt slutbetänkande i juni 2017,</w:t>
      </w:r>
      <w:r>
        <w:t xml:space="preserve"> ”Nästa steg på vägen mot en mer jämlik hälsa – slutbetänkande av Kommissionen för jämlik hälsa”. Al</w:t>
      </w:r>
      <w:r w:rsidR="00F75FB8">
        <w:t>liansen menar att regeringen</w:t>
      </w:r>
      <w:r>
        <w:t xml:space="preserve"> med denna utredning som utgångs</w:t>
      </w:r>
      <w:r w:rsidR="00996AC9">
        <w:t xml:space="preserve">punkt </w:t>
      </w:r>
      <w:r w:rsidR="00F75FB8">
        <w:t xml:space="preserve">bör </w:t>
      </w:r>
      <w:r w:rsidR="00996AC9">
        <w:t>ta fram ett</w:t>
      </w:r>
      <w:r w:rsidR="00190F68">
        <w:t xml:space="preserve"> </w:t>
      </w:r>
      <w:r>
        <w:t>idrottspolitisk</w:t>
      </w:r>
      <w:r w:rsidR="00953053">
        <w:t>t</w:t>
      </w:r>
      <w:r>
        <w:t xml:space="preserve"> mål som en del av det långsiktiga folkhälsoarbetet. </w:t>
      </w:r>
    </w:p>
    <w:p w:rsidRPr="00F75FB8" w:rsidR="00100A1E" w:rsidP="00F75FB8" w:rsidRDefault="00100A1E" w14:paraId="16CF2D1A" w14:textId="77777777">
      <w:pPr>
        <w:pStyle w:val="Rubrik1"/>
      </w:pPr>
      <w:r w:rsidRPr="00F75FB8">
        <w:t>Strategi för att motverka radikalisering och extremism</w:t>
      </w:r>
    </w:p>
    <w:p w:rsidR="00996AC9" w:rsidP="00953053" w:rsidRDefault="00100A1E" w14:paraId="2501EB67" w14:textId="442A469D">
      <w:pPr>
        <w:pStyle w:val="Normalutanindragellerluft"/>
      </w:pPr>
      <w:r>
        <w:t>Det religiösa Sverige har förändrats mycket under de senaste decennierna</w:t>
      </w:r>
      <w:r w:rsidR="00996AC9">
        <w:t>. De</w:t>
      </w:r>
      <w:r>
        <w:t>n ökad</w:t>
      </w:r>
      <w:r w:rsidR="00996AC9">
        <w:t>e</w:t>
      </w:r>
      <w:r>
        <w:t xml:space="preserve"> mångfald</w:t>
      </w:r>
      <w:r w:rsidR="00996AC9">
        <w:t xml:space="preserve">en av kyrkor och samfund är både ett </w:t>
      </w:r>
      <w:r>
        <w:t>uttryck för religionsfrihet</w:t>
      </w:r>
      <w:r w:rsidR="00996AC9">
        <w:t xml:space="preserve"> </w:t>
      </w:r>
      <w:r>
        <w:t xml:space="preserve">och </w:t>
      </w:r>
      <w:r w:rsidR="00996AC9">
        <w:t xml:space="preserve">det nya mångkulturella Sverige och </w:t>
      </w:r>
      <w:r>
        <w:t xml:space="preserve">därmed en rikedom. </w:t>
      </w:r>
      <w:r>
        <w:lastRenderedPageBreak/>
        <w:t>Samtidigt som religionsfriheten alltid skall värnas går det inte att blunda för att det finns sammanhang där det pågår en ökad radikalisering med antidemokratiska förtecken. Utmaningen är att våga se och tala om radikalisering utan att hänfalla åt generaliseringar. Regeringen har varit otydlig i detta arbete. Avsaknaden av förslag för att genom samfundsdialog kunna stå upp för demo</w:t>
      </w:r>
      <w:r w:rsidR="00F75FB8">
        <w:softHyphen/>
      </w:r>
      <w:r>
        <w:t xml:space="preserve">kratiska värderingar har lyst med sin frånvaro. Regeringen bör initiera ett arbete för att ta </w:t>
      </w:r>
      <w:r w:rsidR="006A2C99">
        <w:t xml:space="preserve">fram </w:t>
      </w:r>
      <w:r>
        <w:t>förslag hur samhället skall kunna bidra till en fördjupad dialog med alla sam</w:t>
      </w:r>
      <w:r w:rsidR="00F75FB8">
        <w:softHyphen/>
      </w:r>
      <w:r>
        <w:t>fund kring begrepp som religionsfrihet, demokrati, jämställdhet och vilka värderingar som håller ihop vårt samhälle.</w:t>
      </w:r>
      <w:r w:rsidR="00BA0479">
        <w:t xml:space="preserve"> </w:t>
      </w:r>
    </w:p>
    <w:p w:rsidRPr="00F75FB8" w:rsidR="00996AC9" w:rsidP="00F75FB8" w:rsidRDefault="00996AC9" w14:paraId="55B0A7A8" w14:textId="77777777">
      <w:pPr>
        <w:pStyle w:val="Rubrik1"/>
      </w:pPr>
      <w:r w:rsidRPr="00F75FB8">
        <w:t>Vikten av att tillvarata folkbildningens upplägg och metodik</w:t>
      </w:r>
    </w:p>
    <w:p w:rsidR="00100A1E" w:rsidP="00953053" w:rsidRDefault="00100A1E" w14:paraId="751CBEAE" w14:textId="35BADDD4">
      <w:pPr>
        <w:pStyle w:val="Normalutanindragellerluft"/>
      </w:pPr>
      <w:r>
        <w:t xml:space="preserve">Alliansregeringen lade i mars 2014 fram propositionen </w:t>
      </w:r>
      <w:r w:rsidR="00F41864">
        <w:t>”</w:t>
      </w:r>
      <w:r w:rsidR="00F75FB8">
        <w:t>Allas kunskap –</w:t>
      </w:r>
      <w:r>
        <w:t xml:space="preserve"> allas bildning</w:t>
      </w:r>
      <w:r w:rsidR="00F75FB8">
        <w:t>” (2013/14:172)</w:t>
      </w:r>
      <w:bookmarkStart w:name="_GoBack" w:id="1"/>
      <w:bookmarkEnd w:id="1"/>
      <w:r>
        <w:t>. Propositionen innehåller en ny målformulering för den statliga folk</w:t>
      </w:r>
      <w:r w:rsidR="00F75FB8">
        <w:softHyphen/>
      </w:r>
      <w:r>
        <w:t>bildningspolitiken som förtydligar statens ambitioner med politiken och att folkbild</w:t>
      </w:r>
      <w:r w:rsidR="00F75FB8">
        <w:softHyphen/>
      </w:r>
      <w:r>
        <w:t>ningens målgrupp är bredare än målgruppen för vuxenutbildningen. I propositionen presenteras en ny modell för utvärdering av folkbildningen och dess effekter.</w:t>
      </w:r>
    </w:p>
    <w:p w:rsidR="00100A1E" w:rsidP="00953053" w:rsidRDefault="00100A1E" w14:paraId="6ACC1391" w14:textId="4476EA0E">
      <w:r>
        <w:t xml:space="preserve">Med hänsyn till folkbildningens viktiga roll i samhället ansåg </w:t>
      </w:r>
      <w:r w:rsidR="00F41864">
        <w:t>a</w:t>
      </w:r>
      <w:r>
        <w:t>lliansregeringen att det är angeläget att regelbundet utvärdera den verksamhet som med stöd av statsbidrag anordnas av folkhögskolor och studieförbund. Alliansregeringen gav därför Stats</w:t>
      </w:r>
      <w:r w:rsidR="00F75FB8">
        <w:softHyphen/>
      </w:r>
      <w:r>
        <w:t>kontoret i uppdrag att hålla samman utvärderingen med stöd av underlag från Institutet för arbetsmarknads- och utbildningspolitisk utvärdering oc</w:t>
      </w:r>
      <w:r w:rsidR="003422AC">
        <w:t>h Myndigheten för kultur</w:t>
      </w:r>
      <w:r w:rsidR="00F75FB8">
        <w:softHyphen/>
      </w:r>
      <w:r w:rsidR="003422AC">
        <w:t>analys.</w:t>
      </w:r>
    </w:p>
    <w:p w:rsidR="00652B73" w:rsidP="00953053" w:rsidRDefault="00100A1E" w14:paraId="32179358" w14:textId="59D5A93D">
      <w:r>
        <w:lastRenderedPageBreak/>
        <w:t>Studieförbund och folkhögskolor bedriver utöver den mer traditionella verksam</w:t>
      </w:r>
      <w:r w:rsidR="00F75FB8">
        <w:softHyphen/>
      </w:r>
      <w:r>
        <w:t>heten med studiecirklar</w:t>
      </w:r>
      <w:r w:rsidR="00F41864">
        <w:t xml:space="preserve"> och</w:t>
      </w:r>
      <w:r>
        <w:t xml:space="preserve"> kurser et</w:t>
      </w:r>
      <w:r w:rsidR="00F41864">
        <w:t>cetera</w:t>
      </w:r>
      <w:r>
        <w:t xml:space="preserve"> även annan verksamhet, på uppdrag av samhället, organisationer m</w:t>
      </w:r>
      <w:r w:rsidR="00F41864">
        <w:t>ed flera</w:t>
      </w:r>
      <w:r>
        <w:t xml:space="preserve">. Det kan </w:t>
      </w:r>
      <w:r w:rsidR="00F41864">
        <w:t>till exempel</w:t>
      </w:r>
      <w:r>
        <w:t xml:space="preserve"> gälla uppdrag från kommunerna och arbetsförmedlingarna. Erfarenheter visar att folkbildningens olika aktörer varit framgångsrika i arbetet </w:t>
      </w:r>
      <w:r w:rsidR="00F75FB8">
        <w:t xml:space="preserve">för </w:t>
      </w:r>
      <w:r>
        <w:t xml:space="preserve">att kunna hjälpa människor </w:t>
      </w:r>
      <w:r w:rsidR="00BA0479">
        <w:t>som inte kommit till sin rätt inom det formella utbildningssystemet och hjälpt dessa att</w:t>
      </w:r>
      <w:r>
        <w:t xml:space="preserve"> etablera sig på arbetsmarknaden. Regeringen bör därför i alla delar fullfölja propositionens intentioner genom att utreda hur man långsiktigt kan tillvarata folkbildningens upplägg och metodik.</w:t>
      </w:r>
    </w:p>
    <w:p w:rsidR="00F75FB8" w:rsidP="00953053" w:rsidRDefault="00F75FB8" w14:paraId="6FECF184" w14:textId="77777777"/>
    <w:sdt>
      <w:sdtPr>
        <w:alias w:val="CC_Underskrifter"/>
        <w:tag w:val="CC_Underskrifter"/>
        <w:id w:val="583496634"/>
        <w:lock w:val="sdtContentLocked"/>
        <w:placeholder>
          <w:docPart w:val="6BCEA1A84B9040788C82D565DB5A7F83"/>
        </w:placeholder>
        <w15:appearance w15:val="hidden"/>
      </w:sdtPr>
      <w:sdtEndPr/>
      <w:sdtContent>
        <w:p w:rsidR="004801AC" w:rsidP="00724EFA" w:rsidRDefault="004D2A49" w14:paraId="3A879C68" w14:textId="0197FED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Olof Lavesson (M)</w:t>
            </w:r>
          </w:p>
        </w:tc>
        <w:tc>
          <w:tcPr>
            <w:tcW w:w="50" w:type="pct"/>
            <w:vAlign w:val="bottom"/>
          </w:tcPr>
          <w:p>
            <w:pPr>
              <w:pStyle w:val="Underskrifter"/>
            </w:pPr>
            <w:r>
              <w:t> </w:t>
            </w:r>
          </w:p>
        </w:tc>
      </w:tr>
      <w:tr>
        <w:trPr>
          <w:cantSplit/>
        </w:trPr>
        <w:tc>
          <w:tcPr>
            <w:tcW w:w="50" w:type="pct"/>
            <w:vAlign w:val="bottom"/>
          </w:tcPr>
          <w:p>
            <w:pPr>
              <w:pStyle w:val="Underskrifter"/>
              <w:spacing w:after="0"/>
            </w:pPr>
            <w:r>
              <w:t>Per Lodenius (C)</w:t>
            </w:r>
          </w:p>
        </w:tc>
        <w:tc>
          <w:tcPr>
            <w:tcW w:w="50" w:type="pct"/>
            <w:vAlign w:val="bottom"/>
          </w:tcPr>
          <w:p>
            <w:pPr>
              <w:pStyle w:val="Underskrifter"/>
              <w:spacing w:after="0"/>
            </w:pPr>
            <w:r>
              <w:t>Bengt Eliasson (L)</w:t>
            </w:r>
          </w:p>
        </w:tc>
      </w:tr>
      <w:tr>
        <w:trPr>
          <w:cantSplit/>
        </w:trPr>
        <w:tc>
          <w:tcPr>
            <w:tcW w:w="50" w:type="pct"/>
            <w:vAlign w:val="bottom"/>
          </w:tcPr>
          <w:p>
            <w:pPr>
              <w:pStyle w:val="Underskrifter"/>
              <w:spacing w:after="0"/>
            </w:pPr>
            <w:r>
              <w:t>Roland Utbult (KD)</w:t>
            </w:r>
          </w:p>
        </w:tc>
        <w:tc>
          <w:tcPr>
            <w:tcW w:w="50" w:type="pct"/>
            <w:vAlign w:val="bottom"/>
          </w:tcPr>
          <w:p>
            <w:pPr>
              <w:pStyle w:val="Underskrifter"/>
            </w:pPr>
            <w:r>
              <w:t> </w:t>
            </w:r>
          </w:p>
        </w:tc>
      </w:tr>
    </w:tbl>
    <w:p w:rsidR="00104B19" w:rsidRDefault="00104B19" w14:paraId="50A2BA0A" w14:textId="77777777"/>
    <w:sectPr w:rsidR="00104B1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71EA2" w14:textId="77777777" w:rsidR="00C75487" w:rsidRDefault="00C75487" w:rsidP="000C1CAD">
      <w:pPr>
        <w:spacing w:line="240" w:lineRule="auto"/>
      </w:pPr>
      <w:r>
        <w:separator/>
      </w:r>
    </w:p>
  </w:endnote>
  <w:endnote w:type="continuationSeparator" w:id="0">
    <w:p w14:paraId="5F25EA71" w14:textId="77777777" w:rsidR="00C75487" w:rsidRDefault="00C754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9F54E"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B2B25" w14:textId="7ADD338F"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D2A49">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FC935" w14:textId="77777777" w:rsidR="00C75487" w:rsidRDefault="00C75487" w:rsidP="000C1CAD">
      <w:pPr>
        <w:spacing w:line="240" w:lineRule="auto"/>
      </w:pPr>
      <w:r>
        <w:separator/>
      </w:r>
    </w:p>
  </w:footnote>
  <w:footnote w:type="continuationSeparator" w:id="0">
    <w:p w14:paraId="42630194" w14:textId="77777777" w:rsidR="00C75487" w:rsidRDefault="00C754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52E234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2B83DA" wp14:anchorId="56B33C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4D2A49" w14:paraId="616E1537" w14:textId="75741596">
                          <w:pPr>
                            <w:jc w:val="right"/>
                          </w:pPr>
                          <w:sdt>
                            <w:sdtPr>
                              <w:alias w:val="CC_Noformat_Partikod"/>
                              <w:tag w:val="CC_Noformat_Partikod"/>
                              <w:id w:val="-53464382"/>
                              <w:placeholder>
                                <w:docPart w:val="A41D314E3DA645019BFC19DD4783051F"/>
                              </w:placeholder>
                              <w:text/>
                            </w:sdtPr>
                            <w:sdtEndPr/>
                            <w:sdtContent>
                              <w:r w:rsidR="00100A1E">
                                <w:t>M</w:t>
                              </w:r>
                            </w:sdtContent>
                          </w:sdt>
                          <w:sdt>
                            <w:sdtPr>
                              <w:alias w:val="CC_Noformat_Partinummer"/>
                              <w:tag w:val="CC_Noformat_Partinummer"/>
                              <w:id w:val="-1709555926"/>
                              <w:placeholder>
                                <w:docPart w:val="FFC740CF866F4679B5BB0E7D8F7722E8"/>
                              </w:placeholder>
                              <w:text/>
                            </w:sdtPr>
                            <w:sdtEndPr/>
                            <w:sdtContent>
                              <w:r w:rsidR="008A0B56">
                                <w:t>907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6B33C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F75FB8" w14:paraId="616E1537" w14:textId="75741596">
                    <w:pPr>
                      <w:jc w:val="right"/>
                    </w:pPr>
                    <w:sdt>
                      <w:sdtPr>
                        <w:alias w:val="CC_Noformat_Partikod"/>
                        <w:tag w:val="CC_Noformat_Partikod"/>
                        <w:id w:val="-53464382"/>
                        <w:placeholder>
                          <w:docPart w:val="A41D314E3DA645019BFC19DD4783051F"/>
                        </w:placeholder>
                        <w:text/>
                      </w:sdtPr>
                      <w:sdtEndPr/>
                      <w:sdtContent>
                        <w:r w:rsidR="00100A1E">
                          <w:t>M</w:t>
                        </w:r>
                      </w:sdtContent>
                    </w:sdt>
                    <w:sdt>
                      <w:sdtPr>
                        <w:alias w:val="CC_Noformat_Partinummer"/>
                        <w:tag w:val="CC_Noformat_Partinummer"/>
                        <w:id w:val="-1709555926"/>
                        <w:placeholder>
                          <w:docPart w:val="FFC740CF866F4679B5BB0E7D8F7722E8"/>
                        </w:placeholder>
                        <w:text/>
                      </w:sdtPr>
                      <w:sdtEndPr/>
                      <w:sdtContent>
                        <w:r w:rsidR="008A0B56">
                          <w:t>907</w:t>
                        </w:r>
                      </w:sdtContent>
                    </w:sdt>
                  </w:p>
                </w:txbxContent>
              </v:textbox>
              <w10:wrap anchorx="page"/>
            </v:shape>
          </w:pict>
        </mc:Fallback>
      </mc:AlternateContent>
    </w:r>
  </w:p>
  <w:p w:rsidRPr="00293C4F" w:rsidR="00A060BB" w:rsidP="00776B74" w:rsidRDefault="00A060BB" w14:paraId="4B15D1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4D2A49" w14:paraId="7B2A6142" w14:textId="733585C7">
    <w:pPr>
      <w:jc w:val="right"/>
    </w:pPr>
    <w:sdt>
      <w:sdtPr>
        <w:alias w:val="CC_Noformat_Partikod"/>
        <w:tag w:val="CC_Noformat_Partikod"/>
        <w:id w:val="559911109"/>
        <w:placeholder>
          <w:docPart w:val="FFC740CF866F4679B5BB0E7D8F7722E8"/>
        </w:placeholder>
        <w:text/>
      </w:sdtPr>
      <w:sdtEndPr/>
      <w:sdtContent>
        <w:r w:rsidR="00100A1E">
          <w:t>M</w:t>
        </w:r>
      </w:sdtContent>
    </w:sdt>
    <w:sdt>
      <w:sdtPr>
        <w:alias w:val="CC_Noformat_Partinummer"/>
        <w:tag w:val="CC_Noformat_Partinummer"/>
        <w:id w:val="1197820850"/>
        <w:text/>
      </w:sdtPr>
      <w:sdtEndPr/>
      <w:sdtContent>
        <w:r w:rsidR="008A0B56">
          <w:t>907</w:t>
        </w:r>
      </w:sdtContent>
    </w:sdt>
  </w:p>
  <w:p w:rsidR="00A060BB" w:rsidP="00776B74" w:rsidRDefault="00A060BB" w14:paraId="23E208F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4D2A49" w14:paraId="6FDB9DBC" w14:textId="31062E0B">
    <w:pPr>
      <w:jc w:val="right"/>
    </w:pPr>
    <w:sdt>
      <w:sdtPr>
        <w:alias w:val="CC_Noformat_Partikod"/>
        <w:tag w:val="CC_Noformat_Partikod"/>
        <w:id w:val="1471015553"/>
        <w:lock w:val="contentLocked"/>
        <w:text/>
      </w:sdtPr>
      <w:sdtEndPr/>
      <w:sdtContent>
        <w:r w:rsidR="00100A1E">
          <w:t>M</w:t>
        </w:r>
      </w:sdtContent>
    </w:sdt>
    <w:sdt>
      <w:sdtPr>
        <w:alias w:val="CC_Noformat_Partinummer"/>
        <w:tag w:val="CC_Noformat_Partinummer"/>
        <w:id w:val="-2014525982"/>
        <w:lock w:val="contentLocked"/>
        <w:text/>
      </w:sdtPr>
      <w:sdtEndPr/>
      <w:sdtContent>
        <w:r w:rsidR="008A0B56">
          <w:t>907</w:t>
        </w:r>
      </w:sdtContent>
    </w:sdt>
  </w:p>
  <w:p w:rsidR="00A060BB" w:rsidP="00A314CF" w:rsidRDefault="004D2A49" w14:paraId="573F3A3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A060BB" w:rsidP="008227B3" w:rsidRDefault="004D2A49" w14:paraId="2FA9592D"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4D2A49" w14:paraId="0ECEDD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A7311225689A4E3A871B54260D846AE1"/>
        </w:placeholder>
        <w:showingPlcHdr/>
        <w15:appearance w15:val="hidden"/>
        <w:text/>
      </w:sdtPr>
      <w:sdtEndPr>
        <w:rPr>
          <w:rStyle w:val="Rubrik1Char"/>
          <w:rFonts w:asciiTheme="majorHAnsi" w:hAnsiTheme="majorHAnsi"/>
          <w:sz w:val="38"/>
        </w:rPr>
      </w:sdtEndPr>
      <w:sdtContent>
        <w:r>
          <w:t>:3067</w:t>
        </w:r>
      </w:sdtContent>
    </w:sdt>
  </w:p>
  <w:p w:rsidR="00A060BB" w:rsidP="00E03A3D" w:rsidRDefault="004D2A49" w14:paraId="3109D7A8" w14:textId="77777777">
    <w:pPr>
      <w:pStyle w:val="Motionr"/>
    </w:pPr>
    <w:sdt>
      <w:sdtPr>
        <w:alias w:val="CC_Noformat_Avtext"/>
        <w:tag w:val="CC_Noformat_Avtext"/>
        <w:id w:val="-2020768203"/>
        <w:lock w:val="sdtContentLocked"/>
        <w15:appearance w15:val="hidden"/>
        <w:text/>
      </w:sdtPr>
      <w:sdtEndPr/>
      <w:sdtContent>
        <w:r>
          <w:t>av Olof Lavesson m.fl. (M, C, L, KD)</w:t>
        </w:r>
      </w:sdtContent>
    </w:sdt>
  </w:p>
  <w:sdt>
    <w:sdtPr>
      <w:alias w:val="CC_Noformat_Rubtext"/>
      <w:tag w:val="CC_Noformat_Rubtext"/>
      <w:id w:val="-218060500"/>
      <w:lock w:val="sdtLocked"/>
      <w15:appearance w15:val="hidden"/>
      <w:text/>
    </w:sdtPr>
    <w:sdtEndPr/>
    <w:sdtContent>
      <w:p w:rsidR="00A060BB" w:rsidP="00283E0F" w:rsidRDefault="00100A1E" w14:paraId="61A31CD9" w14:textId="77777777">
        <w:pPr>
          <w:pStyle w:val="FSHRub2"/>
        </w:pPr>
        <w:r>
          <w:t>Civilsamhället i en ny tid</w:t>
        </w:r>
      </w:p>
    </w:sdtContent>
  </w:sdt>
  <w:sdt>
    <w:sdtPr>
      <w:alias w:val="CC_Boilerplate_3"/>
      <w:tag w:val="CC_Boilerplate_3"/>
      <w:id w:val="1606463544"/>
      <w:lock w:val="sdtContentLocked"/>
      <w15:appearance w15:val="hidden"/>
      <w:text w:multiLine="1"/>
    </w:sdtPr>
    <w:sdtEndPr/>
    <w:sdtContent>
      <w:p w:rsidR="00A060BB" w:rsidP="00283E0F" w:rsidRDefault="00A060BB" w14:paraId="4996A2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A1E"/>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A1E"/>
    <w:rsid w:val="00100EC4"/>
    <w:rsid w:val="001020F3"/>
    <w:rsid w:val="00102143"/>
    <w:rsid w:val="00102980"/>
    <w:rsid w:val="00104ACE"/>
    <w:rsid w:val="00104B19"/>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0F68"/>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2AC"/>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BB6"/>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45D"/>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A7A49"/>
    <w:rsid w:val="004B0046"/>
    <w:rsid w:val="004B01B7"/>
    <w:rsid w:val="004B079D"/>
    <w:rsid w:val="004B0E94"/>
    <w:rsid w:val="004B135A"/>
    <w:rsid w:val="004B16EE"/>
    <w:rsid w:val="004B1A11"/>
    <w:rsid w:val="004B1A5C"/>
    <w:rsid w:val="004B1EFB"/>
    <w:rsid w:val="004B262F"/>
    <w:rsid w:val="004B27C4"/>
    <w:rsid w:val="004B2D94"/>
    <w:rsid w:val="004B5B5E"/>
    <w:rsid w:val="004B5C44"/>
    <w:rsid w:val="004B626D"/>
    <w:rsid w:val="004B6CB9"/>
    <w:rsid w:val="004B7B5D"/>
    <w:rsid w:val="004C08A1"/>
    <w:rsid w:val="004C2B00"/>
    <w:rsid w:val="004C300C"/>
    <w:rsid w:val="004C32C3"/>
    <w:rsid w:val="004C5321"/>
    <w:rsid w:val="004C5B7D"/>
    <w:rsid w:val="004C6AA7"/>
    <w:rsid w:val="004C6CF3"/>
    <w:rsid w:val="004C7951"/>
    <w:rsid w:val="004D0B7F"/>
    <w:rsid w:val="004D0C2A"/>
    <w:rsid w:val="004D1BF5"/>
    <w:rsid w:val="004D2A49"/>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49"/>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2C99"/>
    <w:rsid w:val="006A46A8"/>
    <w:rsid w:val="006A55E1"/>
    <w:rsid w:val="006A5CAE"/>
    <w:rsid w:val="006A64C1"/>
    <w:rsid w:val="006B2851"/>
    <w:rsid w:val="006B2ADF"/>
    <w:rsid w:val="006B35C4"/>
    <w:rsid w:val="006B3D40"/>
    <w:rsid w:val="006B4E46"/>
    <w:rsid w:val="006B6447"/>
    <w:rsid w:val="006B68D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4EFA"/>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40C"/>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470"/>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4816"/>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0B56"/>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4E88"/>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22C"/>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3053"/>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1339"/>
    <w:rsid w:val="00992414"/>
    <w:rsid w:val="00992FAB"/>
    <w:rsid w:val="00994501"/>
    <w:rsid w:val="00995213"/>
    <w:rsid w:val="0099543C"/>
    <w:rsid w:val="00996AC9"/>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2A48"/>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7F3"/>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A6D"/>
    <w:rsid w:val="00AE0C38"/>
    <w:rsid w:val="00AE0F59"/>
    <w:rsid w:val="00AE1668"/>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4561"/>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63DF"/>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479"/>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160A"/>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470"/>
    <w:rsid w:val="00C2287C"/>
    <w:rsid w:val="00C23F23"/>
    <w:rsid w:val="00C24844"/>
    <w:rsid w:val="00C25398"/>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4488"/>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487"/>
    <w:rsid w:val="00C75D5B"/>
    <w:rsid w:val="00C7613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1E60"/>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0EFB"/>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0D29"/>
    <w:rsid w:val="00E03A3D"/>
    <w:rsid w:val="00E03E0C"/>
    <w:rsid w:val="00E0492C"/>
    <w:rsid w:val="00E0611B"/>
    <w:rsid w:val="00E075EF"/>
    <w:rsid w:val="00E0766D"/>
    <w:rsid w:val="00E07723"/>
    <w:rsid w:val="00E07E1C"/>
    <w:rsid w:val="00E10920"/>
    <w:rsid w:val="00E118A8"/>
    <w:rsid w:val="00E12743"/>
    <w:rsid w:val="00E140F6"/>
    <w:rsid w:val="00E1542B"/>
    <w:rsid w:val="00E20446"/>
    <w:rsid w:val="00E2212B"/>
    <w:rsid w:val="00E241CC"/>
    <w:rsid w:val="00E24663"/>
    <w:rsid w:val="00E2600E"/>
    <w:rsid w:val="00E26148"/>
    <w:rsid w:val="00E26E06"/>
    <w:rsid w:val="00E30150"/>
    <w:rsid w:val="00E31332"/>
    <w:rsid w:val="00E32218"/>
    <w:rsid w:val="00E331C5"/>
    <w:rsid w:val="00E348CC"/>
    <w:rsid w:val="00E34C3B"/>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37"/>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00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1864"/>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5FB8"/>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E6007"/>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F44277"/>
  <w15:chartTrackingRefBased/>
  <w15:docId w15:val="{BB5A0FCA-548F-4F3D-BAE7-0807099CD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617980">
      <w:bodyDiv w:val="1"/>
      <w:marLeft w:val="0"/>
      <w:marRight w:val="0"/>
      <w:marTop w:val="0"/>
      <w:marBottom w:val="0"/>
      <w:divBdr>
        <w:top w:val="none" w:sz="0" w:space="0" w:color="auto"/>
        <w:left w:val="none" w:sz="0" w:space="0" w:color="auto"/>
        <w:bottom w:val="none" w:sz="0" w:space="0" w:color="auto"/>
        <w:right w:val="none" w:sz="0" w:space="0" w:color="auto"/>
      </w:divBdr>
    </w:div>
    <w:div w:id="1260917458">
      <w:bodyDiv w:val="1"/>
      <w:marLeft w:val="0"/>
      <w:marRight w:val="0"/>
      <w:marTop w:val="0"/>
      <w:marBottom w:val="0"/>
      <w:divBdr>
        <w:top w:val="none" w:sz="0" w:space="0" w:color="auto"/>
        <w:left w:val="none" w:sz="0" w:space="0" w:color="auto"/>
        <w:bottom w:val="none" w:sz="0" w:space="0" w:color="auto"/>
        <w:right w:val="none" w:sz="0" w:space="0" w:color="auto"/>
      </w:divBdr>
    </w:div>
    <w:div w:id="180677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DEF10EF95545D0BE534BDEEB80418A"/>
        <w:category>
          <w:name w:val="Allmänt"/>
          <w:gallery w:val="placeholder"/>
        </w:category>
        <w:types>
          <w:type w:val="bbPlcHdr"/>
        </w:types>
        <w:behaviors>
          <w:behavior w:val="content"/>
        </w:behaviors>
        <w:guid w:val="{027F7F11-258C-45A1-BA7A-BBAD0A4AB855}"/>
      </w:docPartPr>
      <w:docPartBody>
        <w:p w:rsidR="00B86064" w:rsidRDefault="000A1585">
          <w:pPr>
            <w:pStyle w:val="EDDEF10EF95545D0BE534BDEEB80418A"/>
          </w:pPr>
          <w:r w:rsidRPr="005A0A93">
            <w:rPr>
              <w:rStyle w:val="Platshllartext"/>
            </w:rPr>
            <w:t>Förslag till riksdagsbeslut</w:t>
          </w:r>
        </w:p>
      </w:docPartBody>
    </w:docPart>
    <w:docPart>
      <w:docPartPr>
        <w:name w:val="C631DC61FD974B0E9D5EF279EE671305"/>
        <w:category>
          <w:name w:val="Allmänt"/>
          <w:gallery w:val="placeholder"/>
        </w:category>
        <w:types>
          <w:type w:val="bbPlcHdr"/>
        </w:types>
        <w:behaviors>
          <w:behavior w:val="content"/>
        </w:behaviors>
        <w:guid w:val="{D3639ECF-6ABB-4C5D-BA54-B774A078A3CF}"/>
      </w:docPartPr>
      <w:docPartBody>
        <w:p w:rsidR="00B86064" w:rsidRDefault="000A1585">
          <w:pPr>
            <w:pStyle w:val="C631DC61FD974B0E9D5EF279EE671305"/>
          </w:pPr>
          <w:r w:rsidRPr="005A0A93">
            <w:rPr>
              <w:rStyle w:val="Platshllartext"/>
            </w:rPr>
            <w:t>Motivering</w:t>
          </w:r>
        </w:p>
      </w:docPartBody>
    </w:docPart>
    <w:docPart>
      <w:docPartPr>
        <w:name w:val="A41D314E3DA645019BFC19DD4783051F"/>
        <w:category>
          <w:name w:val="Allmänt"/>
          <w:gallery w:val="placeholder"/>
        </w:category>
        <w:types>
          <w:type w:val="bbPlcHdr"/>
        </w:types>
        <w:behaviors>
          <w:behavior w:val="content"/>
        </w:behaviors>
        <w:guid w:val="{A1B20CDD-6B24-43C7-BD5C-0207D2E88C42}"/>
      </w:docPartPr>
      <w:docPartBody>
        <w:p w:rsidR="00B86064" w:rsidRDefault="000A1585">
          <w:pPr>
            <w:pStyle w:val="A41D314E3DA645019BFC19DD4783051F"/>
          </w:pPr>
          <w:r>
            <w:rPr>
              <w:rStyle w:val="Platshllartext"/>
            </w:rPr>
            <w:t xml:space="preserve"> </w:t>
          </w:r>
        </w:p>
      </w:docPartBody>
    </w:docPart>
    <w:docPart>
      <w:docPartPr>
        <w:name w:val="FFC740CF866F4679B5BB0E7D8F7722E8"/>
        <w:category>
          <w:name w:val="Allmänt"/>
          <w:gallery w:val="placeholder"/>
        </w:category>
        <w:types>
          <w:type w:val="bbPlcHdr"/>
        </w:types>
        <w:behaviors>
          <w:behavior w:val="content"/>
        </w:behaviors>
        <w:guid w:val="{8EFB78F3-B0BF-4583-8CEF-32D196780613}"/>
      </w:docPartPr>
      <w:docPartBody>
        <w:p w:rsidR="00B86064" w:rsidRDefault="000A1585">
          <w:pPr>
            <w:pStyle w:val="FFC740CF866F4679B5BB0E7D8F7722E8"/>
          </w:pPr>
          <w:r>
            <w:t xml:space="preserve"> </w:t>
          </w:r>
        </w:p>
      </w:docPartBody>
    </w:docPart>
    <w:docPart>
      <w:docPartPr>
        <w:name w:val="6BCEA1A84B9040788C82D565DB5A7F83"/>
        <w:category>
          <w:name w:val="Allmänt"/>
          <w:gallery w:val="placeholder"/>
        </w:category>
        <w:types>
          <w:type w:val="bbPlcHdr"/>
        </w:types>
        <w:behaviors>
          <w:behavior w:val="content"/>
        </w:behaviors>
        <w:guid w:val="{655723AC-7E65-4124-B6E1-F03D84286823}"/>
      </w:docPartPr>
      <w:docPartBody>
        <w:p w:rsidR="001C339C" w:rsidRDefault="001C339C"/>
      </w:docPartBody>
    </w:docPart>
    <w:docPart>
      <w:docPartPr>
        <w:name w:val="A7311225689A4E3A871B54260D846AE1"/>
        <w:category>
          <w:name w:val="Allmänt"/>
          <w:gallery w:val="placeholder"/>
        </w:category>
        <w:types>
          <w:type w:val="bbPlcHdr"/>
        </w:types>
        <w:behaviors>
          <w:behavior w:val="content"/>
        </w:behaviors>
        <w:guid w:val="{DB828D0A-744D-4D5A-869F-F830AA6D09FE}"/>
      </w:docPartPr>
      <w:docPartBody>
        <w:p w:rsidR="00E61F95" w:rsidRDefault="001C339C">
          <w:r>
            <w:t>:3067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585"/>
    <w:rsid w:val="000A1585"/>
    <w:rsid w:val="001C339C"/>
    <w:rsid w:val="001D1BF0"/>
    <w:rsid w:val="0039336D"/>
    <w:rsid w:val="00A372B5"/>
    <w:rsid w:val="00B7331D"/>
    <w:rsid w:val="00B86064"/>
    <w:rsid w:val="00D453CC"/>
    <w:rsid w:val="00E219BA"/>
    <w:rsid w:val="00E61F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DEF10EF95545D0BE534BDEEB80418A">
    <w:name w:val="EDDEF10EF95545D0BE534BDEEB80418A"/>
  </w:style>
  <w:style w:type="paragraph" w:customStyle="1" w:styleId="957C867A703B410C99D46B31C6B53AD6">
    <w:name w:val="957C867A703B410C99D46B31C6B53AD6"/>
  </w:style>
  <w:style w:type="paragraph" w:customStyle="1" w:styleId="909D2C15FF814EB69CF90F058093CE18">
    <w:name w:val="909D2C15FF814EB69CF90F058093CE18"/>
  </w:style>
  <w:style w:type="paragraph" w:customStyle="1" w:styleId="C631DC61FD974B0E9D5EF279EE671305">
    <w:name w:val="C631DC61FD974B0E9D5EF279EE671305"/>
  </w:style>
  <w:style w:type="paragraph" w:customStyle="1" w:styleId="2322DF0C71204991B8F6DB47E89DDA32">
    <w:name w:val="2322DF0C71204991B8F6DB47E89DDA32"/>
  </w:style>
  <w:style w:type="paragraph" w:customStyle="1" w:styleId="A41D314E3DA645019BFC19DD4783051F">
    <w:name w:val="A41D314E3DA645019BFC19DD4783051F"/>
  </w:style>
  <w:style w:type="paragraph" w:customStyle="1" w:styleId="FFC740CF866F4679B5BB0E7D8F7722E8">
    <w:name w:val="FFC740CF866F4679B5BB0E7D8F7722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E7C92F-2E9C-4261-8ED6-ED1BEEC9D5B8}"/>
</file>

<file path=customXml/itemProps2.xml><?xml version="1.0" encoding="utf-8"?>
<ds:datastoreItem xmlns:ds="http://schemas.openxmlformats.org/officeDocument/2006/customXml" ds:itemID="{AF838E38-75A4-4AC7-B539-BD43DD28EA7C}"/>
</file>

<file path=customXml/itemProps3.xml><?xml version="1.0" encoding="utf-8"?>
<ds:datastoreItem xmlns:ds="http://schemas.openxmlformats.org/officeDocument/2006/customXml" ds:itemID="{723C381B-92CB-4C19-AC3D-9DE20A385836}"/>
</file>

<file path=docProps/app.xml><?xml version="1.0" encoding="utf-8"?>
<Properties xmlns="http://schemas.openxmlformats.org/officeDocument/2006/extended-properties" xmlns:vt="http://schemas.openxmlformats.org/officeDocument/2006/docPropsVTypes">
  <Template>Normal</Template>
  <TotalTime>8</TotalTime>
  <Pages>3</Pages>
  <Words>950</Words>
  <Characters>5834</Characters>
  <Application>Microsoft Office Word</Application>
  <DocSecurity>0</DocSecurity>
  <Lines>100</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Civilsamhället i en ny tid</vt:lpstr>
      <vt:lpstr>
      </vt:lpstr>
    </vt:vector>
  </TitlesOfParts>
  <Company>Sveriges riksdag</Company>
  <LinksUpToDate>false</LinksUpToDate>
  <CharactersWithSpaces>6754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