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DB2" w:rsidRPr="00401DB2" w:rsidRDefault="00401DB2">
      <w:pPr>
        <w:pStyle w:val="Frslagsrubrik"/>
      </w:pPr>
      <w:r w:rsidRPr="00401DB2">
        <w:t>Förslag till riksdagsbeslut</w:t>
      </w:r>
    </w:p>
    <w:p w:rsidR="00401DB2" w:rsidRPr="00401DB2" w:rsidRDefault="00401DB2">
      <w:pPr>
        <w:pStyle w:val="Hemstlatt"/>
      </w:pPr>
      <w:r w:rsidRPr="00401DB2">
        <w:t>Riksdagen tillkännager för regeringen som sin mening vad som anförs i motionen om att tillsätta en utredning med syftet att höja pensionsåldern men också utreda hur äldres arbetskraft bättre kan tas till vara.</w:t>
      </w:r>
    </w:p>
    <w:p w:rsidR="00401DB2" w:rsidRPr="00401DB2" w:rsidRDefault="00401DB2">
      <w:pPr>
        <w:pStyle w:val="Rubrik1"/>
      </w:pPr>
      <w:r w:rsidRPr="00401DB2">
        <w:t>Motivering</w:t>
      </w:r>
    </w:p>
    <w:p w:rsidR="00401DB2" w:rsidRPr="00401DB2" w:rsidRDefault="00401DB2">
      <w:r w:rsidRPr="00401DB2">
        <w:t>Mellan åren 1800 och 1920 ökade medellivslängden i Sverige från 37 till hela 60 år. I dag år 2008 blir många svenska kvinnor uppemot 90 år, och även bland männen finner vi flertalet som passerar 80-årsstrecket. Tillgången på bättre föda, minskad barna- och mödradödlighet, medicinska, ekonomiska och sociala framgångar har tillsammans varit faktorer som bidragit till denna höjda medellivslängd.</w:t>
      </w:r>
    </w:p>
    <w:p w:rsidR="00401DB2" w:rsidRPr="00401DB2" w:rsidRDefault="00401DB2">
      <w:pPr>
        <w:pStyle w:val="Normaltindrag"/>
      </w:pPr>
      <w:r w:rsidRPr="00401DB2">
        <w:rPr>
          <w:spacing w:val="-2"/>
        </w:rPr>
        <w:t>När den allmänna folkpensionen infördes 1913 var pensionsåldern i Sver</w:t>
      </w:r>
      <w:r w:rsidRPr="00401DB2">
        <w:rPr>
          <w:spacing w:val="-2"/>
        </w:rPr>
        <w:t>i</w:t>
      </w:r>
      <w:r w:rsidRPr="00401DB2">
        <w:t>ge 67 år och medellivslängden 58 år. Enligt Äldreutredningen skulle minst häl</w:t>
      </w:r>
      <w:r w:rsidRPr="00401DB2">
        <w:t>f</w:t>
      </w:r>
      <w:r w:rsidRPr="00401DB2">
        <w:t>ten av alla svenskar vara tvungna att arbeta till 79 år för att trygga vår välfärd. Höjd pensionsålder diskuteras i många europeiska länder, men har hittills haft svårt att få genomslag i debatten, trots att EU:s Lissabonstrategi syftar till att höja produktiviteten i vår ekonomi.</w:t>
      </w:r>
    </w:p>
    <w:p w:rsidR="00401DB2" w:rsidRPr="00401DB2" w:rsidRDefault="00401DB2">
      <w:pPr>
        <w:pStyle w:val="Normaltindrag"/>
      </w:pPr>
      <w:r w:rsidRPr="00401DB2">
        <w:rPr>
          <w:spacing w:val="-2"/>
        </w:rPr>
        <w:t>Utmaningarna är många på vår egen europeiska kontinent. Eurostats sena</w:t>
      </w:r>
      <w:r w:rsidRPr="00401DB2">
        <w:rPr>
          <w:spacing w:val="-2"/>
        </w:rPr>
        <w:t>s</w:t>
      </w:r>
      <w:r w:rsidRPr="00401DB2">
        <w:t>te befolkningsprognos visar att det enbart kommer att finnas två yrkesarb</w:t>
      </w:r>
      <w:r w:rsidRPr="00401DB2">
        <w:t>e</w:t>
      </w:r>
      <w:r w:rsidRPr="00401DB2">
        <w:t>tande för varje pensionär i EU år 2050 jämfört med fyra idag. Kalla fakta är att Europas befolkning minskar. Andelen äldre blir fler och andelen individer i arbetsför ålder minskar.</w:t>
      </w:r>
    </w:p>
    <w:p w:rsidR="00401DB2" w:rsidRPr="00401DB2" w:rsidRDefault="00401DB2">
      <w:pPr>
        <w:pStyle w:val="Normaltindrag"/>
      </w:pPr>
      <w:r w:rsidRPr="00401DB2">
        <w:t>Med denna takt på utvecklingen kommer välfärdssystemen att sättas under hårt tryck och pensioner, hälso- och sjukvård kommer att bli svårare att hålla på samma nivå. Därför måste vi våga börja prata om att höjd pensionsålder mycket väl skulle kunna vara e</w:t>
      </w:r>
      <w:r w:rsidRPr="00401DB2">
        <w:t>tt verkningsfullt instrument för att ge pensio</w:t>
      </w:r>
      <w:r w:rsidRPr="00401DB2">
        <w:rPr>
          <w:spacing w:val="-2"/>
        </w:rPr>
        <w:t>n</w:t>
      </w:r>
      <w:r w:rsidRPr="00401DB2">
        <w:rPr>
          <w:spacing w:val="-2"/>
        </w:rPr>
        <w:t>ä</w:t>
      </w:r>
      <w:r w:rsidRPr="00401DB2">
        <w:rPr>
          <w:spacing w:val="-2"/>
        </w:rPr>
        <w:t>rerna en bättre levnadsstandard och dessutom för framtiden kunna underlä</w:t>
      </w:r>
      <w:r w:rsidRPr="00401DB2">
        <w:rPr>
          <w:spacing w:val="-2"/>
        </w:rPr>
        <w:t>t</w:t>
      </w:r>
      <w:r w:rsidRPr="00401DB2">
        <w:t xml:space="preserve">ta </w:t>
      </w:r>
      <w:r w:rsidRPr="00401DB2">
        <w:lastRenderedPageBreak/>
        <w:t>vården och omsorgens finansiering. Incitamenten för att fler arbetar längre måste uppmuntras. En tänkbar lösning är en höjd pensionsålder från 67 år till 70 år. Detta bör utredas.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DB2">
        <w:trPr>
          <w:cantSplit/>
        </w:trPr>
        <w:tc>
          <w:tcPr>
            <w:tcW w:w="3046" w:type="dxa"/>
          </w:tcPr>
          <w:p w:rsidR="00401DB2" w:rsidRPr="00401DB2" w:rsidRDefault="00401DB2">
            <w:pPr>
              <w:pStyle w:val="UnderskriftDatum"/>
              <w:spacing w:before="240"/>
            </w:pPr>
            <w:r w:rsidRPr="00401DB2">
              <w:t>Stockholm den 6 oktober 2009</w:t>
            </w:r>
          </w:p>
        </w:tc>
        <w:tc>
          <w:tcPr>
            <w:tcW w:w="3047" w:type="dxa"/>
          </w:tcPr>
          <w:p w:rsidR="00401DB2" w:rsidRPr="00401DB2" w:rsidRDefault="00401DB2">
            <w:pPr>
              <w:pStyle w:val="Underskrifter"/>
              <w:spacing w:before="240"/>
            </w:pPr>
          </w:p>
        </w:tc>
      </w:tr>
      <w:tr w:rsidR="00000000" w:rsidRPr="00401DB2">
        <w:trPr>
          <w:cantSplit/>
        </w:trPr>
        <w:tc>
          <w:tcPr>
            <w:tcW w:w="3046" w:type="dxa"/>
          </w:tcPr>
          <w:p w:rsidR="00401DB2" w:rsidRPr="00401DB2" w:rsidRDefault="00401DB2">
            <w:pPr>
              <w:pStyle w:val="Underskrifter"/>
            </w:pPr>
            <w:r w:rsidRPr="00401DB2">
              <w:t>Birgitta Ohlsson (fp)</w:t>
            </w:r>
          </w:p>
        </w:tc>
        <w:tc>
          <w:tcPr>
            <w:tcW w:w="3046" w:type="dxa"/>
          </w:tcPr>
          <w:p w:rsidR="00401DB2" w:rsidRPr="00401DB2" w:rsidRDefault="00401DB2">
            <w:pPr>
              <w:pStyle w:val="Underskrifter"/>
            </w:pPr>
          </w:p>
        </w:tc>
      </w:tr>
      <w:tr w:rsidR="00000000" w:rsidRPr="00401DB2">
        <w:trPr>
          <w:cantSplit/>
        </w:trPr>
        <w:tc>
          <w:tcPr>
            <w:tcW w:w="3046" w:type="dxa"/>
          </w:tcPr>
          <w:p w:rsidR="00401DB2" w:rsidRPr="00401DB2" w:rsidRDefault="00401DB2">
            <w:pPr>
              <w:pStyle w:val="Underskrifter"/>
            </w:pPr>
            <w:r w:rsidRPr="00401DB2">
              <w:t>Helena Bargholtz ()</w:t>
            </w:r>
          </w:p>
        </w:tc>
        <w:tc>
          <w:tcPr>
            <w:tcW w:w="3046" w:type="dxa"/>
          </w:tcPr>
          <w:p w:rsidR="00401DB2" w:rsidRPr="00401DB2" w:rsidRDefault="00401DB2">
            <w:pPr>
              <w:pStyle w:val="Underskrifter"/>
            </w:pPr>
            <w:r w:rsidRPr="00401DB2">
              <w:t>Solveig Hellquist (fp)</w:t>
            </w:r>
          </w:p>
        </w:tc>
      </w:tr>
      <w:tr w:rsidR="00000000" w:rsidRPr="00401DB2">
        <w:trPr>
          <w:cantSplit/>
        </w:trPr>
        <w:tc>
          <w:tcPr>
            <w:tcW w:w="3046" w:type="dxa"/>
          </w:tcPr>
          <w:p w:rsidR="00401DB2" w:rsidRPr="00401DB2" w:rsidRDefault="00401DB2">
            <w:pPr>
              <w:pStyle w:val="Underskrifter"/>
            </w:pPr>
            <w:r w:rsidRPr="00401DB2">
              <w:t>Barbro Westerholm (fp)</w:t>
            </w:r>
          </w:p>
        </w:tc>
        <w:tc>
          <w:tcPr>
            <w:tcW w:w="3046" w:type="dxa"/>
          </w:tcPr>
          <w:p w:rsidR="00401DB2" w:rsidRPr="00401DB2" w:rsidRDefault="00401DB2">
            <w:pPr>
              <w:pStyle w:val="Underskrifter"/>
            </w:pPr>
          </w:p>
        </w:tc>
      </w:tr>
    </w:tbl>
    <w:p w:rsidR="00401DB2" w:rsidRPr="00401DB2" w:rsidRDefault="00401DB2">
      <w:pPr>
        <w:pStyle w:val="Normaltindrag"/>
      </w:pPr>
    </w:p>
    <w:sectPr w:rsidR="00000000" w:rsidRPr="00401D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DB2" w:rsidRPr="00401DB2" w:rsidRDefault="00401DB2">
      <w:r w:rsidRPr="00401DB2">
        <w:separator/>
      </w:r>
    </w:p>
  </w:endnote>
  <w:endnote w:type="continuationSeparator" w:id="0">
    <w:p w:rsidR="00401DB2" w:rsidRPr="00401DB2" w:rsidRDefault="00401DB2">
      <w:r w:rsidRPr="00401D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B2" w:rsidRPr="00401DB2" w:rsidRDefault="00401DB2">
    <w:pPr>
      <w:pStyle w:val="Sidfot"/>
    </w:pPr>
    <w:r w:rsidRPr="00401D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011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DB2" w:rsidRDefault="00401D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DB2" w:rsidRDefault="00401D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B2" w:rsidRPr="00401DB2" w:rsidRDefault="00401DB2">
    <w:pPr>
      <w:pStyle w:val="Sidfot"/>
    </w:pPr>
    <w:r w:rsidRPr="00401D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241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DB2" w:rsidRDefault="00401D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DB2" w:rsidRDefault="00401D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B2" w:rsidRPr="00401DB2" w:rsidRDefault="00401DB2">
    <w:pPr>
      <w:pStyle w:val="Sidfot"/>
    </w:pPr>
    <w:r w:rsidRPr="00401D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033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DB2" w:rsidRDefault="00401D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DB2" w:rsidRDefault="00401D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DB2" w:rsidRPr="00401DB2" w:rsidRDefault="00401DB2">
      <w:r w:rsidRPr="00401DB2">
        <w:separator/>
      </w:r>
    </w:p>
  </w:footnote>
  <w:footnote w:type="continuationSeparator" w:id="0">
    <w:p w:rsidR="00401DB2" w:rsidRPr="00401DB2" w:rsidRDefault="00401DB2">
      <w:r w:rsidRPr="00401D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B2" w:rsidRPr="00401DB2" w:rsidRDefault="00401DB2">
    <w:pPr>
      <w:pStyle w:val="Sidhuvud"/>
    </w:pPr>
    <w:r w:rsidRPr="00401D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13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DB2" w:rsidRDefault="00401D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DB2" w:rsidRDefault="00401D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B2" w:rsidRPr="00401DB2" w:rsidRDefault="00401DB2">
    <w:pPr>
      <w:pStyle w:val="Sidhuvud"/>
    </w:pPr>
    <w:r w:rsidRPr="00401D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51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DB2" w:rsidRDefault="00401D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DB2" w:rsidRDefault="00401D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DB2" w:rsidRPr="00401DB2" w:rsidRDefault="00401DB2">
    <w:pPr>
      <w:pStyle w:val="FSHNormal"/>
      <w:tabs>
        <w:tab w:val="right" w:pos="5840"/>
      </w:tabs>
    </w:pPr>
    <w:r w:rsidRPr="00401DB2">
      <w:br/>
    </w:r>
    <w:r w:rsidRPr="00401DB2">
      <w:fldChar w:fldCharType="begin" w:fldLock="1"/>
    </w:r>
    <w:r w:rsidRPr="00401DB2">
      <w:instrText xml:space="preserve"> DOCPROPERTY</w:instrText>
    </w:r>
    <w:r w:rsidRPr="00401DB2">
      <w:rPr>
        <w:sz w:val="18"/>
      </w:rPr>
      <w:instrText xml:space="preserve"> "YearUser" *\charformat </w:instrText>
    </w:r>
    <w:r w:rsidRPr="00401DB2">
      <w:fldChar w:fldCharType="separate"/>
    </w:r>
    <w:r w:rsidRPr="00401DB2">
      <w:t>2009/10</w:t>
    </w:r>
    <w:r w:rsidRPr="00401DB2">
      <w:fldChar w:fldCharType="end"/>
    </w:r>
    <w:r w:rsidRPr="00401DB2">
      <w:t xml:space="preserve"> </w:t>
    </w:r>
    <w:r w:rsidRPr="00401DB2">
      <w:tab/>
      <w:t xml:space="preserve">mnr: </w:t>
    </w:r>
    <w:r w:rsidRPr="00401DB2">
      <w:fldChar w:fldCharType="begin" w:fldLock="1"/>
    </w:r>
    <w:r w:rsidRPr="00401DB2">
      <w:instrText xml:space="preserve"> DOCPROPERTY</w:instrText>
    </w:r>
    <w:r w:rsidRPr="00401DB2">
      <w:rPr>
        <w:sz w:val="18"/>
      </w:rPr>
      <w:instrText xml:space="preserve"> "Motionsnummer" *\charformat </w:instrText>
    </w:r>
    <w:r w:rsidRPr="00401DB2">
      <w:fldChar w:fldCharType="separate"/>
    </w:r>
    <w:r w:rsidRPr="00401DB2">
      <w:t>A437</w:t>
    </w:r>
    <w:r w:rsidRPr="00401DB2">
      <w:fldChar w:fldCharType="end"/>
    </w:r>
    <w:r w:rsidRPr="00401DB2">
      <w:br/>
    </w:r>
    <w:r w:rsidRPr="00401DB2">
      <w:fldChar w:fldCharType="begin" w:fldLock="1"/>
    </w:r>
    <w:r w:rsidRPr="00401DB2">
      <w:instrText xml:space="preserve"> DOCPROPERTY</w:instrText>
    </w:r>
    <w:r w:rsidRPr="00401DB2">
      <w:rPr>
        <w:sz w:val="18"/>
      </w:rPr>
      <w:instrText xml:space="preserve"> "Samling" *\charformat </w:instrText>
    </w:r>
    <w:r w:rsidRPr="00401DB2">
      <w:fldChar w:fldCharType="end"/>
    </w:r>
    <w:r w:rsidRPr="00401DB2">
      <w:tab/>
      <w:t xml:space="preserve">pnr: </w:t>
    </w:r>
    <w:r w:rsidRPr="00401DB2">
      <w:fldChar w:fldCharType="begin" w:fldLock="1"/>
    </w:r>
    <w:r w:rsidRPr="00401DB2">
      <w:instrText xml:space="preserve"> DOCPROPERTY</w:instrText>
    </w:r>
    <w:r w:rsidRPr="00401DB2">
      <w:rPr>
        <w:sz w:val="18"/>
      </w:rPr>
      <w:instrText xml:space="preserve"> "Partinummer" *\charformat </w:instrText>
    </w:r>
    <w:r w:rsidRPr="00401DB2">
      <w:fldChar w:fldCharType="separate"/>
    </w:r>
    <w:r w:rsidRPr="00401DB2">
      <w:t>fp1307</w:t>
    </w:r>
    <w:r w:rsidRPr="00401DB2">
      <w:fldChar w:fldCharType="end"/>
    </w:r>
  </w:p>
  <w:p w:rsidR="00401DB2" w:rsidRPr="00401DB2" w:rsidRDefault="00401DB2">
    <w:pPr>
      <w:pStyle w:val="FSHRub1"/>
    </w:pPr>
    <w:r w:rsidRPr="00401DB2">
      <w:t>Motion till riksdagen</w:t>
    </w:r>
    <w:r w:rsidRPr="00401DB2">
      <w:br/>
    </w:r>
    <w:r w:rsidRPr="00401DB2">
      <w:fldChar w:fldCharType="begin" w:fldLock="1"/>
    </w:r>
    <w:r w:rsidRPr="00401DB2">
      <w:instrText xml:space="preserve"> DOCPROPERTY "YearUser" *\charformat </w:instrText>
    </w:r>
    <w:r w:rsidRPr="00401DB2">
      <w:fldChar w:fldCharType="separate"/>
    </w:r>
    <w:r w:rsidRPr="00401DB2">
      <w:t>2009/10</w:t>
    </w:r>
    <w:r w:rsidRPr="00401DB2">
      <w:fldChar w:fldCharType="end"/>
    </w:r>
    <w:r w:rsidRPr="00401DB2">
      <w:t>:</w:t>
    </w:r>
    <w:r w:rsidRPr="00401DB2">
      <w:fldChar w:fldCharType="begin" w:fldLock="1"/>
    </w:r>
    <w:r w:rsidRPr="00401DB2">
      <w:instrText xml:space="preserve"> DOCPROPERTY "Motionsnummer" *\charformat </w:instrText>
    </w:r>
    <w:r w:rsidRPr="00401DB2">
      <w:fldChar w:fldCharType="separate"/>
    </w:r>
    <w:r w:rsidRPr="00401DB2">
      <w:t>A437</w:t>
    </w:r>
    <w:r w:rsidRPr="00401DB2">
      <w:fldChar w:fldCharType="end"/>
    </w:r>
  </w:p>
  <w:p w:rsidR="00401DB2" w:rsidRPr="00401DB2" w:rsidRDefault="00401DB2">
    <w:pPr>
      <w:pStyle w:val="FSHNormalS5"/>
    </w:pPr>
    <w:r w:rsidRPr="00401DB2">
      <w:fldChar w:fldCharType="begin" w:fldLock="1"/>
    </w:r>
    <w:r w:rsidRPr="00401DB2">
      <w:instrText xml:space="preserve"> DOCPROPERTY "MotionarText" *\charformat </w:instrText>
    </w:r>
    <w:r w:rsidRPr="00401DB2">
      <w:fldChar w:fldCharType="separate"/>
    </w:r>
    <w:r w:rsidRPr="00401DB2">
      <w:t>av Birgitta Ohlsson m.fl. (fp)</w:t>
    </w:r>
    <w:r w:rsidRPr="00401DB2">
      <w:fldChar w:fldCharType="end"/>
    </w:r>
    <w:r w:rsidRPr="00401DB2">
      <w:br/>
    </w:r>
    <w:r w:rsidRPr="00401DB2">
      <w:fldChar w:fldCharType="begin" w:fldLock="1"/>
    </w:r>
    <w:r w:rsidRPr="00401DB2">
      <w:instrText xml:space="preserve"> DOCPROPERTY "SvarFrasKort" *\charformat </w:instrText>
    </w:r>
    <w:r w:rsidRPr="00401DB2">
      <w:fldChar w:fldCharType="end"/>
    </w:r>
  </w:p>
  <w:p w:rsidR="00401DB2" w:rsidRPr="00401DB2" w:rsidRDefault="00401DB2">
    <w:pPr>
      <w:pStyle w:val="FSHTitel"/>
    </w:pPr>
    <w:r w:rsidRPr="00401DB2">
      <w:fldChar w:fldCharType="begin" w:fldLock="1"/>
    </w:r>
    <w:r w:rsidRPr="00401DB2">
      <w:instrText xml:space="preserve"> DOCPROPERTY</w:instrText>
    </w:r>
    <w:r w:rsidRPr="00401DB2">
      <w:rPr>
        <w:sz w:val="18"/>
      </w:rPr>
      <w:instrText xml:space="preserve"> "RubrikSvar" *\charformat </w:instrText>
    </w:r>
    <w:r w:rsidRPr="00401DB2">
      <w:fldChar w:fldCharType="separate"/>
    </w:r>
    <w:r w:rsidRPr="00401DB2">
      <w:t>Höjd pensionsålder</w:t>
    </w:r>
    <w:r w:rsidRPr="00401DB2">
      <w:fldChar w:fldCharType="end"/>
    </w:r>
  </w:p>
  <w:p w:rsidR="00401DB2" w:rsidRPr="00401DB2" w:rsidRDefault="00401DB2">
    <w:pPr>
      <w:pStyle w:val="Normal00"/>
    </w:pPr>
  </w:p>
  <w:p w:rsidR="00401DB2" w:rsidRPr="00401DB2" w:rsidRDefault="00401D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2178">
    <w:abstractNumId w:val="8"/>
  </w:num>
  <w:num w:numId="2" w16cid:durableId="940845389">
    <w:abstractNumId w:val="9"/>
  </w:num>
  <w:num w:numId="3" w16cid:durableId="494952086">
    <w:abstractNumId w:val="8"/>
  </w:num>
  <w:num w:numId="4" w16cid:durableId="1889342122">
    <w:abstractNumId w:val="9"/>
  </w:num>
  <w:num w:numId="5" w16cid:durableId="652030305">
    <w:abstractNumId w:val="13"/>
  </w:num>
  <w:num w:numId="6" w16cid:durableId="537623984">
    <w:abstractNumId w:val="10"/>
  </w:num>
  <w:num w:numId="7" w16cid:durableId="261302720">
    <w:abstractNumId w:val="11"/>
  </w:num>
  <w:num w:numId="8" w16cid:durableId="1843005212">
    <w:abstractNumId w:val="12"/>
  </w:num>
  <w:num w:numId="9" w16cid:durableId="1682394587">
    <w:abstractNumId w:val="8"/>
  </w:num>
  <w:num w:numId="10" w16cid:durableId="384960855">
    <w:abstractNumId w:val="3"/>
  </w:num>
  <w:num w:numId="11" w16cid:durableId="137043268">
    <w:abstractNumId w:val="2"/>
  </w:num>
  <w:num w:numId="12" w16cid:durableId="1606618747">
    <w:abstractNumId w:val="1"/>
  </w:num>
  <w:num w:numId="13" w16cid:durableId="697781558">
    <w:abstractNumId w:val="0"/>
  </w:num>
  <w:num w:numId="14" w16cid:durableId="1172404643">
    <w:abstractNumId w:val="9"/>
  </w:num>
  <w:num w:numId="15" w16cid:durableId="1048920479">
    <w:abstractNumId w:val="7"/>
  </w:num>
  <w:num w:numId="16" w16cid:durableId="745420812">
    <w:abstractNumId w:val="6"/>
  </w:num>
  <w:num w:numId="17" w16cid:durableId="1875077889">
    <w:abstractNumId w:val="5"/>
  </w:num>
  <w:num w:numId="18" w16cid:durableId="1382484855">
    <w:abstractNumId w:val="4"/>
  </w:num>
  <w:num w:numId="19" w16cid:durableId="2077236324">
    <w:abstractNumId w:val="11"/>
  </w:num>
  <w:num w:numId="20" w16cid:durableId="1613170561">
    <w:abstractNumId w:val="10"/>
  </w:num>
  <w:num w:numId="21" w16cid:durableId="2112966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D7C32978-83E4-11D4-AE60-0050040C9B55},{33A71D09-B004-4CE5-ABE2-958F1F62098A},{E8629C65-A2B2-4A9B-8749-B2F77B6C1531}"/>
  </w:docVars>
  <w:rsids>
    <w:rsidRoot w:val="006565F0"/>
    <w:rsid w:val="00401DB2"/>
    <w:rsid w:val="006565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023546F-D7DD-4CBE-8DB3-1EE944D4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233343">
      <w:bodyDiv w:val="1"/>
      <w:marLeft w:val="0"/>
      <w:marRight w:val="0"/>
      <w:marTop w:val="0"/>
      <w:marBottom w:val="0"/>
      <w:divBdr>
        <w:top w:val="none" w:sz="0" w:space="0" w:color="auto"/>
        <w:left w:val="none" w:sz="0" w:space="0" w:color="auto"/>
        <w:bottom w:val="none" w:sz="0" w:space="0" w:color="auto"/>
        <w:right w:val="none" w:sz="0" w:space="0" w:color="auto"/>
      </w:divBdr>
      <w:divsChild>
        <w:div w:id="63994040">
          <w:marLeft w:val="-15"/>
          <w:marRight w:val="-15"/>
          <w:marTop w:val="0"/>
          <w:marBottom w:val="0"/>
          <w:divBdr>
            <w:top w:val="none" w:sz="0" w:space="0" w:color="auto"/>
            <w:left w:val="single" w:sz="6" w:space="0" w:color="DADADA"/>
            <w:bottom w:val="none" w:sz="0" w:space="0" w:color="auto"/>
            <w:right w:val="single" w:sz="6" w:space="0" w:color="DADADA"/>
          </w:divBdr>
          <w:divsChild>
            <w:div w:id="1250121851">
              <w:marLeft w:val="0"/>
              <w:marRight w:val="0"/>
              <w:marTop w:val="0"/>
              <w:marBottom w:val="0"/>
              <w:divBdr>
                <w:top w:val="none" w:sz="0" w:space="0" w:color="auto"/>
                <w:left w:val="single" w:sz="48" w:space="0" w:color="FFFFFF"/>
                <w:bottom w:val="none" w:sz="0" w:space="0" w:color="auto"/>
                <w:right w:val="none" w:sz="0" w:space="0" w:color="auto"/>
              </w:divBdr>
              <w:divsChild>
                <w:div w:id="1462113490">
                  <w:marLeft w:val="-15"/>
                  <w:marRight w:val="-15"/>
                  <w:marTop w:val="0"/>
                  <w:marBottom w:val="0"/>
                  <w:divBdr>
                    <w:top w:val="none" w:sz="0" w:space="0" w:color="auto"/>
                    <w:left w:val="single" w:sz="6" w:space="0" w:color="F9C661"/>
                    <w:bottom w:val="none" w:sz="0" w:space="0" w:color="auto"/>
                    <w:right w:val="single" w:sz="6" w:space="0" w:color="DADADA"/>
                  </w:divBdr>
                  <w:divsChild>
                    <w:div w:id="1749959327">
                      <w:marLeft w:val="-30"/>
                      <w:marRight w:val="-45"/>
                      <w:marTop w:val="0"/>
                      <w:marBottom w:val="0"/>
                      <w:divBdr>
                        <w:top w:val="none" w:sz="0" w:space="0" w:color="auto"/>
                        <w:left w:val="none" w:sz="0" w:space="0" w:color="auto"/>
                        <w:bottom w:val="none" w:sz="0" w:space="0" w:color="auto"/>
                        <w:right w:val="none" w:sz="0" w:space="0" w:color="auto"/>
                      </w:divBdr>
                      <w:divsChild>
                        <w:div w:id="7972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1813</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fp1307</vt:lpstr>
    </vt:vector>
  </TitlesOfParts>
  <Company>Riksdagen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fp1307</dc:title>
  <dc:subject>fp1307</dc:subject>
  <dc:creator>Riksdagen</dc:creator>
  <cp:keywords>Riksdagen</cp:keywords>
  <dc:description>Nya formatmallshantering för förslag+urix bakåtkomp+könamn</dc:description>
  <cp:lastModifiedBy>Lars Brink</cp:lastModifiedBy>
  <cp:revision>2</cp:revision>
  <cp:lastPrinted>2010-01-12T09:00:00Z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Höjd pensionsålder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pensionsålder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(fp)\Bargholtz, Helena (fp)\Hellquist, Solveig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Helena Bargholtz (fp), Solveig Hellquist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20092010000001020112000013070069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20092010000001020112000013070069</vt:lpwstr>
  </property>
  <property fmtid="{D5CDD505-2E9C-101B-9397-08002B2CF9AE}" pid="50" name="nummer">
    <vt:lpwstr>437</vt:lpwstr>
  </property>
  <property fmtid="{D5CDD505-2E9C-101B-9397-08002B2CF9AE}" pid="51" name="utskottsbeteckning">
    <vt:lpwstr>A</vt:lpwstr>
  </property>
  <property fmtid="{D5CDD505-2E9C-101B-9397-08002B2CF9AE}" pid="52" name="GlobalUID">
    <vt:lpwstr>{A2376328-1D50-4903-A6E1-6523591B25D4}</vt:lpwstr>
  </property>
  <property fmtid="{D5CDD505-2E9C-101B-9397-08002B2CF9AE}" pid="53" name="Överföringar">
    <vt:i4>0</vt:i4>
  </property>
  <property fmtid="{D5CDD505-2E9C-101B-9397-08002B2CF9AE}" pid="54" name="Checksum">
    <vt:lpwstr>*0015338368142*</vt:lpwstr>
  </property>
  <property fmtid="{D5CDD505-2E9C-101B-9397-08002B2CF9AE}" pid="55" name="skuggnummer">
    <vt:lpwstr>3574</vt:lpwstr>
  </property>
  <property fmtid="{D5CDD505-2E9C-101B-9397-08002B2CF9AE}" pid="56" name="urixVersion">
    <vt:lpwstr>4.0.0.9</vt:lpwstr>
  </property>
  <property fmtid="{D5CDD505-2E9C-101B-9397-08002B2CF9AE}" pid="57" name="urixOrigin">
    <vt:lpwstr>100112 10:01:55.152</vt:lpwstr>
  </property>
  <property fmtid="{D5CDD505-2E9C-101B-9397-08002B2CF9AE}" pid="58" name="urixGuid">
    <vt:lpwstr>{AC15AF9F-6DEF-431E-9579-D6007B2B3D25}</vt:lpwstr>
  </property>
</Properties>
</file>