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819262319C4FA4BECE10786056C4E1"/>
        </w:placeholder>
        <w15:appearance w15:val="hidden"/>
        <w:text/>
      </w:sdtPr>
      <w:sdtEndPr/>
      <w:sdtContent>
        <w:p w:rsidRPr="009B062B" w:rsidR="00AF30DD" w:rsidP="009B062B" w:rsidRDefault="00AF30DD" w14:paraId="1BC7DB0E" w14:textId="77777777">
          <w:pPr>
            <w:pStyle w:val="RubrikFrslagTIllRiksdagsbeslut"/>
          </w:pPr>
          <w:r w:rsidRPr="009B062B">
            <w:t>Förslag till riksdagsbeslut</w:t>
          </w:r>
        </w:p>
      </w:sdtContent>
    </w:sdt>
    <w:sdt>
      <w:sdtPr>
        <w:alias w:val="Yrkande 1"/>
        <w:tag w:val="194185e4-f720-46ad-8a15-f9f88706df7e"/>
        <w:id w:val="816300437"/>
        <w:lock w:val="sdtLocked"/>
      </w:sdtPr>
      <w:sdtEndPr/>
      <w:sdtContent>
        <w:p w:rsidR="00696D85" w:rsidRDefault="00E906F8" w14:paraId="5A9792B4" w14:textId="77777777">
          <w:pPr>
            <w:pStyle w:val="Frslagstext"/>
            <w:numPr>
              <w:ilvl w:val="0"/>
              <w:numId w:val="0"/>
            </w:numPr>
          </w:pPr>
          <w:r>
            <w:t>Riksdagen ställer sig bakom det som anförs i motionen om att se över regelverket kring utländska körkort och tillkännager detta för regeringen.</w:t>
          </w:r>
        </w:p>
      </w:sdtContent>
    </w:sdt>
    <w:p w:rsidRPr="009B062B" w:rsidR="00AF30DD" w:rsidP="009B062B" w:rsidRDefault="000156D9" w14:paraId="633F16AA" w14:textId="77777777">
      <w:pPr>
        <w:pStyle w:val="Rubrik1"/>
      </w:pPr>
      <w:bookmarkStart w:name="MotionsStart" w:id="0"/>
      <w:bookmarkEnd w:id="0"/>
      <w:r w:rsidRPr="009B062B">
        <w:t>Motivering</w:t>
      </w:r>
    </w:p>
    <w:p w:rsidR="00C1640F" w:rsidP="00C1640F" w:rsidRDefault="00202A29" w14:paraId="0655605D" w14:textId="77777777">
      <w:pPr>
        <w:pStyle w:val="Normalutanindragellerluft"/>
      </w:pPr>
      <w:r>
        <w:t>Vi lever i en tid då människor rör sig allt mer över nationsgränserna. Jobb, studier eller kärlek kan locka människor att flytta till andra länder. För dem som kommer till Sverige är körkortsreglerna ibland besvärliga. E</w:t>
      </w:r>
      <w:r w:rsidR="009F75AD">
        <w:t>tt körkort utfärdat i ett EES-land, Japan eller Schweiz kan utan större problem omvandlas till ett svenskt körkort. När körkortet däremot har utfärdats i något annat land är det endast giltigt i Sverige under ett år från det att körkortsinnehavaren folkbokförts i Sverige. Därefter måste han eller hon skaffa svenskt körkort genom att avlägga kunskaps- och körprov.</w:t>
      </w:r>
      <w:r>
        <w:t xml:space="preserve"> Det tar tid och medför stora kostnader som personen redan haft i ett annat land.</w:t>
      </w:r>
    </w:p>
    <w:p w:rsidR="00C1640F" w:rsidP="00C1640F" w:rsidRDefault="00C1640F" w14:paraId="145E72C8" w14:textId="77777777">
      <w:r w:rsidRPr="00C1640F">
        <w:t xml:space="preserve">Det kan naturligtvis finnas skäl att kontrollera trafikkunskaperna hos dem som har ett utländskt körkort. Sådan kontroll borde dock vara som </w:t>
      </w:r>
      <w:r w:rsidRPr="00C1640F">
        <w:lastRenderedPageBreak/>
        <w:t xml:space="preserve">mest angelägen under den första tiden i Sverige och inte ett år efter att personen börjat köra bil i Sverige. </w:t>
      </w:r>
    </w:p>
    <w:p w:rsidRPr="00C1640F" w:rsidR="00C1640F" w:rsidP="00C1640F" w:rsidRDefault="00C1640F" w14:paraId="06660F78" w14:textId="77777777">
      <w:r w:rsidRPr="00C1640F">
        <w:t xml:space="preserve">Mot denna bakgrund finns anledning att se över regelverket kring utländska körkort. Man skulle exempelvis kunna tänka sig en längre prövotid, där överträdelser skulle kunna leda till omedelbart krav på kunskaps- och körprov. En fläckfri prövotid skulle däremot kunna omvandlas till svenskt körkort utan särskilda prov. </w:t>
      </w:r>
    </w:p>
    <w:p w:rsidRPr="00093F48" w:rsidR="00093F48" w:rsidP="00093F48" w:rsidRDefault="00093F48" w14:paraId="1136374E"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22F6CC8121A34A36AE59D55B81447550"/>
        </w:placeholder>
        <w15:appearance w15:val="hidden"/>
      </w:sdtPr>
      <w:sdtEndPr>
        <w:rPr>
          <w:i w:val="0"/>
          <w:noProof w:val="0"/>
        </w:rPr>
      </w:sdtEndPr>
      <w:sdtContent>
        <w:p w:rsidR="004801AC" w:rsidP="0098549E" w:rsidRDefault="005B503B" w14:paraId="0B3A03D3" w14:textId="33CB79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2303F5" w:rsidRDefault="002303F5" w14:paraId="69DDA4AC" w14:textId="77777777"/>
    <w:sectPr w:rsidR="002303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C33C" w14:textId="77777777" w:rsidR="00644781" w:rsidRDefault="00644781" w:rsidP="000C1CAD">
      <w:pPr>
        <w:spacing w:line="240" w:lineRule="auto"/>
      </w:pPr>
      <w:r>
        <w:separator/>
      </w:r>
    </w:p>
  </w:endnote>
  <w:endnote w:type="continuationSeparator" w:id="0">
    <w:p w14:paraId="4957960D" w14:textId="77777777" w:rsidR="00644781" w:rsidRDefault="00644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EC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E14A" w14:textId="69069D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0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895C" w14:textId="77777777" w:rsidR="00644781" w:rsidRDefault="00644781" w:rsidP="000C1CAD">
      <w:pPr>
        <w:spacing w:line="240" w:lineRule="auto"/>
      </w:pPr>
      <w:r>
        <w:separator/>
      </w:r>
    </w:p>
  </w:footnote>
  <w:footnote w:type="continuationSeparator" w:id="0">
    <w:p w14:paraId="76404D0C" w14:textId="77777777" w:rsidR="00644781" w:rsidRDefault="006447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6CCC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C3540" wp14:anchorId="18A82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503B" w14:paraId="3A837ACB" w14:textId="77777777">
                          <w:pPr>
                            <w:jc w:val="right"/>
                          </w:pPr>
                          <w:sdt>
                            <w:sdtPr>
                              <w:alias w:val="CC_Noformat_Partikod"/>
                              <w:tag w:val="CC_Noformat_Partikod"/>
                              <w:id w:val="-53464382"/>
                              <w:placeholder>
                                <w:docPart w:val="D32C01DE5BD4461D8BC8974A5551D1DC"/>
                              </w:placeholder>
                              <w:text/>
                            </w:sdtPr>
                            <w:sdtEndPr/>
                            <w:sdtContent>
                              <w:r w:rsidR="009F75AD">
                                <w:t>M</w:t>
                              </w:r>
                            </w:sdtContent>
                          </w:sdt>
                          <w:sdt>
                            <w:sdtPr>
                              <w:alias w:val="CC_Noformat_Partinummer"/>
                              <w:tag w:val="CC_Noformat_Partinummer"/>
                              <w:id w:val="-1709555926"/>
                              <w:placeholder>
                                <w:docPart w:val="FA19EE70E54B4C5ABF8C21E539ED29A3"/>
                              </w:placeholder>
                              <w:text/>
                            </w:sdtPr>
                            <w:sdtEndPr/>
                            <w:sdtContent>
                              <w:r w:rsidR="003A224F">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82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503B" w14:paraId="3A837ACB" w14:textId="77777777">
                    <w:pPr>
                      <w:jc w:val="right"/>
                    </w:pPr>
                    <w:sdt>
                      <w:sdtPr>
                        <w:alias w:val="CC_Noformat_Partikod"/>
                        <w:tag w:val="CC_Noformat_Partikod"/>
                        <w:id w:val="-53464382"/>
                        <w:placeholder>
                          <w:docPart w:val="D32C01DE5BD4461D8BC8974A5551D1DC"/>
                        </w:placeholder>
                        <w:text/>
                      </w:sdtPr>
                      <w:sdtEndPr/>
                      <w:sdtContent>
                        <w:r w:rsidR="009F75AD">
                          <w:t>M</w:t>
                        </w:r>
                      </w:sdtContent>
                    </w:sdt>
                    <w:sdt>
                      <w:sdtPr>
                        <w:alias w:val="CC_Noformat_Partinummer"/>
                        <w:tag w:val="CC_Noformat_Partinummer"/>
                        <w:id w:val="-1709555926"/>
                        <w:placeholder>
                          <w:docPart w:val="FA19EE70E54B4C5ABF8C21E539ED29A3"/>
                        </w:placeholder>
                        <w:text/>
                      </w:sdtPr>
                      <w:sdtEndPr/>
                      <w:sdtContent>
                        <w:r w:rsidR="003A224F">
                          <w:t>1691</w:t>
                        </w:r>
                      </w:sdtContent>
                    </w:sdt>
                  </w:p>
                </w:txbxContent>
              </v:textbox>
              <w10:wrap anchorx="page"/>
            </v:shape>
          </w:pict>
        </mc:Fallback>
      </mc:AlternateContent>
    </w:r>
  </w:p>
  <w:p w:rsidRPr="00293C4F" w:rsidR="007A5507" w:rsidP="00776B74" w:rsidRDefault="007A5507" w14:paraId="0FFD80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503B" w14:paraId="6D117C4B" w14:textId="77777777">
    <w:pPr>
      <w:jc w:val="right"/>
    </w:pPr>
    <w:sdt>
      <w:sdtPr>
        <w:alias w:val="CC_Noformat_Partikod"/>
        <w:tag w:val="CC_Noformat_Partikod"/>
        <w:id w:val="559911109"/>
        <w:text/>
      </w:sdtPr>
      <w:sdtEndPr/>
      <w:sdtContent>
        <w:r w:rsidR="009F75AD">
          <w:t>M</w:t>
        </w:r>
      </w:sdtContent>
    </w:sdt>
    <w:sdt>
      <w:sdtPr>
        <w:alias w:val="CC_Noformat_Partinummer"/>
        <w:tag w:val="CC_Noformat_Partinummer"/>
        <w:id w:val="1197820850"/>
        <w:text/>
      </w:sdtPr>
      <w:sdtEndPr/>
      <w:sdtContent>
        <w:r w:rsidR="003A224F">
          <w:t>1691</w:t>
        </w:r>
      </w:sdtContent>
    </w:sdt>
  </w:p>
  <w:p w:rsidR="007A5507" w:rsidP="00776B74" w:rsidRDefault="007A5507" w14:paraId="52DA2A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503B" w14:paraId="323EA721" w14:textId="77777777">
    <w:pPr>
      <w:jc w:val="right"/>
    </w:pPr>
    <w:sdt>
      <w:sdtPr>
        <w:alias w:val="CC_Noformat_Partikod"/>
        <w:tag w:val="CC_Noformat_Partikod"/>
        <w:id w:val="1471015553"/>
        <w:text/>
      </w:sdtPr>
      <w:sdtEndPr/>
      <w:sdtContent>
        <w:r w:rsidR="009F75AD">
          <w:t>M</w:t>
        </w:r>
      </w:sdtContent>
    </w:sdt>
    <w:sdt>
      <w:sdtPr>
        <w:alias w:val="CC_Noformat_Partinummer"/>
        <w:tag w:val="CC_Noformat_Partinummer"/>
        <w:id w:val="-2014525982"/>
        <w:text/>
      </w:sdtPr>
      <w:sdtEndPr/>
      <w:sdtContent>
        <w:r w:rsidR="003A224F">
          <w:t>1691</w:t>
        </w:r>
      </w:sdtContent>
    </w:sdt>
  </w:p>
  <w:p w:rsidR="007A5507" w:rsidP="00A314CF" w:rsidRDefault="005B503B" w14:paraId="70ACE6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B503B" w14:paraId="61613E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503B" w14:paraId="6AB21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w:t>
        </w:r>
      </w:sdtContent>
    </w:sdt>
  </w:p>
  <w:p w:rsidR="007A5507" w:rsidP="00E03A3D" w:rsidRDefault="005B503B" w14:paraId="4D96BDED"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7A5507" w:rsidP="00283E0F" w:rsidRDefault="009F75AD" w14:paraId="2B00FEFF" w14:textId="77777777">
        <w:pPr>
          <w:pStyle w:val="FSHRub2"/>
        </w:pPr>
        <w:r>
          <w:t>Utländska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60434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75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C6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31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A29"/>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3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C19"/>
    <w:rsid w:val="002826D2"/>
    <w:rsid w:val="00283E0F"/>
    <w:rsid w:val="00283EAE"/>
    <w:rsid w:val="00286E1F"/>
    <w:rsid w:val="00286FD6"/>
    <w:rsid w:val="002900CF"/>
    <w:rsid w:val="002923F3"/>
    <w:rsid w:val="00293C4F"/>
    <w:rsid w:val="00293D90"/>
    <w:rsid w:val="00294728"/>
    <w:rsid w:val="002947AF"/>
    <w:rsid w:val="0029533F"/>
    <w:rsid w:val="002A0F24"/>
    <w:rsid w:val="002A119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24F"/>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8E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600"/>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160"/>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03B"/>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781"/>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D85"/>
    <w:rsid w:val="00697CD5"/>
    <w:rsid w:val="006A1413"/>
    <w:rsid w:val="006A46A8"/>
    <w:rsid w:val="006A5CAE"/>
    <w:rsid w:val="006A64C1"/>
    <w:rsid w:val="006B2851"/>
    <w:rsid w:val="006B2ADF"/>
    <w:rsid w:val="006B3D40"/>
    <w:rsid w:val="006B4E46"/>
    <w:rsid w:val="006C1088"/>
    <w:rsid w:val="006C2631"/>
    <w:rsid w:val="006C4B9F"/>
    <w:rsid w:val="006C5E6C"/>
    <w:rsid w:val="006C75C3"/>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363"/>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22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49E"/>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5AD"/>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23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40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1B0"/>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6F8"/>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3164F"/>
  <w15:chartTrackingRefBased/>
  <w15:docId w15:val="{DD226EDC-48C9-4E47-ADDC-42971419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819262319C4FA4BECE10786056C4E1"/>
        <w:category>
          <w:name w:val="Allmänt"/>
          <w:gallery w:val="placeholder"/>
        </w:category>
        <w:types>
          <w:type w:val="bbPlcHdr"/>
        </w:types>
        <w:behaviors>
          <w:behavior w:val="content"/>
        </w:behaviors>
        <w:guid w:val="{E6EDE4E7-0256-4474-8F35-666F26F017EB}"/>
      </w:docPartPr>
      <w:docPartBody>
        <w:p w:rsidR="00DF2845" w:rsidRDefault="00B20D30">
          <w:pPr>
            <w:pStyle w:val="13819262319C4FA4BECE10786056C4E1"/>
          </w:pPr>
          <w:r w:rsidRPr="009A726D">
            <w:rPr>
              <w:rStyle w:val="Platshllartext"/>
            </w:rPr>
            <w:t>Klicka här för att ange text.</w:t>
          </w:r>
        </w:p>
      </w:docPartBody>
    </w:docPart>
    <w:docPart>
      <w:docPartPr>
        <w:name w:val="22F6CC8121A34A36AE59D55B81447550"/>
        <w:category>
          <w:name w:val="Allmänt"/>
          <w:gallery w:val="placeholder"/>
        </w:category>
        <w:types>
          <w:type w:val="bbPlcHdr"/>
        </w:types>
        <w:behaviors>
          <w:behavior w:val="content"/>
        </w:behaviors>
        <w:guid w:val="{0A6DEC5D-457E-4403-B29A-E78EEF00211E}"/>
      </w:docPartPr>
      <w:docPartBody>
        <w:p w:rsidR="00DF2845" w:rsidRDefault="00B20D30">
          <w:pPr>
            <w:pStyle w:val="22F6CC8121A34A36AE59D55B81447550"/>
          </w:pPr>
          <w:r w:rsidRPr="002551EA">
            <w:rPr>
              <w:rStyle w:val="Platshllartext"/>
              <w:color w:val="808080" w:themeColor="background1" w:themeShade="80"/>
            </w:rPr>
            <w:t>[Motionärernas namn]</w:t>
          </w:r>
        </w:p>
      </w:docPartBody>
    </w:docPart>
    <w:docPart>
      <w:docPartPr>
        <w:name w:val="D32C01DE5BD4461D8BC8974A5551D1DC"/>
        <w:category>
          <w:name w:val="Allmänt"/>
          <w:gallery w:val="placeholder"/>
        </w:category>
        <w:types>
          <w:type w:val="bbPlcHdr"/>
        </w:types>
        <w:behaviors>
          <w:behavior w:val="content"/>
        </w:behaviors>
        <w:guid w:val="{BA9D75F2-DEB0-4F7C-AB05-D14D454F9259}"/>
      </w:docPartPr>
      <w:docPartBody>
        <w:p w:rsidR="00DF2845" w:rsidRDefault="00B20D30">
          <w:pPr>
            <w:pStyle w:val="D32C01DE5BD4461D8BC8974A5551D1DC"/>
          </w:pPr>
          <w:r>
            <w:rPr>
              <w:rStyle w:val="Platshllartext"/>
            </w:rPr>
            <w:t xml:space="preserve"> </w:t>
          </w:r>
        </w:p>
      </w:docPartBody>
    </w:docPart>
    <w:docPart>
      <w:docPartPr>
        <w:name w:val="FA19EE70E54B4C5ABF8C21E539ED29A3"/>
        <w:category>
          <w:name w:val="Allmänt"/>
          <w:gallery w:val="placeholder"/>
        </w:category>
        <w:types>
          <w:type w:val="bbPlcHdr"/>
        </w:types>
        <w:behaviors>
          <w:behavior w:val="content"/>
        </w:behaviors>
        <w:guid w:val="{5D0453B8-4FDD-4ECE-B5C1-E04C0C6F914D}"/>
      </w:docPartPr>
      <w:docPartBody>
        <w:p w:rsidR="00DF2845" w:rsidRDefault="00B20D30">
          <w:pPr>
            <w:pStyle w:val="FA19EE70E54B4C5ABF8C21E539ED29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30"/>
    <w:rsid w:val="000A067B"/>
    <w:rsid w:val="00B20D30"/>
    <w:rsid w:val="00DF2845"/>
    <w:rsid w:val="00F66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819262319C4FA4BECE10786056C4E1">
    <w:name w:val="13819262319C4FA4BECE10786056C4E1"/>
  </w:style>
  <w:style w:type="paragraph" w:customStyle="1" w:styleId="F47644E5349247519965ED043D0C091C">
    <w:name w:val="F47644E5349247519965ED043D0C091C"/>
  </w:style>
  <w:style w:type="paragraph" w:customStyle="1" w:styleId="7FE4A5693BA544EE884D00872A35D28A">
    <w:name w:val="7FE4A5693BA544EE884D00872A35D28A"/>
  </w:style>
  <w:style w:type="paragraph" w:customStyle="1" w:styleId="22F6CC8121A34A36AE59D55B81447550">
    <w:name w:val="22F6CC8121A34A36AE59D55B81447550"/>
  </w:style>
  <w:style w:type="paragraph" w:customStyle="1" w:styleId="D32C01DE5BD4461D8BC8974A5551D1DC">
    <w:name w:val="D32C01DE5BD4461D8BC8974A5551D1DC"/>
  </w:style>
  <w:style w:type="paragraph" w:customStyle="1" w:styleId="FA19EE70E54B4C5ABF8C21E539ED29A3">
    <w:name w:val="FA19EE70E54B4C5ABF8C21E539ED2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CFEFA-04D0-4AE9-81D8-7ECF38A9AB38}"/>
</file>

<file path=customXml/itemProps2.xml><?xml version="1.0" encoding="utf-8"?>
<ds:datastoreItem xmlns:ds="http://schemas.openxmlformats.org/officeDocument/2006/customXml" ds:itemID="{F8B6EA05-1EAB-44EA-929D-24014CDE6E41}"/>
</file>

<file path=customXml/itemProps3.xml><?xml version="1.0" encoding="utf-8"?>
<ds:datastoreItem xmlns:ds="http://schemas.openxmlformats.org/officeDocument/2006/customXml" ds:itemID="{C7062F4C-F1E9-481B-B5D2-2FF4764D7259}"/>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1235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201617M1691 Utländska körkort</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