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1847" w:rsidRDefault="0077072B" w14:paraId="46CBD175" w14:textId="77777777">
      <w:pPr>
        <w:pStyle w:val="RubrikFrslagTIllRiksdagsbeslut"/>
      </w:pPr>
      <w:sdt>
        <w:sdtPr>
          <w:alias w:val="CC_Boilerplate_4"/>
          <w:tag w:val="CC_Boilerplate_4"/>
          <w:id w:val="-1644581176"/>
          <w:lock w:val="sdtContentLocked"/>
          <w:placeholder>
            <w:docPart w:val="45C82F44823B49D1B69E6D1EC078C85E"/>
          </w:placeholder>
          <w:text/>
        </w:sdtPr>
        <w:sdtEndPr/>
        <w:sdtContent>
          <w:r w:rsidRPr="009B062B" w:rsidR="00AF30DD">
            <w:t>Förslag till riksdagsbeslut</w:t>
          </w:r>
        </w:sdtContent>
      </w:sdt>
      <w:bookmarkEnd w:id="0"/>
      <w:bookmarkEnd w:id="1"/>
    </w:p>
    <w:sdt>
      <w:sdtPr>
        <w:alias w:val="Yrkande 1"/>
        <w:tag w:val="3fb06ca3-ccbc-49e8-a929-101a49ba10e4"/>
        <w:id w:val="895249600"/>
        <w:lock w:val="sdtLocked"/>
      </w:sdtPr>
      <w:sdtEndPr/>
      <w:sdtContent>
        <w:p w:rsidR="00122E0A" w:rsidRDefault="0022204F" w14:paraId="5FEA82E5" w14:textId="77777777">
          <w:pPr>
            <w:pStyle w:val="Frslagstext"/>
            <w:numPr>
              <w:ilvl w:val="0"/>
              <w:numId w:val="0"/>
            </w:numPr>
          </w:pPr>
          <w:r>
            <w:t>Riksdagen ställer sig bakom det som anförs i motionen om att regeringen bör överväga att tillse att alla som möter unga i sin tjänsteutövning får adekvata kunskaper om våld i nära relationer,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605BFB4DDA4B9FAFEFC528A1F4CDEE"/>
        </w:placeholder>
        <w:text/>
      </w:sdtPr>
      <w:sdtEndPr/>
      <w:sdtContent>
        <w:p w:rsidRPr="009B062B" w:rsidR="006D79C9" w:rsidP="00333E95" w:rsidRDefault="006D79C9" w14:paraId="77A1A204" w14:textId="77777777">
          <w:pPr>
            <w:pStyle w:val="Rubrik1"/>
          </w:pPr>
          <w:r>
            <w:t>Motivering</w:t>
          </w:r>
        </w:p>
      </w:sdtContent>
    </w:sdt>
    <w:bookmarkEnd w:displacedByCustomXml="prev" w:id="3"/>
    <w:bookmarkEnd w:displacedByCustomXml="prev" w:id="4"/>
    <w:p w:rsidR="00B4643B" w:rsidP="0077072B" w:rsidRDefault="00B4643B" w14:paraId="5067D5CD" w14:textId="0E801943">
      <w:pPr>
        <w:pStyle w:val="Normalutanindragellerluft"/>
      </w:pPr>
      <w:r>
        <w:t>Mäns våld mot kvinnor och våld i nära relationer förekommer i alla samhällsklasser, kulturer och i alla åldrar. Våld i ungas nära relationer är ett allvarligt samhällsproblem som det inte pratas tillräckligt mycket om. Det är dags för fler åtgärder för att före</w:t>
      </w:r>
      <w:r w:rsidR="0077072B">
        <w:softHyphen/>
      </w:r>
      <w:r>
        <w:t>bygga, upptäcka och åtgärda våld i ungas relationer då det får allvarliga konsekvenser för de unga och för samhället i stort.</w:t>
      </w:r>
    </w:p>
    <w:p w:rsidR="00B4643B" w:rsidP="00B4643B" w:rsidRDefault="00B4643B" w14:paraId="29A1B03B" w14:textId="1A5A1FBB">
      <w:r>
        <w:t>Forskning visar att vem som helst kan utsättas för våld men mäns och killars våld mot kvinnor och flickor är vanligast och får ofta stora konsekvenser då våldet är grövre, återkommande och mer sexualiserat. Funktionsnedsättning ökar dramatiskt sannolik</w:t>
      </w:r>
      <w:r w:rsidR="0077072B">
        <w:softHyphen/>
      </w:r>
      <w:r>
        <w:t>heten för att bli psykiskt misshandlad, fysiskt misshandlad eller utsatt för sexuella övergrepp. Särskilt utsatta är flickor med neuropsykiatriska tillstånd.</w:t>
      </w:r>
    </w:p>
    <w:p w:rsidR="00B4643B" w:rsidP="00B4643B" w:rsidRDefault="00B4643B" w14:paraId="083056F8" w14:textId="77777777">
      <w:r>
        <w:t>I många fall är flickor inte medvetna om att de är utsatta för våld, det kanske är den ungas första relation och vuxna i omgivningen har heller inte kunskap om olika former av våld. Det gör att unga ibland kan normalisera relationer där våld förekommer då de inte har kunskap om vad våld och dess mekanismer är, samtidigt som vuxenvärlden sviker. Genom att normalisera sundare och mer respektfulla relationer skapar vi en miljö där våld inte accepteras och unga har lättare att identifiera och söka hjälp om de blir utsatta. Med kunskap ökar vi sannolikheten för att våldet upptäcks. </w:t>
      </w:r>
    </w:p>
    <w:p w:rsidR="00B4643B" w:rsidP="00B4643B" w:rsidRDefault="00B4643B" w14:paraId="2A90C0F0" w14:textId="77777777">
      <w:r>
        <w:t xml:space="preserve">Unga kan ibland normalisera relationer där våld förekommer då de inte har kunskap om vad våld och dess mekanismer är, samtidigt som vuxenvärlden sviker. Tyvärr saknar till exempel många som arbetar inom skolan tillräcklig utbildning i dessa frågor. Lärare och skolpersonal måste få utbildning i hur de kan känna igen de tidiga tecknen på våld i ungas relationer – inte bara fysiskt våld utan alla former av våld. I dag är många vuxna, </w:t>
      </w:r>
      <w:r>
        <w:lastRenderedPageBreak/>
        <w:t>inklusive föräldrar, osäkra på hur de ska hantera dessa situationer. En grundläggande förståelse för våld i ungas relationer och olika former av våld är avgörande för att kunna förebygga, upptäcka och förhindra våld i nära relation i ett tidigt skede.</w:t>
      </w:r>
    </w:p>
    <w:sdt>
      <w:sdtPr>
        <w:rPr>
          <w:i/>
          <w:noProof/>
        </w:rPr>
        <w:alias w:val="CC_Underskrifter"/>
        <w:tag w:val="CC_Underskrifter"/>
        <w:id w:val="583496634"/>
        <w:lock w:val="sdtContentLocked"/>
        <w:placeholder>
          <w:docPart w:val="A30B1B20E13945458FD6334A4EF3CEE7"/>
        </w:placeholder>
      </w:sdtPr>
      <w:sdtEndPr/>
      <w:sdtContent>
        <w:p w:rsidR="00511847" w:rsidP="00511847" w:rsidRDefault="00511847" w14:paraId="2F02EB10" w14:textId="77777777"/>
        <w:p w:rsidR="00511847" w:rsidP="00511847" w:rsidRDefault="0077072B" w14:paraId="62CD00A2" w14:textId="19E087E8"/>
      </w:sdtContent>
    </w:sdt>
    <w:tbl>
      <w:tblPr>
        <w:tblW w:w="5000" w:type="pct"/>
        <w:tblLook w:val="04A0" w:firstRow="1" w:lastRow="0" w:firstColumn="1" w:lastColumn="0" w:noHBand="0" w:noVBand="1"/>
        <w:tblCaption w:val="underskrifter"/>
      </w:tblPr>
      <w:tblGrid>
        <w:gridCol w:w="4252"/>
        <w:gridCol w:w="4252"/>
      </w:tblGrid>
      <w:tr w:rsidR="00122E0A" w14:paraId="75BD2BF4" w14:textId="77777777">
        <w:trPr>
          <w:cantSplit/>
        </w:trPr>
        <w:tc>
          <w:tcPr>
            <w:tcW w:w="50" w:type="pct"/>
            <w:vAlign w:val="bottom"/>
          </w:tcPr>
          <w:p w:rsidR="00122E0A" w:rsidRDefault="0022204F" w14:paraId="259288C8" w14:textId="77777777">
            <w:pPr>
              <w:pStyle w:val="Underskrifter"/>
              <w:spacing w:after="0"/>
            </w:pPr>
            <w:r>
              <w:t>Sanne Lennström (S)</w:t>
            </w:r>
          </w:p>
        </w:tc>
        <w:tc>
          <w:tcPr>
            <w:tcW w:w="50" w:type="pct"/>
            <w:vAlign w:val="bottom"/>
          </w:tcPr>
          <w:p w:rsidR="00122E0A" w:rsidRDefault="0022204F" w14:paraId="01961556" w14:textId="77777777">
            <w:pPr>
              <w:pStyle w:val="Underskrifter"/>
              <w:spacing w:after="0"/>
            </w:pPr>
            <w:r>
              <w:t>Inga-Lill Sjöblom (S)</w:t>
            </w:r>
          </w:p>
        </w:tc>
      </w:tr>
    </w:tbl>
    <w:p w:rsidRPr="008E0FE2" w:rsidR="004801AC" w:rsidP="00DF3554" w:rsidRDefault="004801AC" w14:paraId="390915E4" w14:textId="6D9E42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F68F" w14:textId="77777777" w:rsidR="00B4643B" w:rsidRDefault="00B4643B" w:rsidP="000C1CAD">
      <w:pPr>
        <w:spacing w:line="240" w:lineRule="auto"/>
      </w:pPr>
      <w:r>
        <w:separator/>
      </w:r>
    </w:p>
  </w:endnote>
  <w:endnote w:type="continuationSeparator" w:id="0">
    <w:p w14:paraId="5D353797" w14:textId="77777777" w:rsidR="00B4643B" w:rsidRDefault="00B46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A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4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027E" w14:textId="7628276A" w:rsidR="00262EA3" w:rsidRPr="00511847" w:rsidRDefault="00262EA3" w:rsidP="005118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F3EC" w14:textId="77777777" w:rsidR="00B4643B" w:rsidRDefault="00B4643B" w:rsidP="000C1CAD">
      <w:pPr>
        <w:spacing w:line="240" w:lineRule="auto"/>
      </w:pPr>
      <w:r>
        <w:separator/>
      </w:r>
    </w:p>
  </w:footnote>
  <w:footnote w:type="continuationSeparator" w:id="0">
    <w:p w14:paraId="49D41742" w14:textId="77777777" w:rsidR="00B4643B" w:rsidRDefault="00B464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D1779" wp14:editId="40BA3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2CA3A" w14:textId="45FF2B2B" w:rsidR="00262EA3" w:rsidRDefault="0077072B" w:rsidP="008103B5">
                          <w:pPr>
                            <w:jc w:val="right"/>
                          </w:pPr>
                          <w:sdt>
                            <w:sdtPr>
                              <w:alias w:val="CC_Noformat_Partikod"/>
                              <w:tag w:val="CC_Noformat_Partikod"/>
                              <w:id w:val="-53464382"/>
                              <w:placeholder>
                                <w:docPart w:val="65EDF19F45DF4740A44717626C1C17DA"/>
                              </w:placeholder>
                              <w:text/>
                            </w:sdtPr>
                            <w:sdtEndPr/>
                            <w:sdtContent>
                              <w:r w:rsidR="00B4643B">
                                <w:t>S</w:t>
                              </w:r>
                            </w:sdtContent>
                          </w:sdt>
                          <w:sdt>
                            <w:sdtPr>
                              <w:alias w:val="CC_Noformat_Partinummer"/>
                              <w:tag w:val="CC_Noformat_Partinummer"/>
                              <w:id w:val="-1709555926"/>
                              <w:placeholder>
                                <w:docPart w:val="63B5056854D24305AAE1F53707E88DBD"/>
                              </w:placeholder>
                              <w:text/>
                            </w:sdtPr>
                            <w:sdtEndPr/>
                            <w:sdtContent>
                              <w:r w:rsidR="00B4643B">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D17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2CA3A" w14:textId="45FF2B2B" w:rsidR="00262EA3" w:rsidRDefault="0077072B" w:rsidP="008103B5">
                    <w:pPr>
                      <w:jc w:val="right"/>
                    </w:pPr>
                    <w:sdt>
                      <w:sdtPr>
                        <w:alias w:val="CC_Noformat_Partikod"/>
                        <w:tag w:val="CC_Noformat_Partikod"/>
                        <w:id w:val="-53464382"/>
                        <w:placeholder>
                          <w:docPart w:val="65EDF19F45DF4740A44717626C1C17DA"/>
                        </w:placeholder>
                        <w:text/>
                      </w:sdtPr>
                      <w:sdtEndPr/>
                      <w:sdtContent>
                        <w:r w:rsidR="00B4643B">
                          <w:t>S</w:t>
                        </w:r>
                      </w:sdtContent>
                    </w:sdt>
                    <w:sdt>
                      <w:sdtPr>
                        <w:alias w:val="CC_Noformat_Partinummer"/>
                        <w:tag w:val="CC_Noformat_Partinummer"/>
                        <w:id w:val="-1709555926"/>
                        <w:placeholder>
                          <w:docPart w:val="63B5056854D24305AAE1F53707E88DBD"/>
                        </w:placeholder>
                        <w:text/>
                      </w:sdtPr>
                      <w:sdtEndPr/>
                      <w:sdtContent>
                        <w:r w:rsidR="00B4643B">
                          <w:t>339</w:t>
                        </w:r>
                      </w:sdtContent>
                    </w:sdt>
                  </w:p>
                </w:txbxContent>
              </v:textbox>
              <w10:wrap anchorx="page"/>
            </v:shape>
          </w:pict>
        </mc:Fallback>
      </mc:AlternateContent>
    </w:r>
  </w:p>
  <w:p w14:paraId="24C8F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9159" w14:textId="77777777" w:rsidR="00262EA3" w:rsidRDefault="00262EA3" w:rsidP="008563AC">
    <w:pPr>
      <w:jc w:val="right"/>
    </w:pPr>
  </w:p>
  <w:p w14:paraId="775CF4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A854" w14:textId="77777777" w:rsidR="00262EA3" w:rsidRDefault="00770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02127" wp14:editId="65A4A0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18851" w14:textId="3AAE0A4D" w:rsidR="00262EA3" w:rsidRDefault="0077072B" w:rsidP="00A314CF">
    <w:pPr>
      <w:pStyle w:val="FSHNormal"/>
      <w:spacing w:before="40"/>
    </w:pPr>
    <w:sdt>
      <w:sdtPr>
        <w:alias w:val="CC_Noformat_Motionstyp"/>
        <w:tag w:val="CC_Noformat_Motionstyp"/>
        <w:id w:val="1162973129"/>
        <w:lock w:val="sdtContentLocked"/>
        <w15:appearance w15:val="hidden"/>
        <w:text/>
      </w:sdtPr>
      <w:sdtEndPr/>
      <w:sdtContent>
        <w:r w:rsidR="00511847">
          <w:t>Enskild motion</w:t>
        </w:r>
      </w:sdtContent>
    </w:sdt>
    <w:r w:rsidR="00821B36">
      <w:t xml:space="preserve"> </w:t>
    </w:r>
    <w:sdt>
      <w:sdtPr>
        <w:alias w:val="CC_Noformat_Partikod"/>
        <w:tag w:val="CC_Noformat_Partikod"/>
        <w:id w:val="1471015553"/>
        <w:text/>
      </w:sdtPr>
      <w:sdtEndPr/>
      <w:sdtContent>
        <w:r w:rsidR="00B4643B">
          <w:t>S</w:t>
        </w:r>
      </w:sdtContent>
    </w:sdt>
    <w:sdt>
      <w:sdtPr>
        <w:alias w:val="CC_Noformat_Partinummer"/>
        <w:tag w:val="CC_Noformat_Partinummer"/>
        <w:id w:val="-2014525982"/>
        <w:text/>
      </w:sdtPr>
      <w:sdtEndPr/>
      <w:sdtContent>
        <w:r w:rsidR="00B4643B">
          <w:t>339</w:t>
        </w:r>
      </w:sdtContent>
    </w:sdt>
  </w:p>
  <w:p w14:paraId="44D7512F" w14:textId="77777777" w:rsidR="00262EA3" w:rsidRPr="008227B3" w:rsidRDefault="00770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2560A" w14:textId="68E2D7A9" w:rsidR="00262EA3" w:rsidRPr="008227B3" w:rsidRDefault="00770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8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847">
          <w:t>:1377</w:t>
        </w:r>
      </w:sdtContent>
    </w:sdt>
  </w:p>
  <w:p w14:paraId="58BB6891" w14:textId="7B39DE52" w:rsidR="00262EA3" w:rsidRDefault="0077072B" w:rsidP="00E03A3D">
    <w:pPr>
      <w:pStyle w:val="Motionr"/>
    </w:pPr>
    <w:sdt>
      <w:sdtPr>
        <w:alias w:val="CC_Noformat_Avtext"/>
        <w:tag w:val="CC_Noformat_Avtext"/>
        <w:id w:val="-2020768203"/>
        <w:lock w:val="sdtContentLocked"/>
        <w:placeholder>
          <w:docPart w:val="65EDF19F45DF4740A44717626C1C17DA"/>
        </w:placeholder>
        <w15:appearance w15:val="hidden"/>
        <w:text/>
      </w:sdtPr>
      <w:sdtEndPr/>
      <w:sdtContent>
        <w:r w:rsidR="00511847">
          <w:t>av Sanne Lennström och Inga-Lill Sjöblom (båda S)</w:t>
        </w:r>
      </w:sdtContent>
    </w:sdt>
  </w:p>
  <w:sdt>
    <w:sdtPr>
      <w:alias w:val="CC_Noformat_Rubtext"/>
      <w:tag w:val="CC_Noformat_Rubtext"/>
      <w:id w:val="-218060500"/>
      <w:lock w:val="sdtLocked"/>
      <w:placeholder>
        <w:docPart w:val="63B5056854D24305AAE1F53707E88DBD"/>
      </w:placeholder>
      <w:text/>
    </w:sdtPr>
    <w:sdtEndPr/>
    <w:sdtContent>
      <w:p w14:paraId="28A75F97" w14:textId="7555B426" w:rsidR="00262EA3" w:rsidRDefault="00B4643B" w:rsidP="00283E0F">
        <w:pPr>
          <w:pStyle w:val="FSHRub2"/>
        </w:pPr>
        <w:r>
          <w:t>Kunskap om ungas våld i nära relationer</w:t>
        </w:r>
      </w:p>
    </w:sdtContent>
  </w:sdt>
  <w:sdt>
    <w:sdtPr>
      <w:alias w:val="CC_Boilerplate_3"/>
      <w:tag w:val="CC_Boilerplate_3"/>
      <w:id w:val="1606463544"/>
      <w:lock w:val="sdtContentLocked"/>
      <w15:appearance w15:val="hidden"/>
      <w:text w:multiLine="1"/>
    </w:sdtPr>
    <w:sdtEndPr/>
    <w:sdtContent>
      <w:p w14:paraId="380AE0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4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E0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4F"/>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84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2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3B"/>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FF"/>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59"/>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47ADB5"/>
  <w15:chartTrackingRefBased/>
  <w15:docId w15:val="{475B9C36-1361-4A06-B60E-54C2B6B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49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82F44823B49D1B69E6D1EC078C85E"/>
        <w:category>
          <w:name w:val="Allmänt"/>
          <w:gallery w:val="placeholder"/>
        </w:category>
        <w:types>
          <w:type w:val="bbPlcHdr"/>
        </w:types>
        <w:behaviors>
          <w:behavior w:val="content"/>
        </w:behaviors>
        <w:guid w:val="{7B3C52D0-6FA4-4610-A0E9-94690E78D917}"/>
      </w:docPartPr>
      <w:docPartBody>
        <w:p w:rsidR="00C85F22" w:rsidRDefault="00C85F22">
          <w:pPr>
            <w:pStyle w:val="45C82F44823B49D1B69E6D1EC078C85E"/>
          </w:pPr>
          <w:r w:rsidRPr="005A0A93">
            <w:rPr>
              <w:rStyle w:val="Platshllartext"/>
            </w:rPr>
            <w:t>Förslag till riksdagsbeslut</w:t>
          </w:r>
        </w:p>
      </w:docPartBody>
    </w:docPart>
    <w:docPart>
      <w:docPartPr>
        <w:name w:val="08605BFB4DDA4B9FAFEFC528A1F4CDEE"/>
        <w:category>
          <w:name w:val="Allmänt"/>
          <w:gallery w:val="placeholder"/>
        </w:category>
        <w:types>
          <w:type w:val="bbPlcHdr"/>
        </w:types>
        <w:behaviors>
          <w:behavior w:val="content"/>
        </w:behaviors>
        <w:guid w:val="{DD399F01-F6B8-4759-ACDE-3F5D3F77CCA9}"/>
      </w:docPartPr>
      <w:docPartBody>
        <w:p w:rsidR="00C85F22" w:rsidRDefault="00C85F22">
          <w:pPr>
            <w:pStyle w:val="08605BFB4DDA4B9FAFEFC528A1F4CDEE"/>
          </w:pPr>
          <w:r w:rsidRPr="005A0A93">
            <w:rPr>
              <w:rStyle w:val="Platshllartext"/>
            </w:rPr>
            <w:t>Motivering</w:t>
          </w:r>
        </w:p>
      </w:docPartBody>
    </w:docPart>
    <w:docPart>
      <w:docPartPr>
        <w:name w:val="65EDF19F45DF4740A44717626C1C17DA"/>
        <w:category>
          <w:name w:val="Allmänt"/>
          <w:gallery w:val="placeholder"/>
        </w:category>
        <w:types>
          <w:type w:val="bbPlcHdr"/>
        </w:types>
        <w:behaviors>
          <w:behavior w:val="content"/>
        </w:behaviors>
        <w:guid w:val="{CB9CD37D-8EA3-4B11-87CD-B19E2939F345}"/>
      </w:docPartPr>
      <w:docPartBody>
        <w:p w:rsidR="00C85F22" w:rsidRDefault="00C85F22">
          <w:pPr>
            <w:pStyle w:val="65EDF19F45DF4740A44717626C1C17DA"/>
          </w:pPr>
          <w:r>
            <w:rPr>
              <w:rStyle w:val="Platshllartext"/>
            </w:rPr>
            <w:t xml:space="preserve"> </w:t>
          </w:r>
        </w:p>
      </w:docPartBody>
    </w:docPart>
    <w:docPart>
      <w:docPartPr>
        <w:name w:val="63B5056854D24305AAE1F53707E88DBD"/>
        <w:category>
          <w:name w:val="Allmänt"/>
          <w:gallery w:val="placeholder"/>
        </w:category>
        <w:types>
          <w:type w:val="bbPlcHdr"/>
        </w:types>
        <w:behaviors>
          <w:behavior w:val="content"/>
        </w:behaviors>
        <w:guid w:val="{5861F29F-2C42-4EC1-ACC3-89CE8BAB8AA0}"/>
      </w:docPartPr>
      <w:docPartBody>
        <w:p w:rsidR="00C85F22" w:rsidRDefault="00C85F22">
          <w:pPr>
            <w:pStyle w:val="63B5056854D24305AAE1F53707E88DBD"/>
          </w:pPr>
          <w:r>
            <w:t xml:space="preserve"> </w:t>
          </w:r>
        </w:p>
      </w:docPartBody>
    </w:docPart>
    <w:docPart>
      <w:docPartPr>
        <w:name w:val="A30B1B20E13945458FD6334A4EF3CEE7"/>
        <w:category>
          <w:name w:val="Allmänt"/>
          <w:gallery w:val="placeholder"/>
        </w:category>
        <w:types>
          <w:type w:val="bbPlcHdr"/>
        </w:types>
        <w:behaviors>
          <w:behavior w:val="content"/>
        </w:behaviors>
        <w:guid w:val="{805F9062-5EEE-4175-AF11-640631214D33}"/>
      </w:docPartPr>
      <w:docPartBody>
        <w:p w:rsidR="00730F44" w:rsidRDefault="00730F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22"/>
    <w:rsid w:val="00730F44"/>
    <w:rsid w:val="00C85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C82F44823B49D1B69E6D1EC078C85E">
    <w:name w:val="45C82F44823B49D1B69E6D1EC078C85E"/>
  </w:style>
  <w:style w:type="paragraph" w:customStyle="1" w:styleId="08605BFB4DDA4B9FAFEFC528A1F4CDEE">
    <w:name w:val="08605BFB4DDA4B9FAFEFC528A1F4CDEE"/>
  </w:style>
  <w:style w:type="paragraph" w:customStyle="1" w:styleId="65EDF19F45DF4740A44717626C1C17DA">
    <w:name w:val="65EDF19F45DF4740A44717626C1C17DA"/>
  </w:style>
  <w:style w:type="paragraph" w:customStyle="1" w:styleId="63B5056854D24305AAE1F53707E88DBD">
    <w:name w:val="63B5056854D24305AAE1F53707E88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FB25D-890C-4A8F-8B7C-283E1621FA82}"/>
</file>

<file path=customXml/itemProps2.xml><?xml version="1.0" encoding="utf-8"?>
<ds:datastoreItem xmlns:ds="http://schemas.openxmlformats.org/officeDocument/2006/customXml" ds:itemID="{B9205208-D160-4F0A-89F6-7DE75CE0FA6B}"/>
</file>

<file path=customXml/itemProps3.xml><?xml version="1.0" encoding="utf-8"?>
<ds:datastoreItem xmlns:ds="http://schemas.openxmlformats.org/officeDocument/2006/customXml" ds:itemID="{AE4219DA-A8A9-4EA8-8534-6E04E8F8F7F2}"/>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2024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S339 Förebygg  upptäck och förhindra ungas våld i nära relationer</vt:lpstr>
      <vt:lpstr>
      </vt:lpstr>
    </vt:vector>
  </TitlesOfParts>
  <Company>Sveriges riksdag</Company>
  <LinksUpToDate>false</LinksUpToDate>
  <CharactersWithSpaces>2395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