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6ACAA4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AC298FC691040718876EDCCED180F0B"/>
        </w:placeholder>
        <w15:appearance w15:val="hidden"/>
        <w:text/>
      </w:sdtPr>
      <w:sdtEndPr/>
      <w:sdtContent>
        <w:p w:rsidR="00AF30DD" w:rsidP="00CC4C93" w:rsidRDefault="00AF30DD" w14:paraId="26ACAA4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138d1b7-7384-44f4-b8dc-874df6da3fe3"/>
        <w:id w:val="305588757"/>
        <w:lock w:val="sdtLocked"/>
      </w:sdtPr>
      <w:sdtEndPr/>
      <w:sdtContent>
        <w:p w:rsidR="004E4D87" w:rsidRDefault="003639A9" w14:paraId="26ACAA4A" w14:textId="77777777">
          <w:pPr>
            <w:pStyle w:val="Frslagstext"/>
          </w:pPr>
          <w:r>
            <w:t>Riksdagen tillkännager för regeringen som sin mening vad som anförs i motionen om att se över hur det går att lagstifta om ett förbud mot avgiftsfinansiering av myndighetsutövning.</w:t>
          </w:r>
        </w:p>
      </w:sdtContent>
    </w:sdt>
    <w:p w:rsidR="00AF30DD" w:rsidP="00AF30DD" w:rsidRDefault="000156D9" w14:paraId="26ACAA4B" w14:textId="77777777">
      <w:pPr>
        <w:pStyle w:val="Rubrik1"/>
      </w:pPr>
      <w:bookmarkStart w:name="MotionsStart" w:id="0"/>
      <w:bookmarkEnd w:id="0"/>
      <w:r>
        <w:t>Motivering</w:t>
      </w:r>
    </w:p>
    <w:p w:rsidRPr="007A712B" w:rsidR="007A712B" w:rsidP="007A712B" w:rsidRDefault="007A712B" w14:paraId="26ACAA4C" w14:textId="77777777">
      <w:pPr>
        <w:pStyle w:val="Normalutanindragellerluft"/>
      </w:pPr>
      <w:r>
        <w:t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</w:t>
      </w:r>
    </w:p>
    <w:p w:rsidR="007A712B" w:rsidP="007A712B" w:rsidRDefault="007A712B" w14:paraId="26ACAA4D" w14:textId="77777777">
      <w:pPr>
        <w:pStyle w:val="Normalutanindragellerluft"/>
      </w:pPr>
      <w:r>
        <w:t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</w:t>
      </w:r>
    </w:p>
    <w:p w:rsidR="00AF30DD" w:rsidP="007A712B" w:rsidRDefault="007A712B" w14:paraId="26ACAA4E" w14:textId="05624D53">
      <w:pPr>
        <w:pStyle w:val="Normalutanindragellerluft"/>
      </w:pPr>
      <w:r>
        <w:t>Ett sätt att angripa detta vore att lagstifta om ett förbud mot avgiftsfinansiering av myndighetsutövning, så att all tillsynsverksamhet måste bekostas skattevägen. I samma ögonblick blir det mycket mer intressant för kommunerna att effektivisera verksamheten och att inte göra onödiga tillsynsbesök</w:t>
      </w:r>
      <w:r w:rsidR="002C0555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DDE9FF65A349909BCF246AFDA22AC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21471" w:rsidRDefault="00C21471" w14:paraId="26ACAA4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45BE1" w:rsidRDefault="00F45BE1" w14:paraId="26ACAA53" w14:textId="77777777"/>
    <w:sectPr w:rsidR="00F45BE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CAA55" w14:textId="77777777" w:rsidR="007A712B" w:rsidRDefault="007A712B" w:rsidP="000C1CAD">
      <w:pPr>
        <w:spacing w:line="240" w:lineRule="auto"/>
      </w:pPr>
      <w:r>
        <w:separator/>
      </w:r>
    </w:p>
  </w:endnote>
  <w:endnote w:type="continuationSeparator" w:id="0">
    <w:p w14:paraId="26ACAA56" w14:textId="77777777" w:rsidR="007A712B" w:rsidRDefault="007A71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AA5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65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AA61" w14:textId="77777777" w:rsidR="00A63A75" w:rsidRDefault="00A63A7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12:42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AA53" w14:textId="77777777" w:rsidR="007A712B" w:rsidRDefault="007A712B" w:rsidP="000C1CAD">
      <w:pPr>
        <w:spacing w:line="240" w:lineRule="auto"/>
      </w:pPr>
      <w:r>
        <w:separator/>
      </w:r>
    </w:p>
  </w:footnote>
  <w:footnote w:type="continuationSeparator" w:id="0">
    <w:p w14:paraId="26ACAA54" w14:textId="77777777" w:rsidR="007A712B" w:rsidRDefault="007A71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6ACAA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C0555" w14:paraId="26ACAA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670</w:t>
        </w:r>
      </w:sdtContent>
    </w:sdt>
  </w:p>
  <w:p w:rsidR="00467151" w:rsidP="00283E0F" w:rsidRDefault="002C0555" w14:paraId="26ACAA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639A9" w14:paraId="26ACAA5F" w14:textId="0234E4C6">
        <w:pPr>
          <w:pStyle w:val="FSHRub2"/>
        </w:pPr>
        <w:r>
          <w:t>Avgiftsbeläggning av myndighetsbesök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6ACAA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A712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5F2B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0555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39A9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4D87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12B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6868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3A75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630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471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91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6514"/>
    <w:rsid w:val="00F37610"/>
    <w:rsid w:val="00F42101"/>
    <w:rsid w:val="00F45BE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ACAA48"/>
  <w15:chartTrackingRefBased/>
  <w15:docId w15:val="{A287C590-2A8B-4FF2-BA61-A5CAB11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298FC691040718876EDCCED180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D7B9-5D5C-478D-ABC8-B73A7F806523}"/>
      </w:docPartPr>
      <w:docPartBody>
        <w:p w:rsidR="008A1AFD" w:rsidRDefault="008A1AFD">
          <w:pPr>
            <w:pStyle w:val="1AC298FC691040718876EDCCED180F0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DDE9FF65A349909BCF246AFDA22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BEE4F-099A-41D8-806B-37DCA544EF6C}"/>
      </w:docPartPr>
      <w:docPartBody>
        <w:p w:rsidR="008A1AFD" w:rsidRDefault="008A1AFD">
          <w:pPr>
            <w:pStyle w:val="3BDDE9FF65A349909BCF246AFDA22AC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FD"/>
    <w:rsid w:val="008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AC298FC691040718876EDCCED180F0B">
    <w:name w:val="1AC298FC691040718876EDCCED180F0B"/>
  </w:style>
  <w:style w:type="paragraph" w:customStyle="1" w:styleId="CBA65A7CE4334B4CBED4D3424EB3576B">
    <w:name w:val="CBA65A7CE4334B4CBED4D3424EB3576B"/>
  </w:style>
  <w:style w:type="paragraph" w:customStyle="1" w:styleId="3BDDE9FF65A349909BCF246AFDA22AC1">
    <w:name w:val="3BDDE9FF65A349909BCF246AFDA2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687</RubrikLookup>
    <MotionGuid xmlns="00d11361-0b92-4bae-a181-288d6a55b763">c77df7c9-b630-4faf-aeab-ad5fa33fca14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3F236-2890-455B-BBC1-81735BA9FCD4}"/>
</file>

<file path=customXml/itemProps2.xml><?xml version="1.0" encoding="utf-8"?>
<ds:datastoreItem xmlns:ds="http://schemas.openxmlformats.org/officeDocument/2006/customXml" ds:itemID="{6DC63203-AAEB-44DE-87BC-13E7A5F715B2}"/>
</file>

<file path=customXml/itemProps3.xml><?xml version="1.0" encoding="utf-8"?>
<ds:datastoreItem xmlns:ds="http://schemas.openxmlformats.org/officeDocument/2006/customXml" ds:itemID="{A07479B2-7DBA-4A22-BDDE-339EC5B308DE}"/>
</file>

<file path=customXml/itemProps4.xml><?xml version="1.0" encoding="utf-8"?>
<ds:datastoreItem xmlns:ds="http://schemas.openxmlformats.org/officeDocument/2006/customXml" ds:itemID="{3F73E9AF-968F-40AE-B8D6-BCD0CAB8E4F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184</Words>
  <Characters>1094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201415M1036 Avgiftsbeläggning vid myndighetsbesök</dc:title>
  <dc:subject/>
  <dc:creator>It-avdelningen</dc:creator>
  <cp:keywords/>
  <dc:description/>
  <cp:lastModifiedBy>Eva Lindqvist</cp:lastModifiedBy>
  <cp:revision>8</cp:revision>
  <cp:lastPrinted>2014-11-04T11:42:00Z</cp:lastPrinted>
  <dcterms:created xsi:type="dcterms:W3CDTF">2014-10-09T09:19:00Z</dcterms:created>
  <dcterms:modified xsi:type="dcterms:W3CDTF">2015-09-03T13:43:00Z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*T9DA2799F6084*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http://filur.riksdagen.se/drop/DropOffLibrary/T9DA2799F6084.docx</vt:lpwstr>
  </property>
</Properties>
</file>