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3A6393" w14:textId="77777777">
      <w:pPr>
        <w:pStyle w:val="Normalutanindragellerluft"/>
      </w:pPr>
      <w:bookmarkStart w:name="_Toc106800475" w:id="0"/>
      <w:bookmarkStart w:name="_Toc106801300" w:id="1"/>
    </w:p>
    <w:p xmlns:w14="http://schemas.microsoft.com/office/word/2010/wordml" w:rsidRPr="009B062B" w:rsidR="00AF30DD" w:rsidP="00EB7173" w:rsidRDefault="00EB7173" w14:paraId="0A0AF9AA" w14:textId="77777777">
      <w:pPr>
        <w:pStyle w:val="RubrikFrslagTIllRiksdagsbeslut"/>
      </w:pPr>
      <w:sdt>
        <w:sdtPr>
          <w:alias w:val="CC_Boilerplate_4"/>
          <w:tag w:val="CC_Boilerplate_4"/>
          <w:id w:val="-1644581176"/>
          <w:lock w:val="sdtContentLocked"/>
          <w:placeholder>
            <w:docPart w:val="92B3D7FE248B4AA29E86E496F8A8AE2D"/>
          </w:placeholder>
          <w:text/>
        </w:sdtPr>
        <w:sdtEndPr/>
        <w:sdtContent>
          <w:r w:rsidRPr="009B062B" w:rsidR="00AF30DD">
            <w:t>Förslag till riksdagsbeslut</w:t>
          </w:r>
        </w:sdtContent>
      </w:sdt>
      <w:bookmarkEnd w:id="0"/>
      <w:bookmarkEnd w:id="1"/>
    </w:p>
    <w:sdt>
      <w:sdtPr>
        <w:tag w:val="0c328044-721f-40d2-ab20-2cc2061c12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översyn ska ske av bostadsanpassningsbidraget för att öka och stimulera till mer återanvändning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17630231C744FB8882296B775E56EF"/>
        </w:placeholder>
        <w:text/>
      </w:sdtPr>
      <w:sdtEndPr/>
      <w:sdtContent>
        <w:p xmlns:w14="http://schemas.microsoft.com/office/word/2010/wordml" w:rsidRPr="009B062B" w:rsidR="006D79C9" w:rsidP="00333E95" w:rsidRDefault="006D79C9" w14:paraId="64EF76A8" w14:textId="77777777">
          <w:pPr>
            <w:pStyle w:val="Rubrik1"/>
          </w:pPr>
          <w:r>
            <w:t>Motivering</w:t>
          </w:r>
        </w:p>
      </w:sdtContent>
    </w:sdt>
    <w:bookmarkEnd w:displacedByCustomXml="prev" w:id="3"/>
    <w:bookmarkEnd w:displacedByCustomXml="prev" w:id="4"/>
    <w:p xmlns:w14="http://schemas.microsoft.com/office/word/2010/wordml" w:rsidR="00AA7EB2" w:rsidP="00EB7173" w:rsidRDefault="00AA7EB2" w14:paraId="2EAF0430" w14:textId="77777777">
      <w:pPr>
        <w:pStyle w:val="Normalutanindragellerluft"/>
      </w:pPr>
      <w:r>
        <w:t>Bostadsanpassningsbidrag är en nödvändig åtgärd för personer som behöver anpassa sitt boende för att möjliggöra ökad tillgänglighet och livskvalitet. Idag finansieras dessa anpassningar av kommunen och övergår till personen som får anpassningen och/eller fastighetsägaren när installationen är klar. När en person sedan flyttar från sin bostad så finns inget krav på att återlämna den utrustning som har beviljats för att möjliggöra för personen att ett självständigt liv i sin bostad. Det kan handla om anpassningar och utrusning i form av ramper, trapphissar och toalettmoduler. Detta är tre exempel på anpassningar och utrustningar som är kostsamma. </w:t>
      </w:r>
    </w:p>
    <w:p xmlns:w14="http://schemas.microsoft.com/office/word/2010/wordml" w:rsidR="00AA7EB2" w:rsidP="00AA7EB2" w:rsidRDefault="00AA7EB2" w14:paraId="265D6D20" w14:textId="77777777">
      <w:r>
        <w:t>När en person som har beviljats anpassning och/eller utrustning flyttar så övertar fastighetsägaren utrustningen utan krav på sig att återlämna utrustningen. Fastighetsägaren kan därför avyttra utrustningen via försäljning eller genom att slänga den. </w:t>
      </w:r>
    </w:p>
    <w:p xmlns:w14="http://schemas.microsoft.com/office/word/2010/wordml" w:rsidR="00AA7EB2" w:rsidP="00AA7EB2" w:rsidRDefault="00AA7EB2" w14:paraId="75A368E8" w14:textId="77777777">
      <w:r>
        <w:t xml:space="preserve">Det vore ur ett samhällsekonomiskt- och miljömässigt perspektiv mer effektivt om utrustning såsom ramper, trapphissar och toalettmoduler som inte längre personen </w:t>
      </w:r>
      <w:r>
        <w:lastRenderedPageBreak/>
        <w:t>behöver återlämnas till kommunen. Återlämnat material går oftast att återanvända. Idag sker det inte eftersom att utrustningen tillfaller fastighetsägaren. </w:t>
      </w:r>
    </w:p>
    <w:p xmlns:w14="http://schemas.microsoft.com/office/word/2010/wordml" w:rsidR="00AA7EB2" w:rsidP="00AA7EB2" w:rsidRDefault="00AA7EB2" w14:paraId="2AAF0DEB" w14:textId="77777777">
      <w:r>
        <w:t>I ett flerfamiljshus tillfaller tex en anpassning i form av installation av en trapphiss fastighetsägaren och denna får behålla trapphissen kostnadsfritt även när hyresgästen med behov av trapphissen flyttar.</w:t>
      </w:r>
    </w:p>
    <w:p xmlns:w14="http://schemas.microsoft.com/office/word/2010/wordml" w:rsidR="00AA7EB2" w:rsidP="00AA7EB2" w:rsidRDefault="00AA7EB2" w14:paraId="0DB4527A" w14:textId="77777777">
      <w:r>
        <w:t>Vi menar att en översyn bör ske av regelverket så att återanvändning av utrustning blir huvudregel i de fall som det är möjligt. Det bör därför undersökas hur regelverket kan förändras för att främja återanvändning och hur systemet kan förändras för att uppnå det. </w:t>
      </w:r>
    </w:p>
    <w:sdt>
      <w:sdtPr>
        <w:alias w:val="CC_Underskrifter"/>
        <w:tag w:val="CC_Underskrifter"/>
        <w:id w:val="583496634"/>
        <w:lock w:val="sdtContentLocked"/>
        <w:placeholder>
          <w:docPart w:val="F90BCA70F85945D9A687F7666E80D344"/>
        </w:placeholder>
      </w:sdtPr>
      <w:sdtEndPr/>
      <w:sdtContent>
        <w:p xmlns:w14="http://schemas.microsoft.com/office/word/2010/wordml" w:rsidR="00EB7173" w:rsidP="00EB7173" w:rsidRDefault="00EB7173" w14:paraId="51F78171" w14:textId="77777777">
          <w:pPr/>
          <w:r/>
        </w:p>
        <w:p xmlns:w14="http://schemas.microsoft.com/office/word/2010/wordml" w:rsidRPr="008E0FE2" w:rsidR="004801AC" w:rsidP="00EB7173" w:rsidRDefault="00EB7173" w14:paraId="6D578E18" w14:textId="150949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Tomas Kronståhl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79DB" w14:textId="77777777" w:rsidR="00AA7EB2" w:rsidRDefault="00AA7EB2" w:rsidP="000C1CAD">
      <w:pPr>
        <w:spacing w:line="240" w:lineRule="auto"/>
      </w:pPr>
      <w:r>
        <w:separator/>
      </w:r>
    </w:p>
  </w:endnote>
  <w:endnote w:type="continuationSeparator" w:id="0">
    <w:p w14:paraId="59F29A14" w14:textId="77777777" w:rsidR="00AA7EB2" w:rsidRDefault="00AA7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0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44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DFF2" w14:textId="05D6AA4F" w:rsidR="00262EA3" w:rsidRPr="00EB7173" w:rsidRDefault="00262EA3" w:rsidP="00EB7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25C9" w14:textId="77777777" w:rsidR="00AA7EB2" w:rsidRDefault="00AA7EB2" w:rsidP="000C1CAD">
      <w:pPr>
        <w:spacing w:line="240" w:lineRule="auto"/>
      </w:pPr>
      <w:r>
        <w:separator/>
      </w:r>
    </w:p>
  </w:footnote>
  <w:footnote w:type="continuationSeparator" w:id="0">
    <w:p w14:paraId="311BD089" w14:textId="77777777" w:rsidR="00AA7EB2" w:rsidRDefault="00AA7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D07E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02743" wp14:anchorId="5A44B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7173" w14:paraId="362541E2" w14:textId="7D4BFD03">
                          <w:pPr>
                            <w:jc w:val="right"/>
                          </w:pPr>
                          <w:sdt>
                            <w:sdtPr>
                              <w:alias w:val="CC_Noformat_Partikod"/>
                              <w:tag w:val="CC_Noformat_Partikod"/>
                              <w:id w:val="-53464382"/>
                              <w:text/>
                            </w:sdtPr>
                            <w:sdtEndPr/>
                            <w:sdtContent>
                              <w:r w:rsidR="00AA7EB2">
                                <w:t>S</w:t>
                              </w:r>
                            </w:sdtContent>
                          </w:sdt>
                          <w:sdt>
                            <w:sdtPr>
                              <w:alias w:val="CC_Noformat_Partinummer"/>
                              <w:tag w:val="CC_Noformat_Partinummer"/>
                              <w:id w:val="-1709555926"/>
                              <w:text/>
                            </w:sdtPr>
                            <w:sdtEndPr/>
                            <w:sdtContent>
                              <w:r w:rsidR="00AA7EB2">
                                <w:t>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44B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EB2" w14:paraId="362541E2" w14:textId="7D4BFD0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815</w:t>
                        </w:r>
                      </w:sdtContent>
                    </w:sdt>
                  </w:p>
                </w:txbxContent>
              </v:textbox>
              <w10:wrap anchorx="page"/>
            </v:shape>
          </w:pict>
        </mc:Fallback>
      </mc:AlternateContent>
    </w:r>
  </w:p>
  <w:p w:rsidRPr="00293C4F" w:rsidR="00262EA3" w:rsidP="00776B74" w:rsidRDefault="00262EA3" w14:paraId="7290E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F50A4A" w14:textId="77777777">
    <w:pPr>
      <w:jc w:val="right"/>
    </w:pPr>
  </w:p>
  <w:p w:rsidR="00262EA3" w:rsidP="00776B74" w:rsidRDefault="00262EA3" w14:paraId="6C98BD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B7173" w14:paraId="0F799A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0B2207" wp14:anchorId="55FEEE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7173" w14:paraId="473A361E" w14:textId="2D23281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7EB2">
          <w:t>S</w:t>
        </w:r>
      </w:sdtContent>
    </w:sdt>
    <w:sdt>
      <w:sdtPr>
        <w:alias w:val="CC_Noformat_Partinummer"/>
        <w:tag w:val="CC_Noformat_Partinummer"/>
        <w:id w:val="-2014525982"/>
        <w:text/>
      </w:sdtPr>
      <w:sdtEndPr/>
      <w:sdtContent>
        <w:r w:rsidR="00AA7EB2">
          <w:t>815</w:t>
        </w:r>
      </w:sdtContent>
    </w:sdt>
  </w:p>
  <w:p w:rsidRPr="008227B3" w:rsidR="00262EA3" w:rsidP="008227B3" w:rsidRDefault="00EB7173" w14:paraId="1F3AEE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7173" w14:paraId="32DF306E" w14:textId="4058BE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:2448</w:t>
        </w:r>
      </w:sdtContent>
    </w:sdt>
  </w:p>
  <w:p w:rsidR="00262EA3" w:rsidP="00E03A3D" w:rsidRDefault="00EB7173" w14:paraId="3751BA30" w14:textId="6C8887A6">
    <w:pPr>
      <w:pStyle w:val="Motionr"/>
    </w:pPr>
    <w:sdt>
      <w:sdtPr>
        <w:alias w:val="CC_Noformat_Avtext"/>
        <w:tag w:val="CC_Noformat_Avtext"/>
        <w:id w:val="-2020768203"/>
        <w:lock w:val="sdtContentLocked"/>
        <w15:appearance w15:val="hidden"/>
        <w:text/>
      </w:sdtPr>
      <w:sdtEndPr/>
      <w:sdtContent>
        <w:r>
          <w:t>av Lena Hallengren och Tomas Kronståhl (båda S)</w:t>
        </w:r>
      </w:sdtContent>
    </w:sdt>
  </w:p>
  <w:sdt>
    <w:sdtPr>
      <w:alias w:val="CC_Noformat_Rubtext"/>
      <w:tag w:val="CC_Noformat_Rubtext"/>
      <w:id w:val="-218060500"/>
      <w:lock w:val="sdtContentLocked"/>
      <w:text/>
    </w:sdtPr>
    <w:sdtEndPr/>
    <w:sdtContent>
      <w:p w:rsidR="00262EA3" w:rsidP="00283E0F" w:rsidRDefault="00AA7EB2" w14:paraId="55608F30" w14:textId="0A5792DE">
        <w:pPr>
          <w:pStyle w:val="FSHRub2"/>
        </w:pPr>
        <w:r>
          <w:t>Översyn av bostadsanpassningsbidraget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746216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7E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EB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86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73"/>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62016"/>
  <w15:chartTrackingRefBased/>
  <w15:docId w15:val="{049D765F-3D5C-4C27-92E3-5E99B24B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94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3D7FE248B4AA29E86E496F8A8AE2D"/>
        <w:category>
          <w:name w:val="Allmänt"/>
          <w:gallery w:val="placeholder"/>
        </w:category>
        <w:types>
          <w:type w:val="bbPlcHdr"/>
        </w:types>
        <w:behaviors>
          <w:behavior w:val="content"/>
        </w:behaviors>
        <w:guid w:val="{FB2A2B2B-73D4-4139-B28C-6D1EFAC9842B}"/>
      </w:docPartPr>
      <w:docPartBody>
        <w:p w:rsidR="00803911" w:rsidRDefault="00803911">
          <w:pPr>
            <w:pStyle w:val="92B3D7FE248B4AA29E86E496F8A8AE2D"/>
          </w:pPr>
          <w:r w:rsidRPr="005A0A93">
            <w:rPr>
              <w:rStyle w:val="Platshllartext"/>
            </w:rPr>
            <w:t>Förslag till riksdagsbeslut</w:t>
          </w:r>
        </w:p>
      </w:docPartBody>
    </w:docPart>
    <w:docPart>
      <w:docPartPr>
        <w:name w:val="D7ED06CAE720449B9D0F7E6D1070C3FF"/>
        <w:category>
          <w:name w:val="Allmänt"/>
          <w:gallery w:val="placeholder"/>
        </w:category>
        <w:types>
          <w:type w:val="bbPlcHdr"/>
        </w:types>
        <w:behaviors>
          <w:behavior w:val="content"/>
        </w:behaviors>
        <w:guid w:val="{F9C1153A-7EC7-4D70-94A2-313790BBBEAF}"/>
      </w:docPartPr>
      <w:docPartBody>
        <w:p w:rsidR="00803911" w:rsidRDefault="00803911">
          <w:pPr>
            <w:pStyle w:val="D7ED06CAE720449B9D0F7E6D1070C3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17630231C744FB8882296B775E56EF"/>
        <w:category>
          <w:name w:val="Allmänt"/>
          <w:gallery w:val="placeholder"/>
        </w:category>
        <w:types>
          <w:type w:val="bbPlcHdr"/>
        </w:types>
        <w:behaviors>
          <w:behavior w:val="content"/>
        </w:behaviors>
        <w:guid w:val="{48D746F3-A288-4276-90E7-C4940AB13C81}"/>
      </w:docPartPr>
      <w:docPartBody>
        <w:p w:rsidR="00803911" w:rsidRDefault="00803911">
          <w:pPr>
            <w:pStyle w:val="5517630231C744FB8882296B775E56EF"/>
          </w:pPr>
          <w:r w:rsidRPr="005A0A93">
            <w:rPr>
              <w:rStyle w:val="Platshllartext"/>
            </w:rPr>
            <w:t>Motivering</w:t>
          </w:r>
        </w:p>
      </w:docPartBody>
    </w:docPart>
    <w:docPart>
      <w:docPartPr>
        <w:name w:val="F90BCA70F85945D9A687F7666E80D344"/>
        <w:category>
          <w:name w:val="Allmänt"/>
          <w:gallery w:val="placeholder"/>
        </w:category>
        <w:types>
          <w:type w:val="bbPlcHdr"/>
        </w:types>
        <w:behaviors>
          <w:behavior w:val="content"/>
        </w:behaviors>
        <w:guid w:val="{82AA9CD7-4252-4E42-8894-04BDC02FFCF7}"/>
      </w:docPartPr>
      <w:docPartBody>
        <w:p w:rsidR="00803911" w:rsidRDefault="00803911">
          <w:pPr>
            <w:pStyle w:val="F90BCA70F85945D9A687F7666E80D34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11"/>
    <w:rsid w:val="00803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B3D7FE248B4AA29E86E496F8A8AE2D">
    <w:name w:val="92B3D7FE248B4AA29E86E496F8A8AE2D"/>
  </w:style>
  <w:style w:type="paragraph" w:customStyle="1" w:styleId="D7ED06CAE720449B9D0F7E6D1070C3FF">
    <w:name w:val="D7ED06CAE720449B9D0F7E6D1070C3FF"/>
  </w:style>
  <w:style w:type="paragraph" w:customStyle="1" w:styleId="5517630231C744FB8882296B775E56EF">
    <w:name w:val="5517630231C744FB8882296B775E56EF"/>
  </w:style>
  <w:style w:type="paragraph" w:customStyle="1" w:styleId="F90BCA70F85945D9A687F7666E80D344">
    <w:name w:val="F90BCA70F85945D9A687F7666E80D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586150E-5CF8-4903-8589-7F397AA64519}"/>
</file>

<file path=customXml/itemProps3.xml><?xml version="1.0" encoding="utf-8"?>
<ds:datastoreItem xmlns:ds="http://schemas.openxmlformats.org/officeDocument/2006/customXml" ds:itemID="{201ADCA8-56CD-4582-A751-E233929A65E7}"/>
</file>

<file path=customXml/itemProps4.xml><?xml version="1.0" encoding="utf-8"?>
<ds:datastoreItem xmlns:ds="http://schemas.openxmlformats.org/officeDocument/2006/customXml" ds:itemID="{0F139335-D4B6-45A7-8F24-B5F4E6286130}"/>
</file>

<file path=docProps/app.xml><?xml version="1.0" encoding="utf-8"?>
<Properties xmlns="http://schemas.openxmlformats.org/officeDocument/2006/extended-properties" xmlns:vt="http://schemas.openxmlformats.org/officeDocument/2006/docPropsVTypes">
  <Template>Normal</Template>
  <TotalTime>5</TotalTime>
  <Pages>2</Pages>
  <Words>282</Words>
  <Characters>1695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