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892" w:rsidRPr="006F30D2" w:rsidRDefault="00105892" w:rsidP="00D93B28">
      <w:pPr>
        <w:pStyle w:val="Hemstlrubrik"/>
      </w:pPr>
      <w:bookmarkStart w:id="0" w:name="_Toc117927048"/>
      <w:r w:rsidRPr="006F30D2">
        <w:t>Innehållsförteckning</w:t>
      </w:r>
      <w:bookmarkEnd w:id="0"/>
    </w:p>
    <w:p w:rsidR="00CC070C" w:rsidRPr="006F30D2" w:rsidRDefault="00105892" w:rsidP="00A72ED6">
      <w:pPr>
        <w:pStyle w:val="Innehll1"/>
        <w:tabs>
          <w:tab w:val="left" w:pos="285"/>
        </w:tabs>
        <w:rPr>
          <w:sz w:val="24"/>
          <w:szCs w:val="24"/>
        </w:rPr>
      </w:pPr>
      <w:r w:rsidRPr="006F30D2">
        <w:fldChar w:fldCharType="begin" w:fldLock="1"/>
      </w:r>
      <w:r w:rsidRPr="006F30D2">
        <w:instrText xml:space="preserve"> TOC \o "1-3" \t "HEMSTL_RUBRIK" </w:instrText>
      </w:r>
      <w:r w:rsidRPr="006F30D2">
        <w:fldChar w:fldCharType="separate"/>
      </w:r>
      <w:r w:rsidR="00CC070C" w:rsidRPr="006F30D2">
        <w:t>1</w:t>
      </w:r>
      <w:r w:rsidR="00CC070C" w:rsidRPr="006F30D2">
        <w:rPr>
          <w:sz w:val="24"/>
          <w:szCs w:val="24"/>
        </w:rPr>
        <w:tab/>
      </w:r>
      <w:r w:rsidR="00CC070C" w:rsidRPr="006F30D2">
        <w:t>Innehållsförteckning</w:t>
      </w:r>
      <w:r w:rsidR="00CC070C" w:rsidRPr="006F30D2">
        <w:tab/>
      </w:r>
      <w:r w:rsidR="00CC070C" w:rsidRPr="006F30D2">
        <w:fldChar w:fldCharType="begin" w:fldLock="1"/>
      </w:r>
      <w:r w:rsidR="00CC070C" w:rsidRPr="006F30D2">
        <w:instrText xml:space="preserve"> PAGEREF _Toc117927048 \h </w:instrText>
      </w:r>
      <w:r w:rsidR="00CC070C" w:rsidRPr="006F30D2">
        <w:fldChar w:fldCharType="separate"/>
      </w:r>
      <w:r w:rsidR="00660C35" w:rsidRPr="006F30D2">
        <w:t>1</w:t>
      </w:r>
      <w:r w:rsidR="00CC070C" w:rsidRPr="006F30D2">
        <w:fldChar w:fldCharType="end"/>
      </w:r>
    </w:p>
    <w:p w:rsidR="00CC070C" w:rsidRPr="006F30D2" w:rsidRDefault="00CC070C" w:rsidP="00A72ED6">
      <w:pPr>
        <w:pStyle w:val="Innehll1"/>
        <w:tabs>
          <w:tab w:val="left" w:pos="285"/>
        </w:tabs>
        <w:rPr>
          <w:sz w:val="24"/>
          <w:szCs w:val="24"/>
        </w:rPr>
      </w:pPr>
      <w:r w:rsidRPr="006F30D2">
        <w:t>2</w:t>
      </w:r>
      <w:r w:rsidRPr="006F30D2">
        <w:rPr>
          <w:sz w:val="24"/>
          <w:szCs w:val="24"/>
        </w:rPr>
        <w:tab/>
      </w:r>
      <w:r w:rsidRPr="006F30D2">
        <w:t>Förslag till riksdagsbeslut</w:t>
      </w:r>
      <w:r w:rsidRPr="006F30D2">
        <w:tab/>
      </w:r>
      <w:r w:rsidRPr="006F30D2">
        <w:fldChar w:fldCharType="begin" w:fldLock="1"/>
      </w:r>
      <w:r w:rsidRPr="006F30D2">
        <w:instrText xml:space="preserve"> PAGEREF _Toc117927049 \h </w:instrText>
      </w:r>
      <w:r w:rsidRPr="006F30D2">
        <w:fldChar w:fldCharType="separate"/>
      </w:r>
      <w:r w:rsidR="00660C35" w:rsidRPr="006F30D2">
        <w:t>3</w:t>
      </w:r>
      <w:r w:rsidRPr="006F30D2">
        <w:fldChar w:fldCharType="end"/>
      </w:r>
    </w:p>
    <w:p w:rsidR="00CC070C" w:rsidRPr="006F30D2" w:rsidRDefault="00CC070C" w:rsidP="00A72ED6">
      <w:pPr>
        <w:pStyle w:val="Innehll1"/>
        <w:tabs>
          <w:tab w:val="left" w:pos="285"/>
        </w:tabs>
        <w:rPr>
          <w:sz w:val="24"/>
          <w:szCs w:val="24"/>
        </w:rPr>
      </w:pPr>
      <w:r w:rsidRPr="006F30D2">
        <w:t>3</w:t>
      </w:r>
      <w:r w:rsidRPr="006F30D2">
        <w:rPr>
          <w:sz w:val="24"/>
          <w:szCs w:val="24"/>
        </w:rPr>
        <w:tab/>
      </w:r>
      <w:r w:rsidRPr="006F30D2">
        <w:t>Motivering</w:t>
      </w:r>
      <w:r w:rsidRPr="006F30D2">
        <w:tab/>
      </w:r>
      <w:r w:rsidRPr="006F30D2">
        <w:fldChar w:fldCharType="begin" w:fldLock="1"/>
      </w:r>
      <w:r w:rsidRPr="006F30D2">
        <w:instrText xml:space="preserve"> PAGEREF _Toc117927050 \h </w:instrText>
      </w:r>
      <w:r w:rsidRPr="006F30D2">
        <w:fldChar w:fldCharType="separate"/>
      </w:r>
      <w:r w:rsidR="00660C35" w:rsidRPr="006F30D2">
        <w:t>4</w:t>
      </w:r>
      <w:r w:rsidRPr="006F30D2">
        <w:fldChar w:fldCharType="end"/>
      </w:r>
    </w:p>
    <w:p w:rsidR="00CC070C" w:rsidRPr="006F30D2" w:rsidRDefault="00CC070C" w:rsidP="00A72ED6">
      <w:pPr>
        <w:pStyle w:val="Innehll2"/>
        <w:tabs>
          <w:tab w:val="left" w:pos="665"/>
        </w:tabs>
        <w:ind w:left="190"/>
        <w:rPr>
          <w:sz w:val="24"/>
          <w:szCs w:val="24"/>
        </w:rPr>
      </w:pPr>
      <w:r w:rsidRPr="006F30D2">
        <w:t>3.1</w:t>
      </w:r>
      <w:r w:rsidRPr="006F30D2">
        <w:rPr>
          <w:sz w:val="24"/>
          <w:szCs w:val="24"/>
        </w:rPr>
        <w:tab/>
      </w:r>
      <w:r w:rsidRPr="006F30D2">
        <w:t>Sluta diskriminera de kvinnliga patienterna!</w:t>
      </w:r>
      <w:r w:rsidRPr="006F30D2">
        <w:tab/>
      </w:r>
      <w:r w:rsidRPr="006F30D2">
        <w:fldChar w:fldCharType="begin" w:fldLock="1"/>
      </w:r>
      <w:r w:rsidRPr="006F30D2">
        <w:instrText xml:space="preserve"> PAGEREF _Toc117927051 \h </w:instrText>
      </w:r>
      <w:r w:rsidRPr="006F30D2">
        <w:fldChar w:fldCharType="separate"/>
      </w:r>
      <w:r w:rsidR="00660C35" w:rsidRPr="006F30D2">
        <w:t>4</w:t>
      </w:r>
      <w:r w:rsidRPr="006F30D2">
        <w:fldChar w:fldCharType="end"/>
      </w:r>
    </w:p>
    <w:p w:rsidR="00CC070C" w:rsidRPr="006F30D2" w:rsidRDefault="00CC070C" w:rsidP="00A72ED6">
      <w:pPr>
        <w:pStyle w:val="Innehll1"/>
        <w:tabs>
          <w:tab w:val="left" w:pos="285"/>
        </w:tabs>
        <w:rPr>
          <w:sz w:val="24"/>
          <w:szCs w:val="24"/>
        </w:rPr>
      </w:pPr>
      <w:r w:rsidRPr="006F30D2">
        <w:t>4</w:t>
      </w:r>
      <w:r w:rsidRPr="006F30D2">
        <w:rPr>
          <w:sz w:val="24"/>
          <w:szCs w:val="24"/>
        </w:rPr>
        <w:tab/>
      </w:r>
      <w:r w:rsidRPr="006F30D2">
        <w:t>Kvinnors hälsa och vård i Sverige i dag</w:t>
      </w:r>
      <w:r w:rsidRPr="006F30D2">
        <w:tab/>
      </w:r>
      <w:r w:rsidRPr="006F30D2">
        <w:fldChar w:fldCharType="begin" w:fldLock="1"/>
      </w:r>
      <w:r w:rsidRPr="006F30D2">
        <w:instrText xml:space="preserve"> PAGEREF _Toc117927052 \h </w:instrText>
      </w:r>
      <w:r w:rsidRPr="006F30D2">
        <w:fldChar w:fldCharType="separate"/>
      </w:r>
      <w:r w:rsidR="00660C35" w:rsidRPr="006F30D2">
        <w:t>5</w:t>
      </w:r>
      <w:r w:rsidRPr="006F30D2">
        <w:fldChar w:fldCharType="end"/>
      </w:r>
    </w:p>
    <w:p w:rsidR="00CC070C" w:rsidRPr="006F30D2" w:rsidRDefault="00CC070C" w:rsidP="00A72ED6">
      <w:pPr>
        <w:pStyle w:val="Innehll2"/>
        <w:tabs>
          <w:tab w:val="left" w:pos="665"/>
        </w:tabs>
        <w:ind w:left="190"/>
      </w:pPr>
      <w:r w:rsidRPr="006F30D2">
        <w:t>4.1</w:t>
      </w:r>
      <w:r w:rsidRPr="006F30D2">
        <w:rPr>
          <w:sz w:val="24"/>
          <w:szCs w:val="24"/>
        </w:rPr>
        <w:tab/>
      </w:r>
      <w:r w:rsidRPr="006F30D2">
        <w:t>Kvinnor får inte rätt behandling vid hjärtsjukdom</w:t>
      </w:r>
      <w:r w:rsidRPr="006F30D2">
        <w:tab/>
      </w:r>
      <w:r w:rsidRPr="006F30D2">
        <w:fldChar w:fldCharType="begin" w:fldLock="1"/>
      </w:r>
      <w:r w:rsidRPr="006F30D2">
        <w:instrText xml:space="preserve"> PAGEREF _Toc117927053 \h </w:instrText>
      </w:r>
      <w:r w:rsidRPr="006F30D2">
        <w:fldChar w:fldCharType="separate"/>
      </w:r>
      <w:r w:rsidR="00660C35" w:rsidRPr="006F30D2">
        <w:t>5</w:t>
      </w:r>
      <w:r w:rsidRPr="006F30D2">
        <w:fldChar w:fldCharType="end"/>
      </w:r>
    </w:p>
    <w:p w:rsidR="00CC070C" w:rsidRPr="006F30D2" w:rsidRDefault="00CC070C" w:rsidP="00A72ED6">
      <w:pPr>
        <w:pStyle w:val="Innehll2"/>
        <w:tabs>
          <w:tab w:val="left" w:pos="665"/>
        </w:tabs>
        <w:ind w:left="190"/>
      </w:pPr>
      <w:r w:rsidRPr="006F30D2">
        <w:t>4.2</w:t>
      </w:r>
      <w:r w:rsidRPr="006F30D2">
        <w:tab/>
        <w:t>Ökad psykisk ohälsa bland unga kvinnor</w:t>
      </w:r>
      <w:r w:rsidRPr="006F30D2">
        <w:tab/>
      </w:r>
      <w:r w:rsidRPr="006F30D2">
        <w:fldChar w:fldCharType="begin" w:fldLock="1"/>
      </w:r>
      <w:r w:rsidRPr="006F30D2">
        <w:instrText xml:space="preserve"> PAGEREF _Toc117927054 \h </w:instrText>
      </w:r>
      <w:r w:rsidRPr="006F30D2">
        <w:fldChar w:fldCharType="separate"/>
      </w:r>
      <w:r w:rsidR="00660C35" w:rsidRPr="006F30D2">
        <w:t>6</w:t>
      </w:r>
      <w:r w:rsidRPr="006F30D2">
        <w:fldChar w:fldCharType="end"/>
      </w:r>
    </w:p>
    <w:p w:rsidR="00CC070C" w:rsidRPr="006F30D2" w:rsidRDefault="00CC070C" w:rsidP="00A72ED6">
      <w:pPr>
        <w:pStyle w:val="Innehll2"/>
        <w:tabs>
          <w:tab w:val="left" w:pos="665"/>
        </w:tabs>
        <w:ind w:left="190"/>
      </w:pPr>
      <w:r w:rsidRPr="006F30D2">
        <w:t>4.3</w:t>
      </w:r>
      <w:r w:rsidRPr="006F30D2">
        <w:tab/>
        <w:t>Kvinnornas alkoholkonsumtion ökar</w:t>
      </w:r>
      <w:r w:rsidRPr="006F30D2">
        <w:tab/>
      </w:r>
      <w:r w:rsidRPr="006F30D2">
        <w:fldChar w:fldCharType="begin" w:fldLock="1"/>
      </w:r>
      <w:r w:rsidRPr="006F30D2">
        <w:instrText xml:space="preserve"> PAGEREF _Toc117927055 \h </w:instrText>
      </w:r>
      <w:r w:rsidRPr="006F30D2">
        <w:fldChar w:fldCharType="separate"/>
      </w:r>
      <w:r w:rsidR="00660C35" w:rsidRPr="006F30D2">
        <w:t>6</w:t>
      </w:r>
      <w:r w:rsidRPr="006F30D2">
        <w:fldChar w:fldCharType="end"/>
      </w:r>
    </w:p>
    <w:p w:rsidR="00CC070C" w:rsidRPr="006F30D2" w:rsidRDefault="00CC070C" w:rsidP="00A72ED6">
      <w:pPr>
        <w:pStyle w:val="Innehll2"/>
        <w:tabs>
          <w:tab w:val="left" w:pos="665"/>
        </w:tabs>
        <w:ind w:left="190"/>
      </w:pPr>
      <w:r w:rsidRPr="006F30D2">
        <w:t>4.4</w:t>
      </w:r>
      <w:r w:rsidRPr="006F30D2">
        <w:tab/>
        <w:t>Rökning – ett kvinnohälsoproblem</w:t>
      </w:r>
      <w:r w:rsidRPr="006F30D2">
        <w:tab/>
      </w:r>
      <w:r w:rsidRPr="006F30D2">
        <w:fldChar w:fldCharType="begin" w:fldLock="1"/>
      </w:r>
      <w:r w:rsidRPr="006F30D2">
        <w:instrText xml:space="preserve"> PAGEREF _Toc117927056 \h </w:instrText>
      </w:r>
      <w:r w:rsidRPr="006F30D2">
        <w:fldChar w:fldCharType="separate"/>
      </w:r>
      <w:r w:rsidR="00660C35" w:rsidRPr="006F30D2">
        <w:t>7</w:t>
      </w:r>
      <w:r w:rsidRPr="006F30D2">
        <w:fldChar w:fldCharType="end"/>
      </w:r>
    </w:p>
    <w:p w:rsidR="00CC070C" w:rsidRPr="006F30D2" w:rsidRDefault="00CC070C" w:rsidP="00A72ED6">
      <w:pPr>
        <w:pStyle w:val="Innehll2"/>
        <w:tabs>
          <w:tab w:val="left" w:pos="665"/>
        </w:tabs>
        <w:ind w:left="190"/>
      </w:pPr>
      <w:r w:rsidRPr="006F30D2">
        <w:t>4.5</w:t>
      </w:r>
      <w:r w:rsidRPr="006F30D2">
        <w:tab/>
        <w:t>Mångfalden i vården minskar</w:t>
      </w:r>
      <w:r w:rsidRPr="006F30D2">
        <w:tab/>
      </w:r>
      <w:r w:rsidRPr="006F30D2">
        <w:fldChar w:fldCharType="begin" w:fldLock="1"/>
      </w:r>
      <w:r w:rsidRPr="006F30D2">
        <w:instrText xml:space="preserve"> PAGEREF _Toc117927057 \h </w:instrText>
      </w:r>
      <w:r w:rsidRPr="006F30D2">
        <w:fldChar w:fldCharType="separate"/>
      </w:r>
      <w:r w:rsidR="00660C35" w:rsidRPr="006F30D2">
        <w:t>7</w:t>
      </w:r>
      <w:r w:rsidRPr="006F30D2">
        <w:fldChar w:fldCharType="end"/>
      </w:r>
    </w:p>
    <w:p w:rsidR="00CC070C" w:rsidRPr="006F30D2" w:rsidRDefault="00CC070C" w:rsidP="00A72ED6">
      <w:pPr>
        <w:pStyle w:val="Innehll2"/>
        <w:tabs>
          <w:tab w:val="left" w:pos="665"/>
        </w:tabs>
        <w:ind w:left="190"/>
      </w:pPr>
      <w:r w:rsidRPr="006F30D2">
        <w:t>4.6</w:t>
      </w:r>
      <w:r w:rsidRPr="006F30D2">
        <w:tab/>
        <w:t>Otillräckliga hälsokontroller</w:t>
      </w:r>
      <w:r w:rsidRPr="006F30D2">
        <w:tab/>
      </w:r>
      <w:r w:rsidRPr="006F30D2">
        <w:fldChar w:fldCharType="begin" w:fldLock="1"/>
      </w:r>
      <w:r w:rsidRPr="006F30D2">
        <w:instrText xml:space="preserve"> PAGEREF _Toc117927058 \h </w:instrText>
      </w:r>
      <w:r w:rsidRPr="006F30D2">
        <w:fldChar w:fldCharType="separate"/>
      </w:r>
      <w:r w:rsidR="00660C35" w:rsidRPr="006F30D2">
        <w:t>7</w:t>
      </w:r>
      <w:r w:rsidRPr="006F30D2">
        <w:fldChar w:fldCharType="end"/>
      </w:r>
    </w:p>
    <w:p w:rsidR="00CC070C" w:rsidRPr="006F30D2" w:rsidRDefault="00CC070C" w:rsidP="00A72ED6">
      <w:pPr>
        <w:pStyle w:val="Innehll2"/>
        <w:tabs>
          <w:tab w:val="left" w:pos="665"/>
        </w:tabs>
        <w:ind w:left="190"/>
      </w:pPr>
      <w:r w:rsidRPr="006F30D2">
        <w:t>4.7</w:t>
      </w:r>
      <w:r w:rsidRPr="006F30D2">
        <w:tab/>
        <w:t>Hemlösa kvinnor far illa</w:t>
      </w:r>
      <w:r w:rsidRPr="006F30D2">
        <w:tab/>
      </w:r>
      <w:r w:rsidRPr="006F30D2">
        <w:fldChar w:fldCharType="begin" w:fldLock="1"/>
      </w:r>
      <w:r w:rsidRPr="006F30D2">
        <w:instrText xml:space="preserve"> PAGEREF _Toc117927059 \h </w:instrText>
      </w:r>
      <w:r w:rsidRPr="006F30D2">
        <w:fldChar w:fldCharType="separate"/>
      </w:r>
      <w:r w:rsidR="00660C35" w:rsidRPr="006F30D2">
        <w:t>8</w:t>
      </w:r>
      <w:r w:rsidRPr="006F30D2">
        <w:fldChar w:fldCharType="end"/>
      </w:r>
    </w:p>
    <w:p w:rsidR="00CC070C" w:rsidRPr="006F30D2" w:rsidRDefault="00CC070C" w:rsidP="00A72ED6">
      <w:pPr>
        <w:pStyle w:val="Innehll2"/>
        <w:tabs>
          <w:tab w:val="left" w:pos="665"/>
        </w:tabs>
        <w:ind w:left="190"/>
        <w:rPr>
          <w:sz w:val="24"/>
          <w:szCs w:val="24"/>
        </w:rPr>
      </w:pPr>
      <w:r w:rsidRPr="006F30D2">
        <w:t>4.8</w:t>
      </w:r>
      <w:r w:rsidRPr="006F30D2">
        <w:tab/>
        <w:t>Kvinnor avstår från tandvård</w:t>
      </w:r>
      <w:r w:rsidRPr="006F30D2">
        <w:tab/>
      </w:r>
      <w:r w:rsidRPr="006F30D2">
        <w:fldChar w:fldCharType="begin" w:fldLock="1"/>
      </w:r>
      <w:r w:rsidRPr="006F30D2">
        <w:instrText xml:space="preserve"> PAGEREF _Toc117927060 \h </w:instrText>
      </w:r>
      <w:r w:rsidRPr="006F30D2">
        <w:fldChar w:fldCharType="separate"/>
      </w:r>
      <w:r w:rsidR="00660C35" w:rsidRPr="006F30D2">
        <w:t>8</w:t>
      </w:r>
      <w:r w:rsidRPr="006F30D2">
        <w:fldChar w:fldCharType="end"/>
      </w:r>
    </w:p>
    <w:p w:rsidR="00CC070C" w:rsidRPr="006F30D2" w:rsidRDefault="00CC070C" w:rsidP="00A72ED6">
      <w:pPr>
        <w:pStyle w:val="Innehll1"/>
        <w:tabs>
          <w:tab w:val="left" w:pos="285"/>
        </w:tabs>
        <w:rPr>
          <w:sz w:val="24"/>
          <w:szCs w:val="24"/>
        </w:rPr>
      </w:pPr>
      <w:r w:rsidRPr="006F30D2">
        <w:t>5</w:t>
      </w:r>
      <w:r w:rsidRPr="006F30D2">
        <w:rPr>
          <w:sz w:val="24"/>
          <w:szCs w:val="24"/>
        </w:rPr>
        <w:tab/>
      </w:r>
      <w:r w:rsidRPr="006F30D2">
        <w:t>Folkpartiet liberalernas förslag:</w:t>
      </w:r>
      <w:r w:rsidRPr="006F30D2">
        <w:tab/>
      </w:r>
      <w:r w:rsidRPr="006F30D2">
        <w:fldChar w:fldCharType="begin" w:fldLock="1"/>
      </w:r>
      <w:r w:rsidRPr="006F30D2">
        <w:instrText xml:space="preserve"> PAGEREF _Toc117927061 \h </w:instrText>
      </w:r>
      <w:r w:rsidRPr="006F30D2">
        <w:fldChar w:fldCharType="separate"/>
      </w:r>
      <w:r w:rsidR="00660C35" w:rsidRPr="006F30D2">
        <w:t>8</w:t>
      </w:r>
      <w:r w:rsidRPr="006F30D2">
        <w:fldChar w:fldCharType="end"/>
      </w:r>
    </w:p>
    <w:p w:rsidR="00CC070C" w:rsidRPr="006F30D2" w:rsidRDefault="00CC070C" w:rsidP="00A72ED6">
      <w:pPr>
        <w:pStyle w:val="Innehll2"/>
        <w:tabs>
          <w:tab w:val="left" w:pos="665"/>
        </w:tabs>
        <w:ind w:left="190"/>
      </w:pPr>
      <w:r w:rsidRPr="006F30D2">
        <w:t>5.1</w:t>
      </w:r>
      <w:r w:rsidRPr="006F30D2">
        <w:rPr>
          <w:sz w:val="24"/>
          <w:szCs w:val="24"/>
        </w:rPr>
        <w:tab/>
      </w:r>
      <w:r w:rsidRPr="006F30D2">
        <w:t>Se vården ur ett jämställdhetsperspektiv</w:t>
      </w:r>
      <w:r w:rsidRPr="006F30D2">
        <w:tab/>
      </w:r>
      <w:r w:rsidRPr="006F30D2">
        <w:fldChar w:fldCharType="begin" w:fldLock="1"/>
      </w:r>
      <w:r w:rsidRPr="006F30D2">
        <w:instrText xml:space="preserve"> PAGEREF _Toc117927062 \h </w:instrText>
      </w:r>
      <w:r w:rsidRPr="006F30D2">
        <w:fldChar w:fldCharType="separate"/>
      </w:r>
      <w:r w:rsidR="00660C35" w:rsidRPr="006F30D2">
        <w:t>8</w:t>
      </w:r>
      <w:r w:rsidRPr="006F30D2">
        <w:fldChar w:fldCharType="end"/>
      </w:r>
    </w:p>
    <w:p w:rsidR="00CC070C" w:rsidRPr="006F30D2" w:rsidRDefault="00CC070C" w:rsidP="00A72ED6">
      <w:pPr>
        <w:pStyle w:val="Innehll2"/>
        <w:tabs>
          <w:tab w:val="left" w:pos="665"/>
        </w:tabs>
        <w:ind w:left="190"/>
      </w:pPr>
      <w:r w:rsidRPr="006F30D2">
        <w:t>5.2</w:t>
      </w:r>
      <w:r w:rsidRPr="006F30D2">
        <w:tab/>
        <w:t>Öppna kvalitetsregistren för analys av könsskillnader</w:t>
      </w:r>
      <w:r w:rsidRPr="006F30D2">
        <w:tab/>
      </w:r>
      <w:r w:rsidRPr="006F30D2">
        <w:fldChar w:fldCharType="begin" w:fldLock="1"/>
      </w:r>
      <w:r w:rsidRPr="006F30D2">
        <w:instrText xml:space="preserve"> PAGEREF _Toc117927063 \h </w:instrText>
      </w:r>
      <w:r w:rsidRPr="006F30D2">
        <w:fldChar w:fldCharType="separate"/>
      </w:r>
      <w:r w:rsidR="00660C35" w:rsidRPr="006F30D2">
        <w:t>9</w:t>
      </w:r>
      <w:r w:rsidRPr="006F30D2">
        <w:fldChar w:fldCharType="end"/>
      </w:r>
    </w:p>
    <w:p w:rsidR="00CC070C" w:rsidRPr="006F30D2" w:rsidRDefault="00CC070C" w:rsidP="00A72ED6">
      <w:pPr>
        <w:pStyle w:val="Innehll2"/>
        <w:tabs>
          <w:tab w:val="left" w:pos="665"/>
        </w:tabs>
        <w:ind w:left="190"/>
      </w:pPr>
      <w:r w:rsidRPr="006F30D2">
        <w:t>5.3</w:t>
      </w:r>
      <w:r w:rsidRPr="006F30D2">
        <w:tab/>
        <w:t>Vårdetiska principer med genusperspektiv</w:t>
      </w:r>
      <w:r w:rsidRPr="006F30D2">
        <w:tab/>
      </w:r>
      <w:r w:rsidRPr="006F30D2">
        <w:fldChar w:fldCharType="begin" w:fldLock="1"/>
      </w:r>
      <w:r w:rsidRPr="006F30D2">
        <w:instrText xml:space="preserve"> PAGEREF _Toc117927064 \h </w:instrText>
      </w:r>
      <w:r w:rsidRPr="006F30D2">
        <w:fldChar w:fldCharType="separate"/>
      </w:r>
      <w:r w:rsidR="00660C35" w:rsidRPr="006F30D2">
        <w:t>9</w:t>
      </w:r>
      <w:r w:rsidRPr="006F30D2">
        <w:fldChar w:fldCharType="end"/>
      </w:r>
    </w:p>
    <w:p w:rsidR="00CC070C" w:rsidRPr="006F30D2" w:rsidRDefault="00CC070C" w:rsidP="00A72ED6">
      <w:pPr>
        <w:pStyle w:val="Innehll2"/>
        <w:tabs>
          <w:tab w:val="left" w:pos="665"/>
        </w:tabs>
        <w:ind w:left="190"/>
      </w:pPr>
      <w:r w:rsidRPr="006F30D2">
        <w:t>5.4</w:t>
      </w:r>
      <w:r w:rsidRPr="006F30D2">
        <w:tab/>
        <w:t>Genusperspektiv i vårdutbildningarna</w:t>
      </w:r>
      <w:r w:rsidRPr="006F30D2">
        <w:tab/>
      </w:r>
      <w:r w:rsidRPr="006F30D2">
        <w:fldChar w:fldCharType="begin" w:fldLock="1"/>
      </w:r>
      <w:r w:rsidRPr="006F30D2">
        <w:instrText xml:space="preserve"> PAGEREF _Toc117927065 \h </w:instrText>
      </w:r>
      <w:r w:rsidRPr="006F30D2">
        <w:fldChar w:fldCharType="separate"/>
      </w:r>
      <w:r w:rsidR="00660C35" w:rsidRPr="006F30D2">
        <w:t>9</w:t>
      </w:r>
      <w:r w:rsidRPr="006F30D2">
        <w:fldChar w:fldCharType="end"/>
      </w:r>
    </w:p>
    <w:p w:rsidR="00CC070C" w:rsidRPr="006F30D2" w:rsidRDefault="00CC070C" w:rsidP="00A72ED6">
      <w:pPr>
        <w:pStyle w:val="Innehll2"/>
        <w:tabs>
          <w:tab w:val="left" w:pos="665"/>
        </w:tabs>
        <w:ind w:left="190"/>
      </w:pPr>
      <w:r w:rsidRPr="006F30D2">
        <w:t>5.5</w:t>
      </w:r>
      <w:r w:rsidRPr="006F30D2">
        <w:tab/>
        <w:t>Förnyelse med fler privata vårdgivare gagnar kvinnor</w:t>
      </w:r>
      <w:r w:rsidRPr="006F30D2">
        <w:tab/>
      </w:r>
      <w:r w:rsidRPr="006F30D2">
        <w:fldChar w:fldCharType="begin" w:fldLock="1"/>
      </w:r>
      <w:r w:rsidRPr="006F30D2">
        <w:instrText xml:space="preserve"> PAGEREF _Toc117927066 \h </w:instrText>
      </w:r>
      <w:r w:rsidRPr="006F30D2">
        <w:fldChar w:fldCharType="separate"/>
      </w:r>
      <w:r w:rsidR="00660C35" w:rsidRPr="006F30D2">
        <w:t>9</w:t>
      </w:r>
      <w:r w:rsidRPr="006F30D2">
        <w:fldChar w:fldCharType="end"/>
      </w:r>
    </w:p>
    <w:p w:rsidR="00CC070C" w:rsidRPr="006F30D2" w:rsidRDefault="00CC070C" w:rsidP="00A72ED6">
      <w:pPr>
        <w:pStyle w:val="Innehll2"/>
        <w:tabs>
          <w:tab w:val="left" w:pos="665"/>
        </w:tabs>
        <w:ind w:left="190"/>
      </w:pPr>
      <w:r w:rsidRPr="006F30D2">
        <w:t>5.6</w:t>
      </w:r>
      <w:r w:rsidRPr="006F30D2">
        <w:tab/>
        <w:t>Åtgärder för en jämställd hjärtsjukvård</w:t>
      </w:r>
      <w:r w:rsidRPr="006F30D2">
        <w:tab/>
      </w:r>
      <w:r w:rsidRPr="006F30D2">
        <w:fldChar w:fldCharType="begin" w:fldLock="1"/>
      </w:r>
      <w:r w:rsidRPr="006F30D2">
        <w:instrText xml:space="preserve"> PAGEREF _Toc117927067 \h </w:instrText>
      </w:r>
      <w:r w:rsidRPr="006F30D2">
        <w:fldChar w:fldCharType="separate"/>
      </w:r>
      <w:r w:rsidR="00660C35" w:rsidRPr="006F30D2">
        <w:t>10</w:t>
      </w:r>
      <w:r w:rsidRPr="006F30D2">
        <w:fldChar w:fldCharType="end"/>
      </w:r>
    </w:p>
    <w:p w:rsidR="00CC070C" w:rsidRPr="006F30D2" w:rsidRDefault="00CC070C" w:rsidP="00A72ED6">
      <w:pPr>
        <w:pStyle w:val="Innehll2"/>
        <w:tabs>
          <w:tab w:val="left" w:pos="665"/>
        </w:tabs>
        <w:ind w:left="190"/>
      </w:pPr>
      <w:r w:rsidRPr="006F30D2">
        <w:t>5.7</w:t>
      </w:r>
      <w:r w:rsidRPr="006F30D2">
        <w:tab/>
        <w:t>Bekämpa den psykiska ohälsan</w:t>
      </w:r>
      <w:r w:rsidRPr="006F30D2">
        <w:tab/>
      </w:r>
      <w:r w:rsidRPr="006F30D2">
        <w:fldChar w:fldCharType="begin" w:fldLock="1"/>
      </w:r>
      <w:r w:rsidRPr="006F30D2">
        <w:instrText xml:space="preserve"> PAGEREF _Toc117927068 \h </w:instrText>
      </w:r>
      <w:r w:rsidRPr="006F30D2">
        <w:fldChar w:fldCharType="separate"/>
      </w:r>
      <w:r w:rsidR="00660C35" w:rsidRPr="006F30D2">
        <w:t>10</w:t>
      </w:r>
      <w:r w:rsidRPr="006F30D2">
        <w:fldChar w:fldCharType="end"/>
      </w:r>
    </w:p>
    <w:p w:rsidR="00CC070C" w:rsidRPr="006F30D2" w:rsidRDefault="00CC070C" w:rsidP="00A72ED6">
      <w:pPr>
        <w:pStyle w:val="Innehll2"/>
        <w:tabs>
          <w:tab w:val="left" w:pos="665"/>
        </w:tabs>
        <w:ind w:left="190"/>
      </w:pPr>
      <w:r w:rsidRPr="006F30D2">
        <w:t>5.8</w:t>
      </w:r>
      <w:r w:rsidRPr="006F30D2">
        <w:tab/>
        <w:t>Uppmärksamma kvinnors ”tysta” problem</w:t>
      </w:r>
      <w:r w:rsidRPr="006F30D2">
        <w:tab/>
      </w:r>
      <w:r w:rsidRPr="006F30D2">
        <w:fldChar w:fldCharType="begin" w:fldLock="1"/>
      </w:r>
      <w:r w:rsidRPr="006F30D2">
        <w:instrText xml:space="preserve"> PAGEREF _Toc117927069 \h </w:instrText>
      </w:r>
      <w:r w:rsidRPr="006F30D2">
        <w:fldChar w:fldCharType="separate"/>
      </w:r>
      <w:r w:rsidR="00660C35" w:rsidRPr="006F30D2">
        <w:t>10</w:t>
      </w:r>
      <w:r w:rsidRPr="006F30D2">
        <w:fldChar w:fldCharType="end"/>
      </w:r>
    </w:p>
    <w:p w:rsidR="00CC070C" w:rsidRPr="006F30D2" w:rsidRDefault="00CC070C" w:rsidP="00A72ED6">
      <w:pPr>
        <w:pStyle w:val="Innehll2"/>
        <w:tabs>
          <w:tab w:val="left" w:pos="665"/>
        </w:tabs>
        <w:ind w:left="190"/>
      </w:pPr>
      <w:r w:rsidRPr="006F30D2">
        <w:t>5.9</w:t>
      </w:r>
      <w:r w:rsidRPr="006F30D2">
        <w:tab/>
        <w:t>Mer forskning om äldre kvinnors sjukdomar</w:t>
      </w:r>
      <w:r w:rsidRPr="006F30D2">
        <w:tab/>
      </w:r>
      <w:r w:rsidRPr="006F30D2">
        <w:fldChar w:fldCharType="begin" w:fldLock="1"/>
      </w:r>
      <w:r w:rsidRPr="006F30D2">
        <w:instrText xml:space="preserve"> PAGEREF _Toc117927070 \h </w:instrText>
      </w:r>
      <w:r w:rsidRPr="006F30D2">
        <w:fldChar w:fldCharType="separate"/>
      </w:r>
      <w:r w:rsidR="00660C35" w:rsidRPr="006F30D2">
        <w:t>11</w:t>
      </w:r>
      <w:r w:rsidRPr="006F30D2">
        <w:fldChar w:fldCharType="end"/>
      </w:r>
    </w:p>
    <w:p w:rsidR="00CC070C" w:rsidRPr="006F30D2" w:rsidRDefault="00CC070C" w:rsidP="00A72ED6">
      <w:pPr>
        <w:pStyle w:val="Innehll2"/>
        <w:tabs>
          <w:tab w:val="left" w:pos="665"/>
        </w:tabs>
        <w:ind w:left="190"/>
      </w:pPr>
      <w:r w:rsidRPr="006F30D2">
        <w:t>5.10</w:t>
      </w:r>
      <w:r w:rsidRPr="006F30D2">
        <w:tab/>
        <w:t>Psykosocial kompetens på husläkarmottagningarna</w:t>
      </w:r>
      <w:r w:rsidRPr="006F30D2">
        <w:tab/>
      </w:r>
      <w:r w:rsidRPr="006F30D2">
        <w:fldChar w:fldCharType="begin" w:fldLock="1"/>
      </w:r>
      <w:r w:rsidRPr="006F30D2">
        <w:instrText xml:space="preserve"> PAGEREF _Toc117927071 \h </w:instrText>
      </w:r>
      <w:r w:rsidRPr="006F30D2">
        <w:fldChar w:fldCharType="separate"/>
      </w:r>
      <w:r w:rsidR="00660C35" w:rsidRPr="006F30D2">
        <w:t>11</w:t>
      </w:r>
      <w:r w:rsidRPr="006F30D2">
        <w:fldChar w:fldCharType="end"/>
      </w:r>
    </w:p>
    <w:p w:rsidR="00CC070C" w:rsidRPr="006F30D2" w:rsidRDefault="00CC070C" w:rsidP="00A72ED6">
      <w:pPr>
        <w:pStyle w:val="Innehll2"/>
        <w:tabs>
          <w:tab w:val="left" w:pos="665"/>
        </w:tabs>
        <w:ind w:left="190"/>
      </w:pPr>
      <w:r w:rsidRPr="006F30D2">
        <w:t>5.11</w:t>
      </w:r>
      <w:r w:rsidRPr="006F30D2">
        <w:tab/>
        <w:t>Förebygg och minska alkoholmissbruk</w:t>
      </w:r>
      <w:r w:rsidRPr="006F30D2">
        <w:tab/>
      </w:r>
      <w:r w:rsidRPr="006F30D2">
        <w:fldChar w:fldCharType="begin" w:fldLock="1"/>
      </w:r>
      <w:r w:rsidRPr="006F30D2">
        <w:instrText xml:space="preserve"> PAGEREF _Toc117927072 \h </w:instrText>
      </w:r>
      <w:r w:rsidRPr="006F30D2">
        <w:fldChar w:fldCharType="separate"/>
      </w:r>
      <w:r w:rsidR="00660C35" w:rsidRPr="006F30D2">
        <w:t>11</w:t>
      </w:r>
      <w:r w:rsidRPr="006F30D2">
        <w:fldChar w:fldCharType="end"/>
      </w:r>
    </w:p>
    <w:p w:rsidR="00CC070C" w:rsidRPr="006F30D2" w:rsidRDefault="00CC070C" w:rsidP="00A72ED6">
      <w:pPr>
        <w:pStyle w:val="Innehll2"/>
        <w:tabs>
          <w:tab w:val="left" w:pos="665"/>
        </w:tabs>
        <w:ind w:left="190"/>
        <w:rPr>
          <w:sz w:val="24"/>
          <w:szCs w:val="24"/>
        </w:rPr>
      </w:pPr>
      <w:r w:rsidRPr="006F30D2">
        <w:t>5.12</w:t>
      </w:r>
      <w:r w:rsidRPr="006F30D2">
        <w:tab/>
        <w:t>Rätt till hjälp för rökstopp</w:t>
      </w:r>
      <w:r w:rsidRPr="006F30D2">
        <w:tab/>
      </w:r>
      <w:r w:rsidRPr="006F30D2">
        <w:fldChar w:fldCharType="begin" w:fldLock="1"/>
      </w:r>
      <w:r w:rsidRPr="006F30D2">
        <w:instrText xml:space="preserve"> PAGEREF _Toc117927073 \h </w:instrText>
      </w:r>
      <w:r w:rsidRPr="006F30D2">
        <w:fldChar w:fldCharType="separate"/>
      </w:r>
      <w:r w:rsidR="00660C35" w:rsidRPr="006F30D2">
        <w:t>11</w:t>
      </w:r>
      <w:r w:rsidRPr="006F30D2">
        <w:fldChar w:fldCharType="end"/>
      </w:r>
    </w:p>
    <w:p w:rsidR="00CC070C" w:rsidRPr="006F30D2" w:rsidRDefault="00CC070C" w:rsidP="00A72ED6">
      <w:pPr>
        <w:pStyle w:val="Innehll2"/>
        <w:tabs>
          <w:tab w:val="left" w:pos="665"/>
        </w:tabs>
        <w:ind w:left="190"/>
      </w:pPr>
      <w:r w:rsidRPr="006F30D2">
        <w:t>5.13</w:t>
      </w:r>
      <w:r w:rsidRPr="006F30D2">
        <w:rPr>
          <w:sz w:val="24"/>
          <w:szCs w:val="24"/>
        </w:rPr>
        <w:tab/>
      </w:r>
      <w:r w:rsidRPr="006F30D2">
        <w:t>Öka antalet gynekologer</w:t>
      </w:r>
      <w:r w:rsidRPr="006F30D2">
        <w:tab/>
      </w:r>
      <w:r w:rsidRPr="006F30D2">
        <w:fldChar w:fldCharType="begin" w:fldLock="1"/>
      </w:r>
      <w:r w:rsidRPr="006F30D2">
        <w:instrText xml:space="preserve"> PAGEREF _Toc117927074 \h </w:instrText>
      </w:r>
      <w:r w:rsidRPr="006F30D2">
        <w:fldChar w:fldCharType="separate"/>
      </w:r>
      <w:r w:rsidR="00660C35" w:rsidRPr="006F30D2">
        <w:t>12</w:t>
      </w:r>
      <w:r w:rsidRPr="006F30D2">
        <w:fldChar w:fldCharType="end"/>
      </w:r>
    </w:p>
    <w:p w:rsidR="00CC070C" w:rsidRPr="006F30D2" w:rsidRDefault="00CC070C" w:rsidP="00A72ED6">
      <w:pPr>
        <w:pStyle w:val="Innehll2"/>
        <w:tabs>
          <w:tab w:val="left" w:pos="665"/>
        </w:tabs>
        <w:ind w:left="190"/>
      </w:pPr>
      <w:r w:rsidRPr="006F30D2">
        <w:t>5.14</w:t>
      </w:r>
      <w:r w:rsidRPr="006F30D2">
        <w:tab/>
        <w:t>Inrätta fler kvinnohälsomottagningar</w:t>
      </w:r>
      <w:r w:rsidRPr="006F30D2">
        <w:tab/>
      </w:r>
      <w:r w:rsidRPr="006F30D2">
        <w:fldChar w:fldCharType="begin" w:fldLock="1"/>
      </w:r>
      <w:r w:rsidRPr="006F30D2">
        <w:instrText xml:space="preserve"> PAGEREF _Toc117927075 \h </w:instrText>
      </w:r>
      <w:r w:rsidRPr="006F30D2">
        <w:fldChar w:fldCharType="separate"/>
      </w:r>
      <w:r w:rsidR="00660C35" w:rsidRPr="006F30D2">
        <w:t>12</w:t>
      </w:r>
      <w:r w:rsidRPr="006F30D2">
        <w:fldChar w:fldCharType="end"/>
      </w:r>
    </w:p>
    <w:p w:rsidR="00CC070C" w:rsidRPr="006F30D2" w:rsidRDefault="00CC070C" w:rsidP="00A72ED6">
      <w:pPr>
        <w:pStyle w:val="Innehll2"/>
        <w:tabs>
          <w:tab w:val="left" w:pos="665"/>
        </w:tabs>
        <w:ind w:left="190"/>
      </w:pPr>
      <w:r w:rsidRPr="006F30D2">
        <w:t>5.15</w:t>
      </w:r>
      <w:r w:rsidRPr="006F30D2">
        <w:tab/>
        <w:t>Inrätta fler bröstmottagningar</w:t>
      </w:r>
      <w:r w:rsidRPr="006F30D2">
        <w:tab/>
      </w:r>
      <w:r w:rsidRPr="006F30D2">
        <w:fldChar w:fldCharType="begin" w:fldLock="1"/>
      </w:r>
      <w:r w:rsidRPr="006F30D2">
        <w:instrText xml:space="preserve"> PAGEREF _Toc117927076 \h </w:instrText>
      </w:r>
      <w:r w:rsidRPr="006F30D2">
        <w:fldChar w:fldCharType="separate"/>
      </w:r>
      <w:r w:rsidR="00660C35" w:rsidRPr="006F30D2">
        <w:t>12</w:t>
      </w:r>
      <w:r w:rsidRPr="006F30D2">
        <w:fldChar w:fldCharType="end"/>
      </w:r>
    </w:p>
    <w:p w:rsidR="00CC070C" w:rsidRPr="006F30D2" w:rsidRDefault="00CC070C" w:rsidP="00A72ED6">
      <w:pPr>
        <w:pStyle w:val="Innehll2"/>
        <w:tabs>
          <w:tab w:val="left" w:pos="665"/>
        </w:tabs>
        <w:ind w:left="190"/>
      </w:pPr>
      <w:r w:rsidRPr="006F30D2">
        <w:t>5.16</w:t>
      </w:r>
      <w:r w:rsidRPr="006F30D2">
        <w:tab/>
        <w:t>Förbättra rehabiliteringen efter bröstcancer</w:t>
      </w:r>
      <w:r w:rsidRPr="006F30D2">
        <w:tab/>
      </w:r>
      <w:r w:rsidRPr="006F30D2">
        <w:fldChar w:fldCharType="begin" w:fldLock="1"/>
      </w:r>
      <w:r w:rsidRPr="006F30D2">
        <w:instrText xml:space="preserve"> PAGEREF _Toc117927077 \h </w:instrText>
      </w:r>
      <w:r w:rsidRPr="006F30D2">
        <w:fldChar w:fldCharType="separate"/>
      </w:r>
      <w:r w:rsidR="00660C35" w:rsidRPr="006F30D2">
        <w:t>12</w:t>
      </w:r>
      <w:r w:rsidRPr="006F30D2">
        <w:fldChar w:fldCharType="end"/>
      </w:r>
    </w:p>
    <w:p w:rsidR="00CC070C" w:rsidRPr="006F30D2" w:rsidRDefault="00CC070C" w:rsidP="00A72ED6">
      <w:pPr>
        <w:pStyle w:val="Innehll2"/>
        <w:tabs>
          <w:tab w:val="left" w:pos="665"/>
        </w:tabs>
        <w:ind w:left="190"/>
      </w:pPr>
      <w:r w:rsidRPr="006F30D2">
        <w:t>5.17</w:t>
      </w:r>
      <w:r w:rsidRPr="006F30D2">
        <w:tab/>
        <w:t>Gynekologiska hälsokontroller ska vara gratis</w:t>
      </w:r>
      <w:r w:rsidRPr="006F30D2">
        <w:tab/>
      </w:r>
      <w:r w:rsidRPr="006F30D2">
        <w:fldChar w:fldCharType="begin" w:fldLock="1"/>
      </w:r>
      <w:r w:rsidRPr="006F30D2">
        <w:instrText xml:space="preserve"> PAGEREF _Toc117927078 \h </w:instrText>
      </w:r>
      <w:r w:rsidRPr="006F30D2">
        <w:fldChar w:fldCharType="separate"/>
      </w:r>
      <w:r w:rsidR="00660C35" w:rsidRPr="006F30D2">
        <w:t>12</w:t>
      </w:r>
      <w:r w:rsidRPr="006F30D2">
        <w:fldChar w:fldCharType="end"/>
      </w:r>
    </w:p>
    <w:p w:rsidR="00CC070C" w:rsidRPr="006F30D2" w:rsidRDefault="00CC070C" w:rsidP="00A72ED6">
      <w:pPr>
        <w:pStyle w:val="Innehll2"/>
        <w:tabs>
          <w:tab w:val="left" w:pos="665"/>
        </w:tabs>
        <w:ind w:left="190"/>
        <w:rPr>
          <w:sz w:val="24"/>
          <w:szCs w:val="24"/>
        </w:rPr>
      </w:pPr>
      <w:r w:rsidRPr="006F30D2">
        <w:t>5.18</w:t>
      </w:r>
      <w:r w:rsidRPr="006F30D2">
        <w:tab/>
        <w:t>Mammografiundersökningar till fler</w:t>
      </w:r>
      <w:r w:rsidRPr="006F30D2">
        <w:tab/>
      </w:r>
      <w:r w:rsidRPr="006F30D2">
        <w:fldChar w:fldCharType="begin" w:fldLock="1"/>
      </w:r>
      <w:r w:rsidRPr="006F30D2">
        <w:instrText xml:space="preserve"> PAGEREF _Toc117927079 \h </w:instrText>
      </w:r>
      <w:r w:rsidRPr="006F30D2">
        <w:fldChar w:fldCharType="separate"/>
      </w:r>
      <w:r w:rsidR="00660C35" w:rsidRPr="006F30D2">
        <w:t>13</w:t>
      </w:r>
      <w:r w:rsidRPr="006F30D2">
        <w:fldChar w:fldCharType="end"/>
      </w:r>
    </w:p>
    <w:p w:rsidR="00CC070C" w:rsidRPr="006F30D2" w:rsidRDefault="00CC070C" w:rsidP="00A72ED6">
      <w:pPr>
        <w:pStyle w:val="Innehll2"/>
        <w:tabs>
          <w:tab w:val="left" w:pos="665"/>
        </w:tabs>
        <w:ind w:left="190"/>
        <w:rPr>
          <w:sz w:val="24"/>
          <w:szCs w:val="24"/>
        </w:rPr>
      </w:pPr>
      <w:r w:rsidRPr="006F30D2">
        <w:lastRenderedPageBreak/>
        <w:t>5.19</w:t>
      </w:r>
      <w:r w:rsidRPr="006F30D2">
        <w:rPr>
          <w:sz w:val="24"/>
          <w:szCs w:val="24"/>
        </w:rPr>
        <w:tab/>
      </w:r>
      <w:r w:rsidRPr="006F30D2">
        <w:t>Vård för kropp och själ – också för hemlösa</w:t>
      </w:r>
      <w:r w:rsidRPr="006F30D2">
        <w:tab/>
      </w:r>
      <w:r w:rsidRPr="006F30D2">
        <w:fldChar w:fldCharType="begin" w:fldLock="1"/>
      </w:r>
      <w:r w:rsidRPr="006F30D2">
        <w:instrText xml:space="preserve"> PAGEREF _Toc117927080 \h </w:instrText>
      </w:r>
      <w:r w:rsidRPr="006F30D2">
        <w:fldChar w:fldCharType="separate"/>
      </w:r>
      <w:r w:rsidR="00660C35" w:rsidRPr="006F30D2">
        <w:t>13</w:t>
      </w:r>
      <w:r w:rsidRPr="006F30D2">
        <w:fldChar w:fldCharType="end"/>
      </w:r>
    </w:p>
    <w:p w:rsidR="00CC070C" w:rsidRPr="006F30D2" w:rsidRDefault="00CC070C" w:rsidP="00A72ED6">
      <w:pPr>
        <w:pStyle w:val="Innehll2"/>
        <w:tabs>
          <w:tab w:val="left" w:pos="665"/>
        </w:tabs>
        <w:ind w:left="190"/>
        <w:rPr>
          <w:sz w:val="24"/>
          <w:szCs w:val="24"/>
        </w:rPr>
      </w:pPr>
      <w:r w:rsidRPr="006F30D2">
        <w:t>5.20</w:t>
      </w:r>
      <w:r w:rsidRPr="006F30D2">
        <w:rPr>
          <w:sz w:val="24"/>
          <w:szCs w:val="24"/>
        </w:rPr>
        <w:tab/>
      </w:r>
      <w:r w:rsidRPr="006F30D2">
        <w:t>Tandvårdsreform viktig för kvinnorna</w:t>
      </w:r>
      <w:r w:rsidRPr="006F30D2">
        <w:tab/>
      </w:r>
      <w:r w:rsidRPr="006F30D2">
        <w:fldChar w:fldCharType="begin" w:fldLock="1"/>
      </w:r>
      <w:r w:rsidRPr="006F30D2">
        <w:instrText xml:space="preserve"> PAGEREF _Toc117927081 \h </w:instrText>
      </w:r>
      <w:r w:rsidRPr="006F30D2">
        <w:fldChar w:fldCharType="separate"/>
      </w:r>
      <w:r w:rsidR="00660C35" w:rsidRPr="006F30D2">
        <w:t>13</w:t>
      </w:r>
      <w:r w:rsidRPr="006F30D2">
        <w:fldChar w:fldCharType="end"/>
      </w:r>
    </w:p>
    <w:p w:rsidR="00D44EE2" w:rsidRPr="006F30D2" w:rsidRDefault="00105892" w:rsidP="008D047A">
      <w:pPr>
        <w:pStyle w:val="Hemstlrubrik"/>
        <w:pageBreakBefore/>
        <w:spacing w:before="0"/>
      </w:pPr>
      <w:r w:rsidRPr="006F30D2">
        <w:fldChar w:fldCharType="end"/>
      </w:r>
      <w:bookmarkStart w:id="1" w:name="_Toc117927049"/>
      <w:r w:rsidR="00D44EE2" w:rsidRPr="006F30D2">
        <w:t>Förslag till riksdagsbeslut</w:t>
      </w:r>
      <w:bookmarkEnd w:id="1"/>
    </w:p>
    <w:p w:rsidR="00D44EE2" w:rsidRPr="006F30D2" w:rsidRDefault="00D44EE2" w:rsidP="00D44EE2">
      <w:pPr>
        <w:pStyle w:val="Hemstlatt"/>
      </w:pPr>
      <w:r w:rsidRPr="006F30D2">
        <w:t xml:space="preserve">Riksdagen tillkännager för regeringen som sin mening </w:t>
      </w:r>
      <w:r w:rsidR="0055375A" w:rsidRPr="006F30D2">
        <w:t>vad som i moti</w:t>
      </w:r>
      <w:r w:rsidR="0055375A" w:rsidRPr="006F30D2">
        <w:t>o</w:t>
      </w:r>
      <w:r w:rsidR="0055375A" w:rsidRPr="006F30D2">
        <w:t xml:space="preserve">nen anförs om </w:t>
      </w:r>
      <w:r w:rsidR="002408BE" w:rsidRPr="006F30D2">
        <w:t>könsuppdelad statistik inom sjukvården och öppna red</w:t>
      </w:r>
      <w:r w:rsidR="002408BE" w:rsidRPr="006F30D2">
        <w:t>o</w:t>
      </w:r>
      <w:r w:rsidR="002408BE" w:rsidRPr="006F30D2">
        <w:t>visningar av uppgifterna i kvalitetsregistren.</w:t>
      </w:r>
    </w:p>
    <w:p w:rsidR="002408BE" w:rsidRPr="006F30D2" w:rsidRDefault="002408BE" w:rsidP="002408BE">
      <w:pPr>
        <w:pStyle w:val="Hemstlatt"/>
      </w:pPr>
      <w:r w:rsidRPr="006F30D2">
        <w:t>Riksdagen tillkännager för regeringen som sin mening vad som i</w:t>
      </w:r>
      <w:r w:rsidR="00A32A07" w:rsidRPr="006F30D2">
        <w:t xml:space="preserve"> moti</w:t>
      </w:r>
      <w:r w:rsidR="00A32A07" w:rsidRPr="006F30D2">
        <w:t>o</w:t>
      </w:r>
      <w:r w:rsidR="00A32A07" w:rsidRPr="006F30D2">
        <w:t xml:space="preserve">nen anförs om vårdetiska </w:t>
      </w:r>
      <w:r w:rsidRPr="006F30D2">
        <w:t>principer hos varje sjukvårdshuvudman.</w:t>
      </w:r>
    </w:p>
    <w:p w:rsidR="002408BE" w:rsidRPr="006F30D2" w:rsidRDefault="002408BE" w:rsidP="002408BE">
      <w:pPr>
        <w:pStyle w:val="Hemstlatt"/>
      </w:pPr>
      <w:r w:rsidRPr="006F30D2">
        <w:t>Riksdagen tillkännager för regeringen som sin mening vad som i moti</w:t>
      </w:r>
      <w:r w:rsidRPr="006F30D2">
        <w:t>o</w:t>
      </w:r>
      <w:r w:rsidRPr="006F30D2">
        <w:t>nen anförs om genusperspektiv i vårdutbildningarna.</w:t>
      </w:r>
      <w:r w:rsidR="004E735A" w:rsidRPr="006F30D2">
        <w:rPr>
          <w:vertAlign w:val="superscript"/>
        </w:rPr>
        <w:t>1</w:t>
      </w:r>
    </w:p>
    <w:p w:rsidR="009A21E5" w:rsidRPr="006F30D2" w:rsidRDefault="002408BE" w:rsidP="002408BE">
      <w:pPr>
        <w:pStyle w:val="Hemstlatt"/>
      </w:pPr>
      <w:r w:rsidRPr="006F30D2">
        <w:t>Riksdagen tillkännager för regeringen som sin mening vad som i moti</w:t>
      </w:r>
      <w:r w:rsidRPr="006F30D2">
        <w:t>o</w:t>
      </w:r>
      <w:r w:rsidRPr="006F30D2">
        <w:t>nen anförs om den betydelse som mångfald i vården har för kvinnors hä</w:t>
      </w:r>
      <w:r w:rsidRPr="006F30D2">
        <w:t>l</w:t>
      </w:r>
      <w:r w:rsidRPr="006F30D2">
        <w:t>sa.</w:t>
      </w:r>
    </w:p>
    <w:p w:rsidR="002408BE" w:rsidRPr="006F30D2" w:rsidRDefault="002408BE" w:rsidP="002408BE">
      <w:pPr>
        <w:pStyle w:val="Hemstlatt"/>
      </w:pPr>
      <w:r w:rsidRPr="006F30D2">
        <w:t>Riksdagen tillkännager för regeringen som sin mening vad som i moti</w:t>
      </w:r>
      <w:r w:rsidRPr="006F30D2">
        <w:t>o</w:t>
      </w:r>
      <w:r w:rsidRPr="006F30D2">
        <w:t xml:space="preserve">nen anförs om </w:t>
      </w:r>
      <w:r w:rsidR="009A7DB3" w:rsidRPr="006F30D2">
        <w:t>åtgärder för en jämställd hjärtsjukvård.</w:t>
      </w:r>
    </w:p>
    <w:p w:rsidR="009A7DB3" w:rsidRPr="006F30D2" w:rsidRDefault="009A7DB3" w:rsidP="009A7DB3">
      <w:pPr>
        <w:pStyle w:val="Hemstlatt"/>
      </w:pPr>
      <w:r w:rsidRPr="006F30D2">
        <w:t>Riksdagen tillkännager för regeringen som sin mening vad som i moti</w:t>
      </w:r>
      <w:r w:rsidRPr="006F30D2">
        <w:t>o</w:t>
      </w:r>
      <w:r w:rsidRPr="006F30D2">
        <w:t>nen anförs om att bekämpa den psykiska hälsan bland framför</w:t>
      </w:r>
      <w:r w:rsidR="004E735A" w:rsidRPr="006F30D2">
        <w:t xml:space="preserve"> </w:t>
      </w:r>
      <w:r w:rsidRPr="006F30D2">
        <w:t>allt de unga kvinnorna.</w:t>
      </w:r>
    </w:p>
    <w:p w:rsidR="009A7DB3" w:rsidRPr="006F30D2" w:rsidRDefault="009A7DB3" w:rsidP="009A7DB3">
      <w:pPr>
        <w:pStyle w:val="Hemstlatt"/>
      </w:pPr>
      <w:r w:rsidRPr="006F30D2">
        <w:t>Riksdagen tillkännager för regeringen som sin mening vad som i moti</w:t>
      </w:r>
      <w:r w:rsidRPr="006F30D2">
        <w:t>o</w:t>
      </w:r>
      <w:r w:rsidRPr="006F30D2">
        <w:t xml:space="preserve">nen anförs om att </w:t>
      </w:r>
      <w:r w:rsidR="007872C9" w:rsidRPr="006F30D2">
        <w:t xml:space="preserve">uppmärksamma </w:t>
      </w:r>
      <w:r w:rsidRPr="006F30D2">
        <w:t>kvinnor</w:t>
      </w:r>
      <w:r w:rsidR="007872C9" w:rsidRPr="006F30D2">
        <w:t xml:space="preserve"> med ”tysta” sjukdomar i vå</w:t>
      </w:r>
      <w:r w:rsidR="007872C9" w:rsidRPr="006F30D2">
        <w:t>r</w:t>
      </w:r>
      <w:r w:rsidR="007872C9" w:rsidRPr="006F30D2">
        <w:t>den och öka</w:t>
      </w:r>
      <w:r w:rsidRPr="006F30D2">
        <w:t xml:space="preserve"> forskning</w:t>
      </w:r>
      <w:r w:rsidR="007872C9" w:rsidRPr="006F30D2">
        <w:t>en</w:t>
      </w:r>
      <w:r w:rsidRPr="006F30D2">
        <w:t xml:space="preserve"> om äldres sjukdomar.</w:t>
      </w:r>
    </w:p>
    <w:p w:rsidR="009A7DB3" w:rsidRPr="006F30D2" w:rsidRDefault="009A7DB3" w:rsidP="009A7DB3">
      <w:pPr>
        <w:pStyle w:val="Hemstlatt"/>
      </w:pPr>
      <w:r w:rsidRPr="006F30D2">
        <w:t>Riksdagen tillkännager för regeringen som sin mening vad som i moti</w:t>
      </w:r>
      <w:r w:rsidRPr="006F30D2">
        <w:t>o</w:t>
      </w:r>
      <w:r w:rsidRPr="006F30D2">
        <w:t>nen anförs om ökad psykosocial kompetens på husläkarmottagningarna</w:t>
      </w:r>
      <w:r w:rsidR="001A4455" w:rsidRPr="006F30D2">
        <w:t xml:space="preserve"> och fler kvinnohälsomottagningar</w:t>
      </w:r>
      <w:r w:rsidRPr="006F30D2">
        <w:t>.</w:t>
      </w:r>
    </w:p>
    <w:p w:rsidR="009A7DB3" w:rsidRPr="006F30D2" w:rsidRDefault="009A7DB3" w:rsidP="009A7DB3">
      <w:pPr>
        <w:pStyle w:val="Hemstlatt"/>
      </w:pPr>
      <w:r w:rsidRPr="006F30D2">
        <w:t>Riksdagen tillkännager för regeringen som sin mening vad som i moti</w:t>
      </w:r>
      <w:r w:rsidRPr="006F30D2">
        <w:t>o</w:t>
      </w:r>
      <w:r w:rsidRPr="006F30D2">
        <w:t xml:space="preserve">nen anförs om </w:t>
      </w:r>
      <w:r w:rsidR="00A76921" w:rsidRPr="006F30D2">
        <w:t>att förebygga och minska alkoholmissbruket bland kvi</w:t>
      </w:r>
      <w:r w:rsidR="00A76921" w:rsidRPr="006F30D2">
        <w:t>n</w:t>
      </w:r>
      <w:r w:rsidR="00A76921" w:rsidRPr="006F30D2">
        <w:t>nor.</w:t>
      </w:r>
    </w:p>
    <w:p w:rsidR="00A76921" w:rsidRPr="006F30D2" w:rsidRDefault="00A76921" w:rsidP="00A76921">
      <w:pPr>
        <w:pStyle w:val="Hemstlatt"/>
      </w:pPr>
      <w:r w:rsidRPr="006F30D2">
        <w:t xml:space="preserve">Riksdagen tillkännager för regeringen som sin mening </w:t>
      </w:r>
      <w:r w:rsidR="00E943D7" w:rsidRPr="006F30D2">
        <w:t>vad som i moti</w:t>
      </w:r>
      <w:r w:rsidR="00E943D7" w:rsidRPr="006F30D2">
        <w:t>o</w:t>
      </w:r>
      <w:r w:rsidR="00E943D7" w:rsidRPr="006F30D2">
        <w:t xml:space="preserve">nen anförs om </w:t>
      </w:r>
      <w:r w:rsidR="001A4455" w:rsidRPr="006F30D2">
        <w:t xml:space="preserve">vårdgaranti </w:t>
      </w:r>
      <w:r w:rsidR="00D46E8D" w:rsidRPr="006F30D2">
        <w:t>för rökavvänjning.</w:t>
      </w:r>
    </w:p>
    <w:p w:rsidR="00D46E8D" w:rsidRPr="006F30D2" w:rsidRDefault="00D46E8D" w:rsidP="00D46E8D">
      <w:pPr>
        <w:pStyle w:val="Hemstlatt"/>
      </w:pPr>
      <w:r w:rsidRPr="006F30D2">
        <w:t>Riksdagen tillkännager för regeringen som sin mening vad som i moti</w:t>
      </w:r>
      <w:r w:rsidRPr="006F30D2">
        <w:t>o</w:t>
      </w:r>
      <w:r w:rsidRPr="006F30D2">
        <w:t xml:space="preserve">nen anförs om </w:t>
      </w:r>
      <w:r w:rsidR="00E943D7" w:rsidRPr="006F30D2">
        <w:t>att öka antalet gynekologer genom fri etablering av speci</w:t>
      </w:r>
      <w:r w:rsidR="00E943D7" w:rsidRPr="006F30D2">
        <w:t>a</w:t>
      </w:r>
      <w:r w:rsidR="00E943D7" w:rsidRPr="006F30D2">
        <w:t>lister i gynekologi.</w:t>
      </w:r>
    </w:p>
    <w:p w:rsidR="00484192" w:rsidRPr="006F30D2" w:rsidRDefault="00484192" w:rsidP="00484192">
      <w:pPr>
        <w:pStyle w:val="Hemstlatt"/>
      </w:pPr>
      <w:r w:rsidRPr="006F30D2">
        <w:t>Riksdagen tillkännager för regeringen som sin mening vad som i moti</w:t>
      </w:r>
      <w:r w:rsidRPr="006F30D2">
        <w:t>o</w:t>
      </w:r>
      <w:r w:rsidRPr="006F30D2">
        <w:t>nen anförs om att förbättra bröstcancervården.</w:t>
      </w:r>
    </w:p>
    <w:p w:rsidR="00484192" w:rsidRPr="006F30D2" w:rsidRDefault="00484192" w:rsidP="00484192">
      <w:pPr>
        <w:pStyle w:val="Hemstlatt"/>
      </w:pPr>
      <w:r w:rsidRPr="006F30D2">
        <w:t>Riksdagen tillkännager för regeringen som sin mening vad som i moti</w:t>
      </w:r>
      <w:r w:rsidRPr="006F30D2">
        <w:t>o</w:t>
      </w:r>
      <w:r w:rsidRPr="006F30D2">
        <w:t>nen anförs om kostnadsfria gynekologiska hälsokontroller och att samtl</w:t>
      </w:r>
      <w:r w:rsidRPr="006F30D2">
        <w:t>i</w:t>
      </w:r>
      <w:r w:rsidRPr="006F30D2">
        <w:t>ga landsting ska</w:t>
      </w:r>
      <w:r w:rsidR="004E735A" w:rsidRPr="006F30D2">
        <w:t>ll</w:t>
      </w:r>
      <w:r w:rsidRPr="006F30D2">
        <w:t xml:space="preserve"> följa So</w:t>
      </w:r>
      <w:r w:rsidR="00AE2A8E" w:rsidRPr="006F30D2">
        <w:t>cialstyrelsens rekommendationer om mamm</w:t>
      </w:r>
      <w:r w:rsidR="00AE2A8E" w:rsidRPr="006F30D2">
        <w:t>o</w:t>
      </w:r>
      <w:r w:rsidR="00AE2A8E" w:rsidRPr="006F30D2">
        <w:t>grafi.</w:t>
      </w:r>
    </w:p>
    <w:p w:rsidR="00AE2A8E" w:rsidRPr="006F30D2" w:rsidRDefault="00AE2A8E" w:rsidP="00AE2A8E">
      <w:pPr>
        <w:pStyle w:val="Hemstlatt"/>
      </w:pPr>
      <w:r w:rsidRPr="006F30D2">
        <w:t xml:space="preserve">Riksdagen tillkännager för regeringen som sin mening </w:t>
      </w:r>
      <w:r w:rsidR="005903E6" w:rsidRPr="006F30D2">
        <w:t>vad som i moti</w:t>
      </w:r>
      <w:r w:rsidR="005903E6" w:rsidRPr="006F30D2">
        <w:t>o</w:t>
      </w:r>
      <w:r w:rsidR="005903E6" w:rsidRPr="006F30D2">
        <w:t>nen anförs om bättre vård för hemlösa kvinnor.</w:t>
      </w:r>
    </w:p>
    <w:p w:rsidR="00AE6B0C" w:rsidRPr="006F30D2" w:rsidRDefault="00AE6B0C" w:rsidP="00AE6B0C"/>
    <w:p w:rsidR="00AE6B0C" w:rsidRPr="006F30D2" w:rsidRDefault="00AE6B0C" w:rsidP="00AE6B0C">
      <w:pPr>
        <w:pStyle w:val="Normaltindrag"/>
      </w:pPr>
    </w:p>
    <w:p w:rsidR="00AE6B0C" w:rsidRPr="006F30D2" w:rsidRDefault="00AE6B0C" w:rsidP="00AE6B0C">
      <w:pPr>
        <w:pStyle w:val="Normaltindrag"/>
      </w:pPr>
    </w:p>
    <w:p w:rsidR="00AE6B0C" w:rsidRPr="006F30D2" w:rsidRDefault="00AE6B0C" w:rsidP="008D047A">
      <w:pPr>
        <w:pStyle w:val="Normaltindrag"/>
        <w:ind w:firstLine="0"/>
        <w:rPr>
          <w:sz w:val="16"/>
          <w:szCs w:val="16"/>
        </w:rPr>
      </w:pPr>
      <w:r w:rsidRPr="006F30D2">
        <w:rPr>
          <w:vertAlign w:val="superscript"/>
        </w:rPr>
        <w:t>1</w:t>
      </w:r>
      <w:r w:rsidRPr="006F30D2">
        <w:rPr>
          <w:sz w:val="16"/>
          <w:szCs w:val="16"/>
        </w:rPr>
        <w:t xml:space="preserve">Yrkande 3 hänvisat till UbU. </w:t>
      </w:r>
    </w:p>
    <w:p w:rsidR="00D44EE2" w:rsidRPr="006F30D2" w:rsidRDefault="007C6092" w:rsidP="004C1C8A">
      <w:pPr>
        <w:pStyle w:val="Rubrik1"/>
        <w:pageBreakBefore/>
        <w:spacing w:before="0"/>
      </w:pPr>
      <w:bookmarkStart w:id="2" w:name="_Toc117927050"/>
      <w:r w:rsidRPr="006F30D2">
        <w:t>Motivering</w:t>
      </w:r>
      <w:bookmarkEnd w:id="2"/>
    </w:p>
    <w:p w:rsidR="00DF0BF6" w:rsidRPr="006F30D2" w:rsidRDefault="005A782D" w:rsidP="005A782D">
      <w:r w:rsidRPr="006F30D2">
        <w:t>Det mesta går i fel riktning i det socialdemokratiska Sverige. Detta gäller även för kvinnors hälsa. Det bekräftas nu senast i Socialstyrelsens Folkhäls</w:t>
      </w:r>
      <w:r w:rsidRPr="006F30D2">
        <w:t>o</w:t>
      </w:r>
      <w:r w:rsidRPr="006F30D2">
        <w:t>rapport 2005. Hälsoutvecklingen är i flera avseenden mycket oroande. Det går att identifiera framför</w:t>
      </w:r>
      <w:r w:rsidR="00D93B28" w:rsidRPr="006F30D2">
        <w:t xml:space="preserve"> </w:t>
      </w:r>
      <w:r w:rsidRPr="006F30D2">
        <w:t xml:space="preserve">allt två grupper </w:t>
      </w:r>
      <w:r w:rsidR="008D047A" w:rsidRPr="006F30D2">
        <w:t xml:space="preserve">av </w:t>
      </w:r>
      <w:r w:rsidRPr="006F30D2">
        <w:t>kvinnor</w:t>
      </w:r>
      <w:r w:rsidR="00D93B28" w:rsidRPr="006F30D2">
        <w:t xml:space="preserve"> </w:t>
      </w:r>
      <w:r w:rsidRPr="006F30D2">
        <w:t>och unga vuxna som är bärare av den ”nya” ohälsan – fler sjukskrivna, psykisk ohälsa, ökad alkoho</w:t>
      </w:r>
      <w:r w:rsidRPr="006F30D2">
        <w:t>l</w:t>
      </w:r>
      <w:r w:rsidRPr="006F30D2">
        <w:t>konsumtion och fetma. I gruppen unga vuxna utmärker sig dessutom i flera avseenden de unga kvinnorna.</w:t>
      </w:r>
    </w:p>
    <w:p w:rsidR="005A782D" w:rsidRPr="006F30D2" w:rsidRDefault="005A782D" w:rsidP="00CC070C">
      <w:pPr>
        <w:pStyle w:val="Normaltindrag"/>
      </w:pPr>
      <w:r w:rsidRPr="006F30D2">
        <w:t>Vi anser att den socialdemokratiska regeringen har ett stort ansvar för den försämrade och ojämlika hälsoutvecklingen. Den politik som förs duger inte. Det visar inte minst ökningen av långtidssjukskrivningarna där skillnaderna mellan kvinnor och män stadigt ökat, med undantag för perioden 1990</w:t>
      </w:r>
      <w:r w:rsidR="00D93B28" w:rsidRPr="006F30D2">
        <w:t>–</w:t>
      </w:r>
      <w:r w:rsidR="008D047A" w:rsidRPr="006F30D2">
        <w:t>19</w:t>
      </w:r>
      <w:r w:rsidRPr="006F30D2">
        <w:t>95 – som huvudsakligen råkar sammanfalla med den borgerliga regeringstiden. Och särskilt de långtidssjukskrivna kvinnorna lämnar nu i allt högre grad arbetslivet för att i</w:t>
      </w:r>
      <w:r w:rsidR="00D93B28" w:rsidRPr="006F30D2">
        <w:t xml:space="preserve"> </w:t>
      </w:r>
      <w:r w:rsidRPr="006F30D2">
        <w:t>stället bli förtidspensionärer. Det är särskilt tragiskt att nybeviljade sjukersättningar (förtidspensioner) för psykiska besvär är proce</w:t>
      </w:r>
      <w:r w:rsidRPr="006F30D2">
        <w:t>n</w:t>
      </w:r>
      <w:r w:rsidRPr="006F30D2">
        <w:t xml:space="preserve">tuellt störst bland yngre människor. Och när det gäller psykisk ohälsa så mår de utlandsfödda kvinnorna – flyktingar med kortare tid än tio år i Sverige </w:t>
      </w:r>
      <w:r w:rsidR="00D93B28" w:rsidRPr="006F30D2">
        <w:t>–</w:t>
      </w:r>
      <w:r w:rsidRPr="006F30D2">
        <w:t xml:space="preserve"> sämst.</w:t>
      </w:r>
    </w:p>
    <w:p w:rsidR="00354211" w:rsidRPr="006F30D2" w:rsidRDefault="005A782D" w:rsidP="00CC070C">
      <w:pPr>
        <w:pStyle w:val="Normaltindrag"/>
      </w:pPr>
      <w:r w:rsidRPr="006F30D2">
        <w:t>Den socialdemokratiska vårdpolitiken bidrar till att cementera ojämlikh</w:t>
      </w:r>
      <w:r w:rsidRPr="006F30D2">
        <w:t>e</w:t>
      </w:r>
      <w:r w:rsidRPr="006F30D2">
        <w:t>ten. Vårdköer och dålig tillgänglighet drabbar dem hårdast som inte kan tec</w:t>
      </w:r>
      <w:r w:rsidRPr="006F30D2">
        <w:t>k</w:t>
      </w:r>
      <w:r w:rsidRPr="006F30D2">
        <w:t>na privata sjukförsäkringar. Starka, friska och medelåld</w:t>
      </w:r>
      <w:r w:rsidR="00DF0BF6" w:rsidRPr="006F30D2">
        <w:t>ers kan alltid ta för sig. F</w:t>
      </w:r>
      <w:r w:rsidRPr="006F30D2">
        <w:t xml:space="preserve">örbud mot privat driven sjukvård och mångfald minskar </w:t>
      </w:r>
      <w:r w:rsidR="00DF0BF6" w:rsidRPr="006F30D2">
        <w:t>vårdperson</w:t>
      </w:r>
      <w:r w:rsidR="00DF0BF6" w:rsidRPr="006F30D2">
        <w:t>a</w:t>
      </w:r>
      <w:r w:rsidR="00DF0BF6" w:rsidRPr="006F30D2">
        <w:t xml:space="preserve">lens </w:t>
      </w:r>
      <w:r w:rsidRPr="006F30D2">
        <w:t>möjligheter att välja arbetsgivare och ta sig ur en ohälsosam ”inlåsning”.</w:t>
      </w:r>
      <w:r w:rsidR="00BB1008" w:rsidRPr="006F30D2">
        <w:t xml:space="preserve"> Folkpartiet liberalerna föreslår i denna motion ett antal åtgärder inom hälso- och sjukvården som syftar till att förbättra förutsättningarna för en god häls</w:t>
      </w:r>
      <w:r w:rsidR="00BB1008" w:rsidRPr="006F30D2">
        <w:t>o</w:t>
      </w:r>
      <w:r w:rsidR="00BB1008" w:rsidRPr="006F30D2">
        <w:t>utveckling bland kvinnorna.</w:t>
      </w:r>
    </w:p>
    <w:p w:rsidR="005A782D" w:rsidRPr="006F30D2" w:rsidRDefault="005A782D" w:rsidP="00717B8A">
      <w:pPr>
        <w:pStyle w:val="Rubrik2"/>
      </w:pPr>
      <w:bookmarkStart w:id="3" w:name="_Toc84037823"/>
      <w:bookmarkStart w:id="4" w:name="_Toc84123756"/>
      <w:bookmarkStart w:id="5" w:name="_Toc84739568"/>
      <w:bookmarkStart w:id="6" w:name="_Toc117927051"/>
      <w:r w:rsidRPr="006F30D2">
        <w:t>Sluta diskriminera de kvinnliga patienterna!</w:t>
      </w:r>
      <w:bookmarkEnd w:id="3"/>
      <w:bookmarkEnd w:id="4"/>
      <w:bookmarkEnd w:id="5"/>
      <w:bookmarkEnd w:id="6"/>
    </w:p>
    <w:p w:rsidR="005A782D" w:rsidRPr="006F30D2" w:rsidRDefault="00D93B28" w:rsidP="00CC070C">
      <w:r w:rsidRPr="006F30D2">
        <w:t>Enligt h</w:t>
      </w:r>
      <w:r w:rsidR="005A782D" w:rsidRPr="006F30D2">
        <w:t xml:space="preserve">älso- och sjukvårdslagen (HSL) är målet för hälso- och sjukvården en god hälsa och en vård på lika villkor för hela befolkningen. Vården skall ges med respekt för alla människors lika värde och för den enskilda människans värdighet. </w:t>
      </w:r>
      <w:r w:rsidR="00DE7CD2" w:rsidRPr="006F30D2">
        <w:t>Och mot bakgrund av kvinnornas i flera avseenden alarmerande hälsoutveckling så borde givetvis den bästa möjliga vården erbjudas kvinno</w:t>
      </w:r>
      <w:r w:rsidR="00DE7CD2" w:rsidRPr="006F30D2">
        <w:t>r</w:t>
      </w:r>
      <w:r w:rsidR="00DE7CD2" w:rsidRPr="006F30D2">
        <w:t>na.</w:t>
      </w:r>
    </w:p>
    <w:p w:rsidR="005A782D" w:rsidRPr="006F30D2" w:rsidRDefault="005A782D" w:rsidP="00CC070C">
      <w:pPr>
        <w:pageBreakBefore/>
      </w:pPr>
      <w:r w:rsidRPr="006F30D2">
        <w:t>Men</w:t>
      </w:r>
      <w:r w:rsidR="00EF4A63" w:rsidRPr="006F30D2">
        <w:t xml:space="preserve"> trots detta talar verkligheten ett annat språk</w:t>
      </w:r>
      <w:r w:rsidRPr="006F30D2">
        <w:t>:</w:t>
      </w:r>
    </w:p>
    <w:p w:rsidR="005A782D" w:rsidRPr="006F30D2" w:rsidRDefault="005A782D" w:rsidP="008D047A">
      <w:pPr>
        <w:pStyle w:val="PunktlistaBomb"/>
        <w:tabs>
          <w:tab w:val="clear" w:pos="360"/>
        </w:tabs>
      </w:pPr>
      <w:r w:rsidRPr="006F30D2">
        <w:t>Kvinnor får vänta längre på ambulans.</w:t>
      </w:r>
    </w:p>
    <w:p w:rsidR="005A782D" w:rsidRPr="006F30D2" w:rsidRDefault="005A782D" w:rsidP="008D047A">
      <w:pPr>
        <w:pStyle w:val="PunktlistaBomb"/>
        <w:tabs>
          <w:tab w:val="clear" w:pos="360"/>
        </w:tabs>
        <w:spacing w:before="0"/>
      </w:pPr>
      <w:r w:rsidRPr="006F30D2">
        <w:t>Kvinnor får vänta längre på operation för grå starr.</w:t>
      </w:r>
    </w:p>
    <w:p w:rsidR="005A782D" w:rsidRPr="006F30D2" w:rsidRDefault="005A782D" w:rsidP="008D047A">
      <w:pPr>
        <w:pStyle w:val="PunktlistaBomb"/>
        <w:tabs>
          <w:tab w:val="clear" w:pos="360"/>
        </w:tabs>
        <w:spacing w:before="0"/>
      </w:pPr>
      <w:r w:rsidRPr="006F30D2">
        <w:t>Kvinnors hjärtinfarkter missas.</w:t>
      </w:r>
    </w:p>
    <w:p w:rsidR="005A782D" w:rsidRPr="006F30D2" w:rsidRDefault="005A782D" w:rsidP="008D047A">
      <w:pPr>
        <w:pStyle w:val="PunktlistaBomb"/>
        <w:tabs>
          <w:tab w:val="clear" w:pos="360"/>
        </w:tabs>
        <w:spacing w:before="0"/>
      </w:pPr>
      <w:r w:rsidRPr="006F30D2">
        <w:t>Kvinnor får billigare och mer omoderna läkemedel.</w:t>
      </w:r>
    </w:p>
    <w:p w:rsidR="00521540" w:rsidRPr="006F30D2" w:rsidRDefault="00521540" w:rsidP="008D047A">
      <w:pPr>
        <w:pStyle w:val="PunktlistaBomb"/>
        <w:tabs>
          <w:tab w:val="clear" w:pos="360"/>
        </w:tabs>
        <w:spacing w:before="0"/>
      </w:pPr>
      <w:r w:rsidRPr="006F30D2">
        <w:t>Läkemedel dras ofta bort från marknaden p</w:t>
      </w:r>
      <w:r w:rsidR="00D93B28" w:rsidRPr="006F30D2">
        <w:t>å grund av</w:t>
      </w:r>
      <w:r w:rsidRPr="006F30D2">
        <w:t xml:space="preserve"> biverkningar hos kvi</w:t>
      </w:r>
      <w:r w:rsidRPr="006F30D2">
        <w:t>n</w:t>
      </w:r>
      <w:r w:rsidRPr="006F30D2">
        <w:t>nor.</w:t>
      </w:r>
    </w:p>
    <w:p w:rsidR="005A782D" w:rsidRPr="006F30D2" w:rsidRDefault="005A782D" w:rsidP="008D047A">
      <w:pPr>
        <w:pStyle w:val="PunktlistaBomb"/>
        <w:tabs>
          <w:tab w:val="clear" w:pos="360"/>
        </w:tabs>
        <w:spacing w:before="0"/>
      </w:pPr>
      <w:r w:rsidRPr="006F30D2">
        <w:t>60 procent av alla klagomålsärenden som hamnar hos H</w:t>
      </w:r>
      <w:r w:rsidR="00D93B28" w:rsidRPr="006F30D2">
        <w:t>san</w:t>
      </w:r>
      <w:r w:rsidRPr="006F30D2">
        <w:t xml:space="preserve"> (Hälso- och sjukvårdens ansvarsnämnd) patientförsäkringen, Socialstyrelsen och h</w:t>
      </w:r>
      <w:r w:rsidRPr="006F30D2">
        <w:t>u</w:t>
      </w:r>
      <w:r w:rsidRPr="006F30D2">
        <w:t>vudmä</w:t>
      </w:r>
      <w:r w:rsidRPr="006F30D2">
        <w:t>n</w:t>
      </w:r>
      <w:r w:rsidRPr="006F30D2">
        <w:t>nens patientnämnder handlar i dag om kvinnor.</w:t>
      </w:r>
    </w:p>
    <w:p w:rsidR="005A782D" w:rsidRPr="006F30D2" w:rsidRDefault="008C3A1B" w:rsidP="008D047A">
      <w:pPr>
        <w:pStyle w:val="PunktlistaBomb"/>
        <w:tabs>
          <w:tab w:val="clear" w:pos="360"/>
        </w:tabs>
        <w:spacing w:before="0"/>
      </w:pPr>
      <w:r w:rsidRPr="006F30D2">
        <w:t>U</w:t>
      </w:r>
      <w:r w:rsidR="005A782D" w:rsidRPr="006F30D2">
        <w:t>ppgifter</w:t>
      </w:r>
      <w:r w:rsidRPr="006F30D2">
        <w:t>,</w:t>
      </w:r>
      <w:r w:rsidR="005A782D" w:rsidRPr="006F30D2">
        <w:t xml:space="preserve"> </w:t>
      </w:r>
      <w:r w:rsidRPr="006F30D2">
        <w:t xml:space="preserve">i form av t.ex. statistik, om vilka de </w:t>
      </w:r>
      <w:r w:rsidR="005A782D" w:rsidRPr="006F30D2">
        <w:t>områden</w:t>
      </w:r>
      <w:r w:rsidRPr="006F30D2">
        <w:t xml:space="preserve"> är </w:t>
      </w:r>
      <w:r w:rsidR="005A782D" w:rsidRPr="006F30D2">
        <w:t>där kvi</w:t>
      </w:r>
      <w:r w:rsidR="005A782D" w:rsidRPr="006F30D2">
        <w:t>n</w:t>
      </w:r>
      <w:r w:rsidR="005A782D" w:rsidRPr="006F30D2">
        <w:t>nor har störst sjuklighet saknas.</w:t>
      </w:r>
    </w:p>
    <w:p w:rsidR="005A782D" w:rsidRPr="006F30D2" w:rsidRDefault="005A782D" w:rsidP="00CC070C">
      <w:pPr>
        <w:pStyle w:val="Normaltindrag"/>
        <w:spacing w:before="125"/>
        <w:ind w:firstLine="0"/>
      </w:pPr>
      <w:r w:rsidRPr="006F30D2">
        <w:t>Slutsatsen är att kvinnor får sämre villkor och vård än män inom svensk sju</w:t>
      </w:r>
      <w:r w:rsidRPr="006F30D2">
        <w:t>k</w:t>
      </w:r>
      <w:r w:rsidRPr="006F30D2">
        <w:t>vård 2004, något som också uppmärksammas i Socialsty</w:t>
      </w:r>
      <w:r w:rsidR="00D93B28" w:rsidRPr="006F30D2">
        <w:t>relsens rapport Jä</w:t>
      </w:r>
      <w:r w:rsidR="00D93B28" w:rsidRPr="006F30D2">
        <w:t>m</w:t>
      </w:r>
      <w:r w:rsidR="00D93B28" w:rsidRPr="006F30D2">
        <w:t>ställd vård</w:t>
      </w:r>
      <w:r w:rsidRPr="006F30D2">
        <w:t xml:space="preserve"> 2004. Det är oacceptabelt, och i strid</w:t>
      </w:r>
      <w:r w:rsidR="00E96920" w:rsidRPr="006F30D2">
        <w:t xml:space="preserve"> med hälso- o</w:t>
      </w:r>
      <w:r w:rsidR="00EF4A63" w:rsidRPr="006F30D2">
        <w:t>ch sjukvårdsl</w:t>
      </w:r>
      <w:r w:rsidR="00EF4A63" w:rsidRPr="006F30D2">
        <w:t>a</w:t>
      </w:r>
      <w:r w:rsidR="00EF4A63" w:rsidRPr="006F30D2">
        <w:t xml:space="preserve">gen. I rapporten </w:t>
      </w:r>
      <w:r w:rsidR="00E96920" w:rsidRPr="006F30D2">
        <w:t>konstateras att könsskillnaderna när det gäller åtgärdbar dö</w:t>
      </w:r>
      <w:r w:rsidR="00E96920" w:rsidRPr="006F30D2">
        <w:t>d</w:t>
      </w:r>
      <w:r w:rsidR="00E96920" w:rsidRPr="006F30D2">
        <w:t xml:space="preserve">lighet faktiskt går att minska och till och med eliminera. </w:t>
      </w:r>
      <w:r w:rsidRPr="006F30D2">
        <w:t>En rad konkreta åtgärder för att förbättra vården för kvinnor behöver vidtas.</w:t>
      </w:r>
    </w:p>
    <w:p w:rsidR="00E12864" w:rsidRPr="006F30D2" w:rsidRDefault="00385EE7" w:rsidP="00E12864">
      <w:pPr>
        <w:pStyle w:val="Rubrik1"/>
      </w:pPr>
      <w:bookmarkStart w:id="7" w:name="_Toc117927052"/>
      <w:r w:rsidRPr="006F30D2">
        <w:t>Kvinnors hälsa och vård i S</w:t>
      </w:r>
      <w:r w:rsidR="00E12864" w:rsidRPr="006F30D2">
        <w:t>verige i</w:t>
      </w:r>
      <w:r w:rsidR="00D93B28" w:rsidRPr="006F30D2">
        <w:t xml:space="preserve"> </w:t>
      </w:r>
      <w:r w:rsidR="00E12864" w:rsidRPr="006F30D2">
        <w:t>dag</w:t>
      </w:r>
      <w:bookmarkEnd w:id="7"/>
    </w:p>
    <w:p w:rsidR="00CF57A2" w:rsidRPr="006F30D2" w:rsidRDefault="00CF57A2" w:rsidP="008D047A">
      <w:pPr>
        <w:pStyle w:val="Rubrik2"/>
        <w:spacing w:before="120"/>
      </w:pPr>
      <w:bookmarkStart w:id="8" w:name="_Toc117927053"/>
      <w:r w:rsidRPr="006F30D2">
        <w:t>Kvin</w:t>
      </w:r>
      <w:r w:rsidR="00717B8A" w:rsidRPr="006F30D2">
        <w:t>nor får inte rätt behandling vid</w:t>
      </w:r>
      <w:r w:rsidRPr="006F30D2">
        <w:t xml:space="preserve"> hjärtsjukdom</w:t>
      </w:r>
      <w:bookmarkEnd w:id="8"/>
    </w:p>
    <w:p w:rsidR="00CF57A2" w:rsidRPr="006F30D2" w:rsidRDefault="00CF57A2" w:rsidP="00E96920">
      <w:pPr>
        <w:pStyle w:val="Normaltindrag"/>
        <w:ind w:firstLine="0"/>
      </w:pPr>
      <w:r w:rsidRPr="006F30D2">
        <w:t>De biologiska skillnaderna mellan män och kvinnor gör att många sjukdomar ser olika ut beroende på vilket kön patienten har.</w:t>
      </w:r>
      <w:r w:rsidR="00D93B28" w:rsidRPr="006F30D2">
        <w:t xml:space="preserve"> Det gäller särskilt för hjärt-</w:t>
      </w:r>
      <w:r w:rsidRPr="006F30D2">
        <w:t>kärlsjukdomar. Det resulterar i allvarliga konsekvenser då dessa sjukdomar utgör den vanligaste dödsorsaken i Sverige</w:t>
      </w:r>
      <w:r w:rsidR="00880850" w:rsidRPr="006F30D2">
        <w:t xml:space="preserve"> även för kvinnor</w:t>
      </w:r>
      <w:r w:rsidRPr="006F30D2">
        <w:t>, samtidigt som vården och forskningen inom området hittills präglats av ett manligt perspe</w:t>
      </w:r>
      <w:r w:rsidRPr="006F30D2">
        <w:t>k</w:t>
      </w:r>
      <w:r w:rsidRPr="006F30D2">
        <w:t>tiv. Ett exempel på detta är den bristande kunskapen inom vården kring mäns och kvinnors olika symptom</w:t>
      </w:r>
      <w:r w:rsidR="00F8527E" w:rsidRPr="006F30D2">
        <w:t xml:space="preserve">. </w:t>
      </w:r>
      <w:r w:rsidRPr="006F30D2">
        <w:t xml:space="preserve"> </w:t>
      </w:r>
      <w:r w:rsidR="00F8527E" w:rsidRPr="006F30D2">
        <w:t>Centrum för genusmedicin vid Karolinska Institutet bedriver studier</w:t>
      </w:r>
      <w:r w:rsidR="0041029B" w:rsidRPr="006F30D2">
        <w:t xml:space="preserve"> och stöder forskning</w:t>
      </w:r>
      <w:r w:rsidR="00D93B28" w:rsidRPr="006F30D2">
        <w:t xml:space="preserve"> om bl.a. hjärt-</w:t>
      </w:r>
      <w:r w:rsidR="00F8527E" w:rsidRPr="006F30D2">
        <w:t xml:space="preserve">kärlsjukdom hos kvinnor. </w:t>
      </w:r>
      <w:r w:rsidRPr="006F30D2">
        <w:t>När kvinnor får en hjärtattack drabbas de oftare än män av trötthet, andnöd och kväljningar vilket gör att de inte passar in i skolexemplet för en hjärtattack och får därmed inte alltid den vård de behöver på en gång. På akutmottagningen särbehandlas kvinnor, de får vänta längre än män på unde</w:t>
      </w:r>
      <w:r w:rsidRPr="006F30D2">
        <w:t>r</w:t>
      </w:r>
      <w:r w:rsidRPr="006F30D2">
        <w:t>sökning och EKG-tagning. Kvinnor med infarkt vårdas också i större u</w:t>
      </w:r>
      <w:r w:rsidRPr="006F30D2">
        <w:t>t</w:t>
      </w:r>
      <w:r w:rsidRPr="006F30D2">
        <w:t>sträckning än män på vanlig vårdavdelning i</w:t>
      </w:r>
      <w:r w:rsidR="00D93B28" w:rsidRPr="006F30D2">
        <w:t xml:space="preserve"> </w:t>
      </w:r>
      <w:r w:rsidRPr="006F30D2">
        <w:t>stället för på intensivvårdsavde</w:t>
      </w:r>
      <w:r w:rsidRPr="006F30D2">
        <w:t>l</w:t>
      </w:r>
      <w:r w:rsidRPr="006F30D2">
        <w:t>ning.</w:t>
      </w:r>
    </w:p>
    <w:p w:rsidR="00CF57A2" w:rsidRPr="006F30D2" w:rsidRDefault="002E78AE" w:rsidP="00CC070C">
      <w:pPr>
        <w:pStyle w:val="Normaltindrag"/>
      </w:pPr>
      <w:r w:rsidRPr="006F30D2">
        <w:t>Kvinnor under 50 år</w:t>
      </w:r>
      <w:r w:rsidR="00CF57A2" w:rsidRPr="006F30D2">
        <w:t xml:space="preserve"> har identifierats som en speciell riskgrupp inom hjärt- och kärlsjukdomar med en mer än dubbelt så hög dödlighet som männen. Det finns studier som visar att den höga dödligheten bland dessa kvinnor beror direkt på den låga frekvensen av korrekt behandling.</w:t>
      </w:r>
      <w:r w:rsidR="00F8527E" w:rsidRPr="006F30D2">
        <w:t xml:space="preserve"> </w:t>
      </w:r>
    </w:p>
    <w:p w:rsidR="00B16AEE" w:rsidRPr="006F30D2" w:rsidRDefault="00B16AEE" w:rsidP="00B16AEE">
      <w:pPr>
        <w:pStyle w:val="Rubrik2"/>
      </w:pPr>
      <w:bookmarkStart w:id="9" w:name="_Toc117927054"/>
      <w:r w:rsidRPr="006F30D2">
        <w:t>Ökad psykisk ohälsa bland unga kvinnor</w:t>
      </w:r>
      <w:bookmarkEnd w:id="9"/>
    </w:p>
    <w:p w:rsidR="00B16AEE" w:rsidRPr="006F30D2" w:rsidRDefault="00B16AEE" w:rsidP="00D93B28">
      <w:r w:rsidRPr="006F30D2">
        <w:t>Den psykiska ohälsan bland våra unga ökar och framför</w:t>
      </w:r>
      <w:r w:rsidR="001C26E2" w:rsidRPr="006F30D2">
        <w:t xml:space="preserve"> </w:t>
      </w:r>
      <w:r w:rsidRPr="006F30D2">
        <w:t>allt gäller det flicko</w:t>
      </w:r>
      <w:r w:rsidRPr="006F30D2">
        <w:t>r</w:t>
      </w:r>
      <w:r w:rsidRPr="006F30D2">
        <w:t>na. Såväl skolhälsovården, barn</w:t>
      </w:r>
      <w:r w:rsidR="001C26E2" w:rsidRPr="006F30D2">
        <w:t>-</w:t>
      </w:r>
      <w:r w:rsidRPr="006F30D2">
        <w:t xml:space="preserve"> och ungdomspsykiatrin och ideella organis</w:t>
      </w:r>
      <w:r w:rsidRPr="006F30D2">
        <w:t>a</w:t>
      </w:r>
      <w:r w:rsidRPr="006F30D2">
        <w:t>tioner som har kontakt med barn vittnar om ökat antal ungdomar som söker hjälp för självdestruktivt beteende, depression och självmordstankar. Under senare år har det blivit allt vanligare med unga flickor, och pojkar, som skadar sig själva som en flykt undan ångest. Ingen vet i dag hur många svenska un</w:t>
      </w:r>
      <w:r w:rsidRPr="006F30D2">
        <w:t>g</w:t>
      </w:r>
      <w:r w:rsidRPr="006F30D2">
        <w:t>domar som skadar sig själva. Under förra året gjorde dock Socialstyrelsen en mindre kartläggning som visade på att minst en procent av flickor mellan 13</w:t>
      </w:r>
      <w:r w:rsidR="008D047A" w:rsidRPr="006F30D2">
        <w:t xml:space="preserve"> och </w:t>
      </w:r>
      <w:r w:rsidRPr="006F30D2">
        <w:t>18 år någon gång har skadat sig själv. Internationella undersökningar visar på mellan 5</w:t>
      </w:r>
      <w:r w:rsidR="001C26E2" w:rsidRPr="006F30D2">
        <w:t>–</w:t>
      </w:r>
      <w:r w:rsidRPr="006F30D2">
        <w:t>7 procent, bland både pojkar och flickor. Årets rapport från Bris (Barnens rätt i samhället) visar också på mycket alarmerande siffror när det gäller den psykiska ohälsan. Kontakterna till Bris om självdestruktivt betee</w:t>
      </w:r>
      <w:r w:rsidRPr="006F30D2">
        <w:t>n</w:t>
      </w:r>
      <w:r w:rsidRPr="006F30D2">
        <w:t>de ökade under 2004 med hela 40 procent och var 1</w:t>
      </w:r>
      <w:r w:rsidR="001C26E2" w:rsidRPr="006F30D2">
        <w:t> </w:t>
      </w:r>
      <w:r w:rsidRPr="006F30D2">
        <w:t>600 totalt. Lika många kontakter till Bris handlade om tankar på självmord. Utvecklingen har under flera år varit dramatisk. 90 procent av alla som hör av sig är flickor. Flickorna beskriver oftast att de känner sig värdelösa och att de inte har någon livslust. Bristen</w:t>
      </w:r>
      <w:r w:rsidR="00A32A07" w:rsidRPr="006F30D2">
        <w:t xml:space="preserve"> </w:t>
      </w:r>
      <w:r w:rsidRPr="006F30D2">
        <w:t>på självförtroende är avgörande i de flesta fall.</w:t>
      </w:r>
      <w:r w:rsidR="00142E1A" w:rsidRPr="006F30D2">
        <w:t xml:space="preserve"> Flickor har i och för sig i allmänhet lättare att uttrycka att de mår dåligt vilket avspeglar sig i de</w:t>
      </w:r>
      <w:r w:rsidR="00142E1A" w:rsidRPr="006F30D2">
        <w:t>n</w:t>
      </w:r>
      <w:r w:rsidR="00142E1A" w:rsidRPr="006F30D2">
        <w:t>na statistik. Men man ska inte glömma att det är bland de unga männen</w:t>
      </w:r>
      <w:r w:rsidR="001C26E2" w:rsidRPr="006F30D2">
        <w:t xml:space="preserve"> me</w:t>
      </w:r>
      <w:r w:rsidR="001C26E2" w:rsidRPr="006F30D2">
        <w:t>l</w:t>
      </w:r>
      <w:r w:rsidR="001C26E2" w:rsidRPr="006F30D2">
        <w:t xml:space="preserve">lan </w:t>
      </w:r>
      <w:r w:rsidR="00142E1A" w:rsidRPr="006F30D2">
        <w:t>15</w:t>
      </w:r>
      <w:r w:rsidR="001C26E2" w:rsidRPr="006F30D2">
        <w:t xml:space="preserve"> och </w:t>
      </w:r>
      <w:r w:rsidR="00142E1A" w:rsidRPr="006F30D2">
        <w:t>24 år s</w:t>
      </w:r>
      <w:r w:rsidR="008B52C7" w:rsidRPr="006F30D2">
        <w:t>om självmorden tenderar att öka, och att självmord över</w:t>
      </w:r>
      <w:r w:rsidR="001C26E2" w:rsidRPr="006F30D2">
        <w:t xml:space="preserve"> </w:t>
      </w:r>
      <w:r w:rsidR="008B52C7" w:rsidRPr="006F30D2">
        <w:t>huvud</w:t>
      </w:r>
      <w:r w:rsidR="001C26E2" w:rsidRPr="006F30D2">
        <w:t xml:space="preserve"> </w:t>
      </w:r>
      <w:r w:rsidR="008B52C7" w:rsidRPr="006F30D2">
        <w:t>taget är vanligare bland män.</w:t>
      </w:r>
    </w:p>
    <w:p w:rsidR="00B16AEE" w:rsidRPr="006F30D2" w:rsidRDefault="00B16AEE" w:rsidP="00B16AEE">
      <w:pPr>
        <w:pStyle w:val="Normaltindrag"/>
      </w:pPr>
      <w:r w:rsidRPr="006F30D2">
        <w:t>Ungdomsårens ångest har alltid existerat och orsakerna till den här ö</w:t>
      </w:r>
      <w:r w:rsidRPr="006F30D2">
        <w:t>k</w:t>
      </w:r>
      <w:r w:rsidRPr="006F30D2">
        <w:t>ningen är sannolikt flera. Det kan handla om ett hå</w:t>
      </w:r>
      <w:r w:rsidR="001C26E2" w:rsidRPr="006F30D2">
        <w:t>rdnande samhällsklimat och medierna</w:t>
      </w:r>
      <w:r w:rsidRPr="006F30D2">
        <w:t xml:space="preserve"> som når oss överallt, ständigt, </w:t>
      </w:r>
      <w:r w:rsidR="001C26E2" w:rsidRPr="006F30D2">
        <w:t>vilket</w:t>
      </w:r>
      <w:r w:rsidR="008D047A" w:rsidRPr="006F30D2">
        <w:t xml:space="preserve"> inte minst</w:t>
      </w:r>
      <w:r w:rsidRPr="006F30D2">
        <w:t xml:space="preserve"> drabbar ungd</w:t>
      </w:r>
      <w:r w:rsidRPr="006F30D2">
        <w:t>o</w:t>
      </w:r>
      <w:r w:rsidRPr="006F30D2">
        <w:t>marna. I en vär</w:t>
      </w:r>
      <w:r w:rsidR="001C26E2" w:rsidRPr="006F30D2">
        <w:t>ld där alla förväntas vara allt</w:t>
      </w:r>
      <w:r w:rsidRPr="006F30D2">
        <w:t>mer perfekta och kompletta är det ännu svårare än för tidigare generationer att växa upp och skapa sin egen identitet. Nedskärningar som har drabbat skolhälsovård samt barn- och un</w:t>
      </w:r>
      <w:r w:rsidRPr="006F30D2">
        <w:t>g</w:t>
      </w:r>
      <w:r w:rsidRPr="006F30D2">
        <w:t xml:space="preserve">domspsykiatrin innebär att stödet till ungdomarna har minskat. Det handlar slutligen också om dagens föräldrars </w:t>
      </w:r>
      <w:r w:rsidR="00CE14E6" w:rsidRPr="006F30D2">
        <w:t xml:space="preserve">– relativt sett </w:t>
      </w:r>
      <w:r w:rsidR="001C26E2" w:rsidRPr="006F30D2">
        <w:t>–</w:t>
      </w:r>
      <w:r w:rsidR="00CE14E6" w:rsidRPr="006F30D2">
        <w:t xml:space="preserve"> </w:t>
      </w:r>
      <w:r w:rsidRPr="006F30D2">
        <w:t>minskade delaktighet i sina tonåringars liv.</w:t>
      </w:r>
    </w:p>
    <w:p w:rsidR="00CF57A2" w:rsidRPr="006F30D2" w:rsidRDefault="00CF57A2" w:rsidP="00717B8A">
      <w:pPr>
        <w:pStyle w:val="Rubrik2"/>
      </w:pPr>
      <w:bookmarkStart w:id="10" w:name="_Toc117927055"/>
      <w:r w:rsidRPr="006F30D2">
        <w:t>Kvinnornas alkoholkonsumtion ökar</w:t>
      </w:r>
      <w:bookmarkEnd w:id="10"/>
    </w:p>
    <w:p w:rsidR="00105CA3" w:rsidRPr="006F30D2" w:rsidRDefault="00CF57A2" w:rsidP="00E96920">
      <w:pPr>
        <w:pStyle w:val="Normaltindrag"/>
        <w:ind w:firstLine="0"/>
      </w:pPr>
      <w:r w:rsidRPr="006F30D2">
        <w:t>Män dricker mer än dubbelt så mycket alkohol som kvinnor, men även kvi</w:t>
      </w:r>
      <w:r w:rsidRPr="006F30D2">
        <w:t>n</w:t>
      </w:r>
      <w:r w:rsidRPr="006F30D2">
        <w:t>norna har ökat sin konsumtion, vilket märks tydligast i gruppen 50</w:t>
      </w:r>
      <w:r w:rsidR="001C26E2" w:rsidRPr="006F30D2">
        <w:t>–</w:t>
      </w:r>
      <w:r w:rsidRPr="006F30D2">
        <w:t>75 år. Bland kvinnorna, liksom bland männen, har andelen konsumenter som dric</w:t>
      </w:r>
      <w:r w:rsidRPr="006F30D2">
        <w:t>k</w:t>
      </w:r>
      <w:r w:rsidRPr="006F30D2">
        <w:t>er en gång i veckan eller oftare ök</w:t>
      </w:r>
      <w:r w:rsidR="00A32A07" w:rsidRPr="006F30D2">
        <w:t>at. Kvinnorna</w:t>
      </w:r>
      <w:r w:rsidRPr="006F30D2">
        <w:t xml:space="preserve"> </w:t>
      </w:r>
      <w:r w:rsidR="00A32A07" w:rsidRPr="006F30D2">
        <w:t xml:space="preserve">ökade mest sin </w:t>
      </w:r>
      <w:r w:rsidRPr="006F30D2">
        <w:t>vin</w:t>
      </w:r>
      <w:r w:rsidR="00A32A07" w:rsidRPr="006F30D2">
        <w:t>konsu</w:t>
      </w:r>
      <w:r w:rsidR="00A32A07" w:rsidRPr="006F30D2">
        <w:t>m</w:t>
      </w:r>
      <w:r w:rsidR="00A32A07" w:rsidRPr="006F30D2">
        <w:t>tion</w:t>
      </w:r>
      <w:r w:rsidRPr="006F30D2">
        <w:t>, där andelen veckokonsumenter ökade från 17 procent 1996 till 27 pr</w:t>
      </w:r>
      <w:r w:rsidRPr="006F30D2">
        <w:t>o</w:t>
      </w:r>
      <w:r w:rsidRPr="006F30D2">
        <w:t>cent 2001.</w:t>
      </w:r>
    </w:p>
    <w:p w:rsidR="00CF57A2" w:rsidRPr="006F30D2" w:rsidRDefault="00CF57A2" w:rsidP="00CC070C">
      <w:pPr>
        <w:pStyle w:val="Normaltindrag"/>
      </w:pPr>
      <w:r w:rsidRPr="006F30D2">
        <w:t xml:space="preserve">Dödligheten i alkoholrelaterade sjukdomar ökade under 1970-talet – sedan har den minskat åren 1980–2002 bland män i åldrarna 15–74 år, men ökat </w:t>
      </w:r>
      <w:r w:rsidR="001C26E2" w:rsidRPr="006F30D2">
        <w:t xml:space="preserve">med 16 procent </w:t>
      </w:r>
      <w:r w:rsidRPr="006F30D2">
        <w:t>bland kvinnor i samma åldersgrupp. Männens dödlighet är c</w:t>
      </w:r>
      <w:r w:rsidR="001C26E2" w:rsidRPr="006F30D2">
        <w:t>irk</w:t>
      </w:r>
      <w:r w:rsidRPr="006F30D2">
        <w:t>a fyra gånger högre än kvinnornas. Utvecklingen skiljer sig betydligt åt mellan åldersgrupperna. Dödligheten i alkoholrelaterade diagnoser bland kvinnor under 45 år har minskat sedan 1980, men ökat bland 45–74-åriga kvinnor (Socialstyrelsens Folkhälsorapport 2005).</w:t>
      </w:r>
    </w:p>
    <w:p w:rsidR="00CF57A2" w:rsidRPr="006F30D2" w:rsidRDefault="00CF57A2" w:rsidP="00717B8A">
      <w:pPr>
        <w:pStyle w:val="Rubrik2"/>
      </w:pPr>
      <w:bookmarkStart w:id="11" w:name="_Toc117927056"/>
      <w:r w:rsidRPr="006F30D2">
        <w:t>Rökning – ett kvinnohälsoproblem</w:t>
      </w:r>
      <w:bookmarkEnd w:id="11"/>
    </w:p>
    <w:p w:rsidR="00CF57A2" w:rsidRPr="006F30D2" w:rsidRDefault="00CF57A2" w:rsidP="00E96920">
      <w:pPr>
        <w:pStyle w:val="Normaltindrag"/>
        <w:ind w:firstLine="0"/>
      </w:pPr>
      <w:r w:rsidRPr="006F30D2">
        <w:t>Rökning är en av de vanligaste orsakerna till hjärt- och kärlsjukdomar. Före 50 års ålder beror fyra av fem hjärtinfarkter på rökning. Lungcancer minskar bland män men ökar bland kvinnor på grund av rökningen. Bland rökare är kvinnor och framför allt unga kvinnor överrepresenterade. Det är ofta samma kvinnor som redan eller senare i livet kommer att arbeta inom offentlig sektor med stress och liten möjlighet att påverka sitt arbete. Kvinnor som kanske också kommer att lida av övervikt. Rökningen i sig ökar risken att dö i hjärt- och kärlsjukdom tre gånger. Kombinerad med högt blodtryck eller hög kole</w:t>
      </w:r>
      <w:r w:rsidRPr="006F30D2">
        <w:t>s</w:t>
      </w:r>
      <w:r w:rsidRPr="006F30D2">
        <w:t>terolhalt ökar risken fyrfaldigt. De tre fak</w:t>
      </w:r>
      <w:r w:rsidR="001C26E2" w:rsidRPr="006F30D2">
        <w:t>torerna tillsammans ökar risken att drabbas av hjärt-</w:t>
      </w:r>
      <w:r w:rsidRPr="006F30D2">
        <w:t>kärlsjukdom</w:t>
      </w:r>
      <w:r w:rsidR="001C26E2" w:rsidRPr="006F30D2">
        <w:t xml:space="preserve"> med åtta gånger</w:t>
      </w:r>
      <w:r w:rsidRPr="006F30D2">
        <w:t>.</w:t>
      </w:r>
      <w:r w:rsidR="00635A6D" w:rsidRPr="006F30D2">
        <w:t xml:space="preserve"> Nikotinberoende i form av snusning förefaller öka bland kvinnorna. Detta är oroande även om hälsoe</w:t>
      </w:r>
      <w:r w:rsidR="00635A6D" w:rsidRPr="006F30D2">
        <w:t>f</w:t>
      </w:r>
      <w:r w:rsidR="00635A6D" w:rsidRPr="006F30D2">
        <w:t>fekterna inte är klarlagda</w:t>
      </w:r>
      <w:r w:rsidR="00FF5809" w:rsidRPr="006F30D2">
        <w:t xml:space="preserve"> i</w:t>
      </w:r>
      <w:r w:rsidR="001C26E2" w:rsidRPr="006F30D2">
        <w:t xml:space="preserve"> </w:t>
      </w:r>
      <w:r w:rsidR="00FF5809" w:rsidRPr="006F30D2">
        <w:t>dag.</w:t>
      </w:r>
    </w:p>
    <w:p w:rsidR="00CF57A2" w:rsidRPr="006F30D2" w:rsidRDefault="007F543B" w:rsidP="00717B8A">
      <w:pPr>
        <w:pStyle w:val="Rubrik2"/>
      </w:pPr>
      <w:bookmarkStart w:id="12" w:name="_Toc117927057"/>
      <w:r w:rsidRPr="006F30D2">
        <w:t>Mångfalden i vården mins</w:t>
      </w:r>
      <w:r w:rsidR="00CF57A2" w:rsidRPr="006F30D2">
        <w:t>kar</w:t>
      </w:r>
      <w:bookmarkEnd w:id="12"/>
    </w:p>
    <w:p w:rsidR="00CF57A2" w:rsidRPr="006F30D2" w:rsidRDefault="00CF57A2" w:rsidP="00E96920">
      <w:pPr>
        <w:pStyle w:val="Normaltindrag"/>
        <w:ind w:firstLine="0"/>
      </w:pPr>
      <w:r w:rsidRPr="006F30D2">
        <w:t xml:space="preserve">Kvinnor </w:t>
      </w:r>
      <w:r w:rsidR="001C26E2" w:rsidRPr="006F30D2">
        <w:t>–</w:t>
      </w:r>
      <w:r w:rsidRPr="006F30D2">
        <w:t xml:space="preserve"> och män </w:t>
      </w:r>
      <w:r w:rsidR="001C26E2" w:rsidRPr="006F30D2">
        <w:t>–</w:t>
      </w:r>
      <w:r w:rsidRPr="006F30D2">
        <w:t xml:space="preserve"> med vårdyrken är i praktiken hänvisade till kommuner och landsting som arbetsgivare. </w:t>
      </w:r>
      <w:r w:rsidR="00CC138A" w:rsidRPr="006F30D2">
        <w:t>Den socialistiska vårdpolitiken innebär att mångfald motarbetas och privat vård läggs ner</w:t>
      </w:r>
      <w:r w:rsidR="003E2140" w:rsidRPr="006F30D2">
        <w:t xml:space="preserve"> – husläkarmottagningar, priv</w:t>
      </w:r>
      <w:r w:rsidR="003E2140" w:rsidRPr="006F30D2">
        <w:t>a</w:t>
      </w:r>
      <w:r w:rsidR="003E2140" w:rsidRPr="006F30D2">
        <w:t>ta läkare i öppenvård och barn-</w:t>
      </w:r>
      <w:r w:rsidR="00F101DA" w:rsidRPr="006F30D2">
        <w:t xml:space="preserve"> </w:t>
      </w:r>
      <w:r w:rsidR="003E2140" w:rsidRPr="006F30D2">
        <w:t>och ungdomspsykiatri</w:t>
      </w:r>
      <w:r w:rsidR="00CC138A" w:rsidRPr="006F30D2">
        <w:t xml:space="preserve">. </w:t>
      </w:r>
      <w:r w:rsidRPr="006F30D2">
        <w:t>Att det finns en mån</w:t>
      </w:r>
      <w:r w:rsidRPr="006F30D2">
        <w:t>g</w:t>
      </w:r>
      <w:r w:rsidRPr="006F30D2">
        <w:t>fald av arbetsgivare påverkar både löneutveckling och arbetsmiljö och har en viktig frihetsdimension. I den offentliga sektorn är det vanligare med långa sjukskrivningar till följd av stress och utbrändhet. De privata vårdgivarna redovisar generellt en högre trivsel bland de anställda.</w:t>
      </w:r>
    </w:p>
    <w:p w:rsidR="00CF57A2" w:rsidRPr="006F30D2" w:rsidRDefault="00CF57A2" w:rsidP="00CC070C">
      <w:pPr>
        <w:pStyle w:val="Normaltindrag"/>
      </w:pPr>
      <w:r w:rsidRPr="006F30D2">
        <w:t>Bättre karriärmöjligheter i vårdyrket, fler arbetsgivare inom vårdsektorn och en arbetstidsreform som ger makt över arbetstiden till den enskilde a</w:t>
      </w:r>
      <w:r w:rsidRPr="006F30D2">
        <w:t>r</w:t>
      </w:r>
      <w:r w:rsidRPr="006F30D2">
        <w:t>betstagaren är några förslag till åtgärder som skulle bidra till att fler vårda</w:t>
      </w:r>
      <w:r w:rsidRPr="006F30D2">
        <w:t>n</w:t>
      </w:r>
      <w:r w:rsidRPr="006F30D2">
        <w:t xml:space="preserve">ställda stannar kvar i yrket. De ska också ha möjlighet och uppmuntras till att </w:t>
      </w:r>
      <w:r w:rsidR="001C26E2" w:rsidRPr="006F30D2">
        <w:t>”knoppa av”</w:t>
      </w:r>
      <w:r w:rsidRPr="006F30D2">
        <w:t xml:space="preserve"> för att starta egna företag inom vården. Det är först när person</w:t>
      </w:r>
      <w:r w:rsidRPr="006F30D2">
        <w:t>a</w:t>
      </w:r>
      <w:r w:rsidRPr="006F30D2">
        <w:t>len mår bra som vården också blir bra för patienterna.</w:t>
      </w:r>
    </w:p>
    <w:p w:rsidR="00BA4FF6" w:rsidRPr="006F30D2" w:rsidRDefault="00740CC6" w:rsidP="00717B8A">
      <w:pPr>
        <w:pStyle w:val="Rubrik2"/>
      </w:pPr>
      <w:bookmarkStart w:id="13" w:name="_Toc117927058"/>
      <w:r w:rsidRPr="006F30D2">
        <w:t>Otillräckliga h</w:t>
      </w:r>
      <w:r w:rsidR="00BA4FF6" w:rsidRPr="006F30D2">
        <w:t>älsokontroller</w:t>
      </w:r>
      <w:bookmarkEnd w:id="13"/>
    </w:p>
    <w:p w:rsidR="00E96920" w:rsidRPr="006F30D2" w:rsidRDefault="001F7D7E" w:rsidP="00E96920">
      <w:pPr>
        <w:pStyle w:val="Normaltindrag"/>
        <w:ind w:firstLine="0"/>
      </w:pPr>
      <w:r w:rsidRPr="006F30D2">
        <w:t>Sedan början av 1970-talet är Socialstyrelsens rekommendation att kalla alla kvinnor mellan 23 och 60 år vart tredje år till en gynekologisk undersökning med syftet att tidigt upptäcka livmoderhalscancer. Denna verksamhet har varit mycket framgångsrik när det gäller att förebygga lidande och död, och 80 procent av kvinnorna kommer till undersökningen när de blir kallade. Häls</w:t>
      </w:r>
      <w:r w:rsidRPr="006F30D2">
        <w:t>o</w:t>
      </w:r>
      <w:r w:rsidRPr="006F30D2">
        <w:t>undersökningen är dock inte gratis i alla landsting vilket innebär att i synne</w:t>
      </w:r>
      <w:r w:rsidRPr="006F30D2">
        <w:t>r</w:t>
      </w:r>
      <w:r w:rsidRPr="006F30D2">
        <w:t xml:space="preserve">het unga kvinnor avstår från att delta. </w:t>
      </w:r>
      <w:r w:rsidR="00377745" w:rsidRPr="006F30D2">
        <w:t xml:space="preserve">En uppföljning från Stockholms läns landsting visar att </w:t>
      </w:r>
      <w:r w:rsidR="00662678" w:rsidRPr="006F30D2">
        <w:t>avgift</w:t>
      </w:r>
      <w:r w:rsidR="007E6093" w:rsidRPr="006F30D2">
        <w:t>en på 140 kr</w:t>
      </w:r>
      <w:r w:rsidR="00662678" w:rsidRPr="006F30D2">
        <w:t xml:space="preserve"> innebar att </w:t>
      </w:r>
      <w:r w:rsidR="007E6093" w:rsidRPr="006F30D2">
        <w:t>17 procent färre kvinnor kom till provtagning. I åldersgruppen under 30 år var det 23 procent färre kvinnor s</w:t>
      </w:r>
      <w:r w:rsidR="001C26E2" w:rsidRPr="006F30D2">
        <w:t>om kom till provtagning. Detta ”bortfall”</w:t>
      </w:r>
      <w:r w:rsidR="007E6093" w:rsidRPr="006F30D2">
        <w:t xml:space="preserve"> motsvarar drygt 9 000 kvinnor under ett år. Erfarenhetsmässigt är det mellan 2 och 3 procent av de som tar proven som har cellförändringar som måste behandlas för att förebygga ca</w:t>
      </w:r>
      <w:r w:rsidR="007E6093" w:rsidRPr="006F30D2">
        <w:t>n</w:t>
      </w:r>
      <w:r w:rsidR="007E6093" w:rsidRPr="006F30D2">
        <w:t>cer. Bland de 9 000 som alltså inte k</w:t>
      </w:r>
      <w:r w:rsidR="001C26E2" w:rsidRPr="006F30D2">
        <w:t>om kan man då uppskatta att 180–</w:t>
      </w:r>
      <w:r w:rsidR="007E6093" w:rsidRPr="006F30D2">
        <w:t>270 kvinnor under ett år har cellförändringar som inte blev upptäckta då de valt att inte komma till provtagning p</w:t>
      </w:r>
      <w:r w:rsidR="001C26E2" w:rsidRPr="006F30D2">
        <w:t>å grund av</w:t>
      </w:r>
      <w:r w:rsidR="007E6093" w:rsidRPr="006F30D2">
        <w:t xml:space="preserve"> avgiften</w:t>
      </w:r>
      <w:r w:rsidR="00A32A07" w:rsidRPr="006F30D2">
        <w:t>.</w:t>
      </w:r>
    </w:p>
    <w:p w:rsidR="008F7EA8" w:rsidRPr="006F30D2" w:rsidRDefault="00C61A55" w:rsidP="00CC070C">
      <w:pPr>
        <w:pStyle w:val="Normaltindrag"/>
      </w:pPr>
      <w:r w:rsidRPr="006F30D2">
        <w:t xml:space="preserve">En tidig upptäckt av cancer ger bättre behandlingsresultat, främst genom minskad dödlighet. </w:t>
      </w:r>
      <w:r w:rsidR="008F7EA8" w:rsidRPr="006F30D2">
        <w:t>Socialstyrelsen konstaterar att allmänna hälsoundersö</w:t>
      </w:r>
      <w:r w:rsidR="008F7EA8" w:rsidRPr="006F30D2">
        <w:t>k</w:t>
      </w:r>
      <w:r w:rsidR="008F7EA8" w:rsidRPr="006F30D2">
        <w:t>ningar med mammografi av kvinnor som är äldre än 40 och yngre än 75 år kan minska risken för kvinnor att avlida till följd av bröstcancer. De bästa resultaten uppnås i åldersgruppen 50</w:t>
      </w:r>
      <w:r w:rsidR="001C26E2" w:rsidRPr="006F30D2">
        <w:t>–</w:t>
      </w:r>
      <w:r w:rsidR="008F7EA8" w:rsidRPr="006F30D2">
        <w:t>69 år. I</w:t>
      </w:r>
      <w:r w:rsidR="001C26E2" w:rsidRPr="006F30D2">
        <w:t xml:space="preserve"> </w:t>
      </w:r>
      <w:r w:rsidR="008F7EA8" w:rsidRPr="006F30D2">
        <w:t>dag varierar åldersintervallen för när hälsoundersökning erbjuds beroende på var i landet kvinnan bor.</w:t>
      </w:r>
    </w:p>
    <w:p w:rsidR="001908B5" w:rsidRPr="006F30D2" w:rsidRDefault="001908B5" w:rsidP="001908B5">
      <w:pPr>
        <w:pStyle w:val="Rubrik2"/>
      </w:pPr>
      <w:bookmarkStart w:id="14" w:name="_Toc117927059"/>
      <w:r w:rsidRPr="006F30D2">
        <w:t>Hemlösa kvinnor far illa</w:t>
      </w:r>
      <w:bookmarkEnd w:id="14"/>
    </w:p>
    <w:p w:rsidR="0027482C" w:rsidRPr="006F30D2" w:rsidRDefault="00961CDE" w:rsidP="001908B5">
      <w:pPr>
        <w:pStyle w:val="Normaltindrag"/>
        <w:ind w:firstLine="0"/>
      </w:pPr>
      <w:r w:rsidRPr="006F30D2">
        <w:t>Alla människor skall kunna få en säng att sova i på natten. Kampen mot he</w:t>
      </w:r>
      <w:r w:rsidRPr="006F30D2">
        <w:t>m</w:t>
      </w:r>
      <w:r w:rsidRPr="006F30D2">
        <w:t xml:space="preserve">löshet måste drivas med högsta prioritet och på flera fronter. Många hemlösa har flera olika problem samtidigt. En tredjedel eller </w:t>
      </w:r>
      <w:r w:rsidR="006F3391" w:rsidRPr="006F30D2">
        <w:t xml:space="preserve">fler </w:t>
      </w:r>
      <w:r w:rsidRPr="006F30D2">
        <w:t>är psykiskt sjuka. En stor andel har också missbruksproblem i kombination med psykiatriska pr</w:t>
      </w:r>
      <w:r w:rsidRPr="006F30D2">
        <w:t>o</w:t>
      </w:r>
      <w:r w:rsidRPr="006F30D2">
        <w:t>blem. Hemlösa kvinnor är en särskilt utsatt grupp, de tvingas till prostitution och far särskilt illa i sina relationer med män</w:t>
      </w:r>
      <w:r w:rsidR="0027482C" w:rsidRPr="006F30D2">
        <w:t>. Deras utsatta situation gör att de är särskilt mottagliga för infektioner och skador. Men den vanliga hälso- och sjukvården är inte anpassad för den som saknar bostadsadress och kanske har svårt att passa tider.</w:t>
      </w:r>
    </w:p>
    <w:p w:rsidR="00D30C3C" w:rsidRPr="006F30D2" w:rsidRDefault="00B07304" w:rsidP="00D30C3C">
      <w:pPr>
        <w:pStyle w:val="Rubrik2"/>
      </w:pPr>
      <w:bookmarkStart w:id="15" w:name="_Toc117927060"/>
      <w:r w:rsidRPr="006F30D2">
        <w:t>K</w:t>
      </w:r>
      <w:r w:rsidR="00A054C5" w:rsidRPr="006F30D2">
        <w:t>vinnor</w:t>
      </w:r>
      <w:r w:rsidRPr="006F30D2">
        <w:t xml:space="preserve"> avstår från tandvård</w:t>
      </w:r>
      <w:bookmarkEnd w:id="15"/>
    </w:p>
    <w:p w:rsidR="00D30C3C" w:rsidRPr="006F30D2" w:rsidRDefault="00E70702" w:rsidP="00A419C2">
      <w:pPr>
        <w:pStyle w:val="Normaltindrag"/>
        <w:ind w:firstLine="0"/>
      </w:pPr>
      <w:r w:rsidRPr="006F30D2">
        <w:t>Tandvårds</w:t>
      </w:r>
      <w:r w:rsidR="001C26E2" w:rsidRPr="006F30D2">
        <w:t>försäkringen har urholkats allt</w:t>
      </w:r>
      <w:r w:rsidRPr="006F30D2">
        <w:t xml:space="preserve">mer. Många avstår från tandvård på grund av ekonomiska skäl. </w:t>
      </w:r>
      <w:r w:rsidR="00A419C2" w:rsidRPr="006F30D2">
        <w:t>Landsorganisationen (LO) har nyligen</w:t>
      </w:r>
      <w:r w:rsidR="005A6DB3" w:rsidRPr="006F30D2">
        <w:t xml:space="preserve"> prese</w:t>
      </w:r>
      <w:r w:rsidR="00A32A07" w:rsidRPr="006F30D2">
        <w:t>nterat en rapport om tandvården.</w:t>
      </w:r>
      <w:r w:rsidR="005A6DB3" w:rsidRPr="006F30D2">
        <w:t xml:space="preserve"> Slutsatsen är att det finns klass</w:t>
      </w:r>
      <w:r w:rsidR="00A054C5" w:rsidRPr="006F30D2">
        <w:t xml:space="preserve"> – men också kö</w:t>
      </w:r>
      <w:r w:rsidR="00A054C5" w:rsidRPr="006F30D2">
        <w:t>n</w:t>
      </w:r>
      <w:r w:rsidR="00A054C5" w:rsidRPr="006F30D2">
        <w:t>s</w:t>
      </w:r>
      <w:r w:rsidR="005A6DB3" w:rsidRPr="006F30D2">
        <w:t>killnader</w:t>
      </w:r>
      <w:r w:rsidR="00A054C5" w:rsidRPr="006F30D2">
        <w:t xml:space="preserve"> </w:t>
      </w:r>
      <w:r w:rsidR="001C26E2" w:rsidRPr="006F30D2">
        <w:t>–</w:t>
      </w:r>
      <w:r w:rsidRPr="006F30D2">
        <w:t xml:space="preserve"> i utnyttjandet av tandvården</w:t>
      </w:r>
      <w:r w:rsidR="005A6DB3" w:rsidRPr="006F30D2">
        <w:t>. Fakta som presenteras</w:t>
      </w:r>
      <w:r w:rsidR="00054953" w:rsidRPr="006F30D2">
        <w:t xml:space="preserve"> (källa SCB)</w:t>
      </w:r>
      <w:r w:rsidR="005A6DB3" w:rsidRPr="006F30D2">
        <w:t xml:space="preserve"> visar att nästan </w:t>
      </w:r>
      <w:r w:rsidR="00A419C2" w:rsidRPr="006F30D2">
        <w:t>35 procent av de ensa</w:t>
      </w:r>
      <w:r w:rsidR="00A419C2" w:rsidRPr="006F30D2">
        <w:t>m</w:t>
      </w:r>
      <w:r w:rsidR="00A419C2" w:rsidRPr="006F30D2">
        <w:t>stående kvinnorna med barn under 2003</w:t>
      </w:r>
      <w:r w:rsidR="00054953" w:rsidRPr="006F30D2">
        <w:t xml:space="preserve"> avstod</w:t>
      </w:r>
      <w:r w:rsidR="00A419C2" w:rsidRPr="006F30D2">
        <w:t xml:space="preserve"> från att gå till tandläkare eller tandhygienist trots att de ansett sig ha behov av tandvård, med motiveringen att de inte hade råd. </w:t>
      </w:r>
      <w:r w:rsidRPr="006F30D2">
        <w:t>De yngre kvi</w:t>
      </w:r>
      <w:r w:rsidRPr="006F30D2">
        <w:t>n</w:t>
      </w:r>
      <w:r w:rsidRPr="006F30D2">
        <w:t>norna inom arbetarkollektivet är de som i högst utsträckning avstår från tan</w:t>
      </w:r>
      <w:r w:rsidRPr="006F30D2">
        <w:t>d</w:t>
      </w:r>
      <w:r w:rsidRPr="006F30D2">
        <w:t>vård av ekonomiska skäl.</w:t>
      </w:r>
    </w:p>
    <w:p w:rsidR="00E96920" w:rsidRPr="006F30D2" w:rsidRDefault="00E96920" w:rsidP="00717B8A">
      <w:pPr>
        <w:pStyle w:val="Rubrik1"/>
      </w:pPr>
      <w:bookmarkStart w:id="16" w:name="_Toc117927061"/>
      <w:r w:rsidRPr="006F30D2">
        <w:t>Folkpartiet liberalerna</w:t>
      </w:r>
      <w:r w:rsidR="001C26E2" w:rsidRPr="006F30D2">
        <w:t>s</w:t>
      </w:r>
      <w:r w:rsidRPr="006F30D2">
        <w:t xml:space="preserve"> för</w:t>
      </w:r>
      <w:r w:rsidR="001C26E2" w:rsidRPr="006F30D2">
        <w:t>slag</w:t>
      </w:r>
      <w:bookmarkEnd w:id="16"/>
    </w:p>
    <w:p w:rsidR="004314E3" w:rsidRPr="006F30D2" w:rsidRDefault="004314E3" w:rsidP="008D047A">
      <w:pPr>
        <w:pStyle w:val="Rubrik2"/>
        <w:spacing w:before="120"/>
      </w:pPr>
      <w:bookmarkStart w:id="17" w:name="_Toc117927062"/>
      <w:r w:rsidRPr="006F30D2">
        <w:t xml:space="preserve">Se vården </w:t>
      </w:r>
      <w:r w:rsidR="001C26E2" w:rsidRPr="006F30D2">
        <w:t>ur</w:t>
      </w:r>
      <w:r w:rsidRPr="006F30D2">
        <w:t xml:space="preserve"> ett jämställdhetsperspektiv</w:t>
      </w:r>
      <w:bookmarkEnd w:id="17"/>
    </w:p>
    <w:p w:rsidR="004314E3" w:rsidRPr="006F30D2" w:rsidRDefault="004314E3" w:rsidP="004314E3">
      <w:pPr>
        <w:pStyle w:val="Normaltindrag"/>
        <w:ind w:firstLine="0"/>
      </w:pPr>
      <w:r w:rsidRPr="006F30D2">
        <w:t>Hälso-</w:t>
      </w:r>
      <w:r w:rsidR="001C26E2" w:rsidRPr="006F30D2">
        <w:t xml:space="preserve"> och</w:t>
      </w:r>
      <w:r w:rsidRPr="006F30D2">
        <w:t xml:space="preserve"> sjukvården måste följas upp ur ett jämställdhetsperspektiv, med exempelvis könsuppdelad statistik. Först när vi ser könsuppdelad statistik kan vi se vilka könsskillnader som finns. Därefter kan vi granska om det är riml</w:t>
      </w:r>
      <w:r w:rsidRPr="006F30D2">
        <w:t>i</w:t>
      </w:r>
      <w:r w:rsidRPr="006F30D2">
        <w:t>ga skillnader som faktiskt beror på att vi har könsspecifika skillnader i hälsan eller om det är attityder och traditioner utan medici</w:t>
      </w:r>
      <w:r w:rsidR="0021185A" w:rsidRPr="006F30D2">
        <w:t>nsk grund som styr b</w:t>
      </w:r>
      <w:r w:rsidR="0021185A" w:rsidRPr="006F30D2">
        <w:t>e</w:t>
      </w:r>
      <w:r w:rsidR="0021185A" w:rsidRPr="006F30D2">
        <w:t>handlingar.</w:t>
      </w:r>
    </w:p>
    <w:p w:rsidR="0021185A" w:rsidRPr="006F30D2" w:rsidRDefault="0021185A" w:rsidP="00717B8A">
      <w:pPr>
        <w:pStyle w:val="Rubrik2"/>
      </w:pPr>
      <w:bookmarkStart w:id="18" w:name="_Toc117927063"/>
      <w:r w:rsidRPr="006F30D2">
        <w:t>Öppna kvalitetsregistren för analys av könsskillnader</w:t>
      </w:r>
      <w:bookmarkEnd w:id="18"/>
    </w:p>
    <w:p w:rsidR="0021185A" w:rsidRPr="006F30D2" w:rsidRDefault="0021185A" w:rsidP="0021185A">
      <w:pPr>
        <w:pStyle w:val="Normaltindrag"/>
        <w:ind w:firstLine="0"/>
      </w:pPr>
      <w:r w:rsidRPr="006F30D2">
        <w:t>De nationella kvalitetsregistren innehåller viktiga uppgifter om patienternas sjukdom och behandling, och är en utmärkt utgångspunkt för fördjupade analyser av skillnader i vårdpraxis. Öppna redovisningar av uppgifterna i kvalitetsregistren är nödvändiga för att man skall kunna följa upp också kön</w:t>
      </w:r>
      <w:r w:rsidRPr="006F30D2">
        <w:t>s</w:t>
      </w:r>
      <w:r w:rsidRPr="006F30D2">
        <w:t>specifika skillnader i behandling och vård</w:t>
      </w:r>
      <w:r w:rsidR="006F3391" w:rsidRPr="006F30D2">
        <w:t xml:space="preserve">ens </w:t>
      </w:r>
      <w:r w:rsidRPr="006F30D2">
        <w:t>resultat.</w:t>
      </w:r>
    </w:p>
    <w:p w:rsidR="004314E3" w:rsidRPr="006F30D2" w:rsidRDefault="00031163" w:rsidP="00717B8A">
      <w:pPr>
        <w:pStyle w:val="Rubrik2"/>
      </w:pPr>
      <w:bookmarkStart w:id="19" w:name="_Toc117927064"/>
      <w:r w:rsidRPr="006F30D2">
        <w:t xml:space="preserve">Vårdetiska </w:t>
      </w:r>
      <w:r w:rsidR="0021185A" w:rsidRPr="006F30D2">
        <w:t>principer</w:t>
      </w:r>
      <w:r w:rsidR="00FF5809" w:rsidRPr="006F30D2">
        <w:t xml:space="preserve"> med genusperspektiv</w:t>
      </w:r>
      <w:bookmarkEnd w:id="19"/>
    </w:p>
    <w:p w:rsidR="00BB1008" w:rsidRPr="006F30D2" w:rsidRDefault="004314E3" w:rsidP="00BB1008">
      <w:pPr>
        <w:pStyle w:val="Normaltindrag"/>
        <w:ind w:firstLine="0"/>
      </w:pPr>
      <w:r w:rsidRPr="006F30D2">
        <w:t>Hälso-</w:t>
      </w:r>
      <w:r w:rsidR="00B22B0A" w:rsidRPr="006F30D2">
        <w:t xml:space="preserve"> </w:t>
      </w:r>
      <w:r w:rsidRPr="006F30D2">
        <w:t>och sjukvårdslagen</w:t>
      </w:r>
      <w:r w:rsidR="00031163" w:rsidRPr="006F30D2">
        <w:t xml:space="preserve"> (HSL)</w:t>
      </w:r>
      <w:r w:rsidRPr="006F30D2">
        <w:t xml:space="preserve"> innehåller krav på att vården skall ges med respekt för alla människors lika värde och för den enskilda människans vä</w:t>
      </w:r>
      <w:r w:rsidRPr="006F30D2">
        <w:t>r</w:t>
      </w:r>
      <w:r w:rsidRPr="006F30D2">
        <w:t>dighet. Men d</w:t>
      </w:r>
      <w:r w:rsidR="00BB1008" w:rsidRPr="006F30D2">
        <w:t>et behövs</w:t>
      </w:r>
      <w:r w:rsidRPr="006F30D2">
        <w:t xml:space="preserve"> därtill</w:t>
      </w:r>
      <w:r w:rsidR="00BB1008" w:rsidRPr="006F30D2">
        <w:t xml:space="preserve"> tydliga ställningstaganden från politisk nivå, manifesterade i form av vårdetiska principer inom varje landsting eller region</w:t>
      </w:r>
      <w:r w:rsidRPr="006F30D2">
        <w:t>. En sådan vårdetisk plattform ska ha diskuterats och förankrats bland vårdpe</w:t>
      </w:r>
      <w:r w:rsidRPr="006F30D2">
        <w:t>r</w:t>
      </w:r>
      <w:r w:rsidRPr="006F30D2">
        <w:t>sonalen</w:t>
      </w:r>
      <w:r w:rsidR="00B444C4" w:rsidRPr="006F30D2">
        <w:t xml:space="preserve"> och ha ett tydligt genusperspektiv</w:t>
      </w:r>
      <w:r w:rsidRPr="006F30D2">
        <w:t xml:space="preserve">. </w:t>
      </w:r>
      <w:r w:rsidR="00947B39" w:rsidRPr="006F30D2">
        <w:t>Vårdpersonalen liksom alla andra bär på attityder och värderingar som kan påverka bemötande och behandling negativt. Det är därför viktigt att den etiska plattformen för sjukvården i</w:t>
      </w:r>
      <w:r w:rsidR="001A4455" w:rsidRPr="006F30D2">
        <w:t xml:space="preserve"> ett län</w:t>
      </w:r>
      <w:r w:rsidR="00947B39" w:rsidRPr="006F30D2">
        <w:t xml:space="preserve"> förankras och tillämpas i det praktiska vårdarbetet. </w:t>
      </w:r>
      <w:r w:rsidR="00031163" w:rsidRPr="006F30D2">
        <w:t>P</w:t>
      </w:r>
      <w:r w:rsidRPr="006F30D2">
        <w:t>ersonalen behöver betydligt mer tid för reflektion över frågor som berör etik i vården.</w:t>
      </w:r>
    </w:p>
    <w:p w:rsidR="0021185A" w:rsidRPr="006F30D2" w:rsidRDefault="0021185A" w:rsidP="00717B8A">
      <w:pPr>
        <w:pStyle w:val="Rubrik2"/>
      </w:pPr>
      <w:bookmarkStart w:id="20" w:name="_Toc117927065"/>
      <w:r w:rsidRPr="006F30D2">
        <w:t>Genusperspektiv i vårdutbildningarna</w:t>
      </w:r>
      <w:bookmarkEnd w:id="20"/>
    </w:p>
    <w:p w:rsidR="0021185A" w:rsidRPr="006F30D2" w:rsidRDefault="0021185A" w:rsidP="0021185A">
      <w:r w:rsidRPr="006F30D2">
        <w:t xml:space="preserve">De ansvariga på landets vårdutbildningar måste se till att genusperspektivet får genomslag i utbildningarna till olika vårdyrken </w:t>
      </w:r>
      <w:r w:rsidR="00CC070C" w:rsidRPr="006F30D2">
        <w:t>–</w:t>
      </w:r>
      <w:r w:rsidRPr="006F30D2">
        <w:t xml:space="preserve"> framför</w:t>
      </w:r>
      <w:r w:rsidR="00CC070C" w:rsidRPr="006F30D2">
        <w:t xml:space="preserve"> </w:t>
      </w:r>
      <w:r w:rsidRPr="006F30D2">
        <w:t>allt i läkaru</w:t>
      </w:r>
      <w:r w:rsidRPr="006F30D2">
        <w:t>t</w:t>
      </w:r>
      <w:r w:rsidRPr="006F30D2">
        <w:t xml:space="preserve">bildningen. </w:t>
      </w:r>
      <w:r w:rsidR="002126AA" w:rsidRPr="006F30D2">
        <w:t xml:space="preserve">Det viktigaste är utbildning om kvinnors och mäns olika symtom. </w:t>
      </w:r>
      <w:r w:rsidRPr="006F30D2">
        <w:t>Läkarutbildningen är under omdaning, och i den nya utbildningen måste en förstärkning av genusperspektivet finnas med.</w:t>
      </w:r>
    </w:p>
    <w:p w:rsidR="00717B8A" w:rsidRPr="006F30D2" w:rsidRDefault="00717B8A" w:rsidP="00717B8A">
      <w:pPr>
        <w:pStyle w:val="Rubrik2"/>
      </w:pPr>
      <w:bookmarkStart w:id="21" w:name="_Toc117927066"/>
      <w:r w:rsidRPr="006F30D2">
        <w:t>Förnyelse med fler privata vårdgivare gagnar kvinnor</w:t>
      </w:r>
      <w:bookmarkEnd w:id="21"/>
    </w:p>
    <w:p w:rsidR="00717B8A" w:rsidRPr="006F30D2" w:rsidRDefault="00717B8A" w:rsidP="00717B8A">
      <w:pPr>
        <w:pStyle w:val="Normaltindrag"/>
        <w:ind w:firstLine="0"/>
      </w:pPr>
      <w:r w:rsidRPr="006F30D2">
        <w:t>Kvinnor går oftare till läkare än män. Vi tror att en ökad mångfald med fler alternativ ökar kvaliteten. Det är bra också för att vi ska kunna välja bort vårdgivare med till exempel dåligt bemötande. Vården behöver förnyelse och utveckling. Endast om vi släpper loss kreativiteten hos vårdpersonal – va</w:t>
      </w:r>
      <w:r w:rsidRPr="006F30D2">
        <w:t>n</w:t>
      </w:r>
      <w:r w:rsidRPr="006F30D2">
        <w:t xml:space="preserve">ligtvis kvinnor </w:t>
      </w:r>
      <w:r w:rsidR="00CC070C" w:rsidRPr="006F30D2">
        <w:t xml:space="preserve">– </w:t>
      </w:r>
      <w:r w:rsidRPr="006F30D2">
        <w:t>kommer vi att få full valuta för våra skatter. Ska vårdköerna för kvinnor som väntar på framfallsoperation eller på strålbehandling klaras av snabbt måste vi våga prova andra lösningar än gårdagens. Mödra- och barnhälsovården är omistliga tillgångar för barnens och kvinnornas hälsa. Det höga utnyttjandet måste säkras, genom nya arbetssätt och valfrihet till fami</w:t>
      </w:r>
      <w:r w:rsidRPr="006F30D2">
        <w:t>l</w:t>
      </w:r>
      <w:r w:rsidRPr="006F30D2">
        <w:t>jerna som garanteras genom att pengarna följer det val som de blivande mö</w:t>
      </w:r>
      <w:r w:rsidRPr="006F30D2">
        <w:t>d</w:t>
      </w:r>
      <w:r w:rsidRPr="006F30D2">
        <w:t>rarna och familjerna gör.</w:t>
      </w:r>
    </w:p>
    <w:p w:rsidR="0084371E" w:rsidRPr="006F30D2" w:rsidRDefault="0084371E" w:rsidP="00717B8A">
      <w:pPr>
        <w:pStyle w:val="Rubrik2"/>
      </w:pPr>
      <w:bookmarkStart w:id="22" w:name="_Toc117927067"/>
      <w:r w:rsidRPr="006F30D2">
        <w:t>Åtgärder för en jämställd hjärtsjukvård</w:t>
      </w:r>
      <w:bookmarkEnd w:id="22"/>
    </w:p>
    <w:p w:rsidR="008849E9" w:rsidRPr="006F30D2" w:rsidRDefault="0084371E" w:rsidP="0084371E">
      <w:pPr>
        <w:pStyle w:val="Normaltindrag"/>
        <w:ind w:firstLine="0"/>
      </w:pPr>
      <w:r w:rsidRPr="006F30D2">
        <w:t>För att råda bot på kunskapsbristerna och göra sjukvården inom hjärt- och kärlsjukdomar könsneutral måste kunskap om hur kvinnors symptom skiljer sig åt vid dessa sjukdomar spridas inom vården. För de kvinnor som drabbats av hjärtinfarkt måste rehabiliteringen och stresshanteringsutbildningen ökas. Kvinnor med hjärtsvikt och högt blodtryck ska också ha samma rätt som män att få de dyrare, nya mediciner som visat så goda resultat när de behöver dem.</w:t>
      </w:r>
    </w:p>
    <w:p w:rsidR="0084371E" w:rsidRPr="006F30D2" w:rsidRDefault="0084371E" w:rsidP="008D047A">
      <w:pPr>
        <w:pStyle w:val="Normaltindrag"/>
      </w:pPr>
      <w:r w:rsidRPr="006F30D2">
        <w:t>I</w:t>
      </w:r>
      <w:r w:rsidR="00CC070C" w:rsidRPr="006F30D2">
        <w:t xml:space="preserve"> </w:t>
      </w:r>
      <w:r w:rsidRPr="006F30D2">
        <w:t>dag skrivs ACE-hämmare och blodfettssänkande mediciner ut dubbelt så ofta till män som till kvinnor. Det pekar på att det är attityder snarare än m</w:t>
      </w:r>
      <w:r w:rsidRPr="006F30D2">
        <w:t>e</w:t>
      </w:r>
      <w:r w:rsidRPr="006F30D2">
        <w:t>dicinska grunder som styr förskrivning. Sannolikt finns utrymme för ändrade förskrivningar till såväl kvinnor som män för att få en rationell, säker och kostnadseffektiv förskrivning.</w:t>
      </w:r>
    </w:p>
    <w:p w:rsidR="00E271F3" w:rsidRPr="006F30D2" w:rsidRDefault="00E271F3" w:rsidP="00717B8A">
      <w:pPr>
        <w:pStyle w:val="Rubrik2"/>
      </w:pPr>
      <w:bookmarkStart w:id="23" w:name="_Toc117927068"/>
      <w:r w:rsidRPr="006F30D2">
        <w:t>Bekämpa den psykiska ohälsan</w:t>
      </w:r>
      <w:bookmarkEnd w:id="23"/>
    </w:p>
    <w:p w:rsidR="00813A08" w:rsidRPr="006F30D2" w:rsidRDefault="00813A08" w:rsidP="00813A08">
      <w:pPr>
        <w:pStyle w:val="Normaltindrag"/>
        <w:ind w:firstLine="0"/>
      </w:pPr>
      <w:r w:rsidRPr="006F30D2">
        <w:t>Skolhälsovården och psykiatrin måste därför ges mer resurser för att möta den ökade psykiska ohälsan bland i synnerhet unga kvinnor. Framför</w:t>
      </w:r>
      <w:r w:rsidR="00CC070C" w:rsidRPr="006F30D2">
        <w:t xml:space="preserve"> </w:t>
      </w:r>
      <w:r w:rsidRPr="006F30D2">
        <w:t>allt gäller det psykologer men också resurser för helt nya grepp när det gäller skolhäls</w:t>
      </w:r>
      <w:r w:rsidRPr="006F30D2">
        <w:t>o</w:t>
      </w:r>
      <w:r w:rsidRPr="006F30D2">
        <w:t xml:space="preserve">vårdens organisation. </w:t>
      </w:r>
      <w:r w:rsidR="00E67305" w:rsidRPr="006F30D2">
        <w:rPr>
          <w:szCs w:val="24"/>
        </w:rPr>
        <w:t xml:space="preserve">Långa väntetider kan göra stor skada. </w:t>
      </w:r>
      <w:r w:rsidR="001B29B6" w:rsidRPr="006F30D2">
        <w:t xml:space="preserve">En </w:t>
      </w:r>
      <w:r w:rsidR="00EE581E" w:rsidRPr="006F30D2">
        <w:t>särskild b</w:t>
      </w:r>
      <w:r w:rsidR="00EE581E" w:rsidRPr="006F30D2">
        <w:t>e</w:t>
      </w:r>
      <w:r w:rsidR="00EE581E" w:rsidRPr="006F30D2">
        <w:t>söksgaranti skall införas till barn- och ungdomspsykiatrin, med högst en m</w:t>
      </w:r>
      <w:r w:rsidR="00EE581E" w:rsidRPr="006F30D2">
        <w:t>å</w:t>
      </w:r>
      <w:r w:rsidR="00EE581E" w:rsidRPr="006F30D2">
        <w:t>nads väntan för första besök och kortare tid i allvarligare fall.</w:t>
      </w:r>
    </w:p>
    <w:p w:rsidR="00813A08" w:rsidRPr="006F30D2" w:rsidRDefault="00813A08" w:rsidP="00813A08">
      <w:pPr>
        <w:pStyle w:val="Normaltindrag"/>
        <w:ind w:firstLine="0"/>
      </w:pPr>
      <w:r w:rsidRPr="006F30D2">
        <w:t>Politik och samhällsresurser är viktiga stöd i individers utveckling och liv. Men det räcker inte. Än viktigare är att vi håller den här diskussionen vid liv och att alla vuxna i samhället från föräldrar, morföräldrar, vänner och grannar till hem och skola, lärare och politiker med flera tar sitt ansvar för våra unga.</w:t>
      </w:r>
    </w:p>
    <w:p w:rsidR="0084371E" w:rsidRPr="006F30D2" w:rsidRDefault="005F6DE7" w:rsidP="00717B8A">
      <w:pPr>
        <w:pStyle w:val="Rubrik2"/>
      </w:pPr>
      <w:bookmarkStart w:id="24" w:name="_Toc117927069"/>
      <w:r w:rsidRPr="006F30D2">
        <w:t xml:space="preserve">Uppmärksamma </w:t>
      </w:r>
      <w:r w:rsidR="0084371E" w:rsidRPr="006F30D2">
        <w:t>kvinnor</w:t>
      </w:r>
      <w:r w:rsidR="00D53E5B" w:rsidRPr="006F30D2">
        <w:t>s</w:t>
      </w:r>
      <w:r w:rsidRPr="006F30D2">
        <w:t xml:space="preserve"> ”tysta” problem</w:t>
      </w:r>
      <w:bookmarkEnd w:id="24"/>
    </w:p>
    <w:p w:rsidR="0084371E" w:rsidRPr="006F30D2" w:rsidRDefault="0084371E" w:rsidP="0084371E">
      <w:pPr>
        <w:pStyle w:val="Normaltindrag"/>
        <w:ind w:firstLine="0"/>
      </w:pPr>
      <w:r w:rsidRPr="006F30D2">
        <w:t xml:space="preserve">Många kvinnor lider i tysthet av </w:t>
      </w:r>
      <w:r w:rsidR="00006F30" w:rsidRPr="006F30D2">
        <w:t>sjukdomar som fibromyalgi eller vestibulit (slidkramp)</w:t>
      </w:r>
      <w:r w:rsidRPr="006F30D2">
        <w:t xml:space="preserve">. </w:t>
      </w:r>
      <w:r w:rsidR="00006F30" w:rsidRPr="006F30D2">
        <w:t xml:space="preserve">De ”tysta” problem dessa ger upphov till måste uppmärksammas mer. </w:t>
      </w:r>
      <w:r w:rsidRPr="006F30D2">
        <w:t xml:space="preserve">En del </w:t>
      </w:r>
      <w:r w:rsidR="00006F30" w:rsidRPr="006F30D2">
        <w:t xml:space="preserve">kvinnor </w:t>
      </w:r>
      <w:r w:rsidRPr="006F30D2">
        <w:t xml:space="preserve">blir beroende av blöjor </w:t>
      </w:r>
      <w:r w:rsidR="00006F30" w:rsidRPr="006F30D2">
        <w:t xml:space="preserve">på grund av inkontinens eller livmoderframfall </w:t>
      </w:r>
      <w:r w:rsidRPr="006F30D2">
        <w:t xml:space="preserve">trots att det finns effektiv bot mot att kissa på sig. Detta kan åtgärdas enkelt med operation. </w:t>
      </w:r>
      <w:r w:rsidR="007E1683" w:rsidRPr="006F30D2">
        <w:t xml:space="preserve">Men i avsaknad av en vårdgaranti har köerna växt. </w:t>
      </w:r>
      <w:r w:rsidRPr="006F30D2">
        <w:t>Vi anser att de som behöver operation ska erbjudas det och den som kan behandlas med annan träning ska erbjudas kontakt med uroterapeut eller sjukgymnast. Dessa operationer kan med fördel ordnas i dagkirurgiska enh</w:t>
      </w:r>
      <w:r w:rsidRPr="006F30D2">
        <w:t>e</w:t>
      </w:r>
      <w:r w:rsidRPr="006F30D2">
        <w:t xml:space="preserve">ter utanför akutsjukhusen så </w:t>
      </w:r>
      <w:r w:rsidR="00006F30" w:rsidRPr="006F30D2">
        <w:t xml:space="preserve">att </w:t>
      </w:r>
      <w:r w:rsidRPr="006F30D2">
        <w:t>det går att arbeta snabbt och effektivt.</w:t>
      </w:r>
      <w:r w:rsidR="00006F30" w:rsidRPr="006F30D2">
        <w:t xml:space="preserve"> </w:t>
      </w:r>
    </w:p>
    <w:p w:rsidR="0084371E" w:rsidRPr="006F30D2" w:rsidRDefault="003616BF" w:rsidP="00717B8A">
      <w:pPr>
        <w:pStyle w:val="Rubrik2"/>
      </w:pPr>
      <w:bookmarkStart w:id="25" w:name="_Toc117927070"/>
      <w:r w:rsidRPr="006F30D2">
        <w:t>Mer forskning om äldre kvinnors</w:t>
      </w:r>
      <w:r w:rsidR="0084371E" w:rsidRPr="006F30D2">
        <w:t xml:space="preserve"> sjukdomar</w:t>
      </w:r>
      <w:bookmarkEnd w:id="25"/>
    </w:p>
    <w:p w:rsidR="008B0D35" w:rsidRPr="006F30D2" w:rsidRDefault="008B0D35" w:rsidP="008B0D35">
      <w:pPr>
        <w:rPr>
          <w:i/>
        </w:rPr>
      </w:pPr>
      <w:r w:rsidRPr="006F30D2">
        <w:t>SBU har konstaterat att det finns få vetenskapliga behandlingsstudier av mä</w:t>
      </w:r>
      <w:r w:rsidRPr="006F30D2">
        <w:t>n</w:t>
      </w:r>
      <w:r w:rsidRPr="006F30D2">
        <w:t>niskor över 65 års ålder och för åldersgruppen äldre än 75 år finns det i stort sett inga sådana. I</w:t>
      </w:r>
      <w:r w:rsidR="00CC070C" w:rsidRPr="006F30D2">
        <w:t xml:space="preserve"> </w:t>
      </w:r>
      <w:r w:rsidRPr="006F30D2">
        <w:t>stället bygger verksamheten på studier av yngre ålder</w:t>
      </w:r>
      <w:r w:rsidRPr="006F30D2">
        <w:t>s</w:t>
      </w:r>
      <w:r w:rsidRPr="006F30D2">
        <w:t xml:space="preserve">grupper, från vilka </w:t>
      </w:r>
      <w:r w:rsidR="008849E9" w:rsidRPr="006F30D2">
        <w:t xml:space="preserve">slutsatser </w:t>
      </w:r>
      <w:r w:rsidRPr="006F30D2">
        <w:t>sedan dra</w:t>
      </w:r>
      <w:r w:rsidR="008849E9" w:rsidRPr="006F30D2">
        <w:t>s</w:t>
      </w:r>
      <w:r w:rsidRPr="006F30D2">
        <w:t xml:space="preserve"> vad gäller äldres behandling. Det är oacceptabelt att vården av människor med de största vårdbehoven vilar på så svag vetenskaplig grund. </w:t>
      </w:r>
      <w:r w:rsidR="003E67FB" w:rsidRPr="006F30D2">
        <w:t xml:space="preserve">Detta drabbar inte minst de äldre kvinnorna som har en högre medellivslängd än männen. </w:t>
      </w:r>
      <w:r w:rsidR="00122BF0" w:rsidRPr="006F30D2">
        <w:t>En svensk kvinna lever nu i genomsnitt tills hon är drygt 82 år.</w:t>
      </w:r>
      <w:r w:rsidR="00A32A07" w:rsidRPr="006F30D2">
        <w:t xml:space="preserve"> </w:t>
      </w:r>
      <w:r w:rsidRPr="006F30D2">
        <w:t xml:space="preserve">Folkpartiets förslag om </w:t>
      </w:r>
      <w:r w:rsidR="00E02EA5" w:rsidRPr="006F30D2">
        <w:t>försöksverksamhet med ä</w:t>
      </w:r>
      <w:r w:rsidRPr="006F30D2">
        <w:t>ldr</w:t>
      </w:r>
      <w:r w:rsidRPr="006F30D2">
        <w:t>e</w:t>
      </w:r>
      <w:r w:rsidRPr="006F30D2">
        <w:t>vårdscentraler (ÄVC) innebär inte bara ett bättre stöd till patienten och de anhöriga utan också ett förstärkt forsknings-</w:t>
      </w:r>
      <w:r w:rsidR="00CC070C" w:rsidRPr="006F30D2">
        <w:t xml:space="preserve"> </w:t>
      </w:r>
      <w:r w:rsidRPr="006F30D2">
        <w:t xml:space="preserve">och utvecklingsarbete. </w:t>
      </w:r>
    </w:p>
    <w:p w:rsidR="00CF57A2" w:rsidRPr="006F30D2" w:rsidRDefault="00AE65F3" w:rsidP="00717B8A">
      <w:pPr>
        <w:pStyle w:val="Rubrik2"/>
      </w:pPr>
      <w:bookmarkStart w:id="26" w:name="_Toc117927071"/>
      <w:r w:rsidRPr="006F30D2">
        <w:t>P</w:t>
      </w:r>
      <w:r w:rsidR="00CF57A2" w:rsidRPr="006F30D2">
        <w:t>sykosocial kompetens</w:t>
      </w:r>
      <w:r w:rsidRPr="006F30D2">
        <w:t xml:space="preserve"> på husläkarmottagningarna</w:t>
      </w:r>
      <w:bookmarkEnd w:id="26"/>
    </w:p>
    <w:p w:rsidR="00CF57A2" w:rsidRPr="006F30D2" w:rsidRDefault="00CF57A2" w:rsidP="00C17AFC">
      <w:pPr>
        <w:pStyle w:val="Normaltindrag"/>
        <w:ind w:firstLine="0"/>
      </w:pPr>
      <w:r w:rsidRPr="006F30D2">
        <w:t>De som söker för psy</w:t>
      </w:r>
      <w:r w:rsidR="00E02EA5" w:rsidRPr="006F30D2">
        <w:t>kosociala problem utgör runt 30 procent</w:t>
      </w:r>
      <w:r w:rsidRPr="006F30D2">
        <w:t xml:space="preserve"> av primärvå</w:t>
      </w:r>
      <w:r w:rsidRPr="006F30D2">
        <w:t>r</w:t>
      </w:r>
      <w:r w:rsidRPr="006F30D2">
        <w:t>dens patienter, och en majoritet av dessa är kvinnor. Kvinnorna står också för e</w:t>
      </w:r>
      <w:r w:rsidR="00CC070C" w:rsidRPr="006F30D2">
        <w:t>n allt högre andel av långtids</w:t>
      </w:r>
      <w:r w:rsidRPr="006F30D2">
        <w:t>sjukskrivningarna, och depressioner är vanlig</w:t>
      </w:r>
      <w:r w:rsidRPr="006F30D2">
        <w:t>a</w:t>
      </w:r>
      <w:r w:rsidRPr="006F30D2">
        <w:t>re bland kvinnor. Alla vårdcentraler och husläkarmottagningar måste kunna erbjuda stöd och behandling från psykologer och kuratorer, exempelvis i stresshantering. Det minskar såväl mänskligt lidande som samhällets kostn</w:t>
      </w:r>
      <w:r w:rsidRPr="006F30D2">
        <w:t>a</w:t>
      </w:r>
      <w:r w:rsidRPr="006F30D2">
        <w:t>der.</w:t>
      </w:r>
    </w:p>
    <w:p w:rsidR="00CF57A2" w:rsidRPr="006F30D2" w:rsidRDefault="00CF57A2" w:rsidP="00717B8A">
      <w:pPr>
        <w:pStyle w:val="Rubrik2"/>
      </w:pPr>
      <w:bookmarkStart w:id="27" w:name="_Toc117927072"/>
      <w:r w:rsidRPr="006F30D2">
        <w:t>Förebygg och minska alkoholmissbruk</w:t>
      </w:r>
      <w:bookmarkEnd w:id="27"/>
    </w:p>
    <w:p w:rsidR="00E02EA5" w:rsidRPr="006F30D2" w:rsidRDefault="00CF57A2" w:rsidP="00C17AFC">
      <w:pPr>
        <w:pStyle w:val="Normaltindrag"/>
        <w:ind w:firstLine="0"/>
      </w:pPr>
      <w:r w:rsidRPr="006F30D2">
        <w:t>Den ökade alkoholkonsumtionen är en stor utmaning för vården och behöver mötas med nytänkande. Kompetensen och de ekonomiska resurserna för för</w:t>
      </w:r>
      <w:r w:rsidRPr="006F30D2">
        <w:t>e</w:t>
      </w:r>
      <w:r w:rsidRPr="006F30D2">
        <w:t>byggande av missbruk liksom missbruksvården måste förstärkas. Motivera</w:t>
      </w:r>
      <w:r w:rsidRPr="006F30D2">
        <w:t>n</w:t>
      </w:r>
      <w:r w:rsidRPr="006F30D2">
        <w:t>de samtalsmetodik är en enkel åtgärd som alltid borde kunna erbjudas av vårdpersonalen. Detta gäller generellt för stöd att ändra levnadsvanor.</w:t>
      </w:r>
    </w:p>
    <w:p w:rsidR="00CF57A2" w:rsidRPr="006F30D2" w:rsidRDefault="00CF57A2" w:rsidP="008D047A">
      <w:pPr>
        <w:pStyle w:val="Normaltindrag"/>
      </w:pPr>
      <w:r w:rsidRPr="006F30D2">
        <w:t>Alla husläkarmottagningar ska således arbeta med att förebygga alkoho</w:t>
      </w:r>
      <w:r w:rsidRPr="006F30D2">
        <w:t>l</w:t>
      </w:r>
      <w:r w:rsidRPr="006F30D2">
        <w:t>mis</w:t>
      </w:r>
      <w:r w:rsidRPr="006F30D2">
        <w:t>s</w:t>
      </w:r>
      <w:r w:rsidRPr="006F30D2">
        <w:t>bruk. Alla patienter bör rutinmässigt få möjlighet att svara på frågor om liv</w:t>
      </w:r>
      <w:r w:rsidRPr="006F30D2">
        <w:t>s</w:t>
      </w:r>
      <w:r w:rsidRPr="006F30D2">
        <w:t>stil och alkoholkonsumtion vid besök eller vård på sjukhus. Det har visat sig att särskilt kvinnornas alkoholproblem då kan upptäckas. De förebygga</w:t>
      </w:r>
      <w:r w:rsidRPr="006F30D2">
        <w:t>n</w:t>
      </w:r>
      <w:r w:rsidRPr="006F30D2">
        <w:t>de insatserna liksom missbruksbehandling ska anpassas efter kvinnornas särskilda behov och förutsättningar. Det innebär t</w:t>
      </w:r>
      <w:r w:rsidR="00E02EA5" w:rsidRPr="006F30D2">
        <w:t>.</w:t>
      </w:r>
      <w:r w:rsidRPr="006F30D2">
        <w:t>ex</w:t>
      </w:r>
      <w:r w:rsidR="00E02EA5" w:rsidRPr="006F30D2">
        <w:t>.</w:t>
      </w:r>
      <w:r w:rsidRPr="006F30D2">
        <w:t xml:space="preserve"> att det ska finnas sä</w:t>
      </w:r>
      <w:r w:rsidRPr="006F30D2">
        <w:t>r</w:t>
      </w:r>
      <w:r w:rsidRPr="006F30D2">
        <w:t>skilda öppenvårdsmottagningar för kvinnor.</w:t>
      </w:r>
    </w:p>
    <w:p w:rsidR="00CF57A2" w:rsidRPr="006F30D2" w:rsidRDefault="00CF57A2" w:rsidP="00717B8A">
      <w:pPr>
        <w:pStyle w:val="Rubrik2"/>
      </w:pPr>
      <w:bookmarkStart w:id="28" w:name="_Toc117927073"/>
      <w:r w:rsidRPr="006F30D2">
        <w:t>Rätt till hjälp för rökstopp</w:t>
      </w:r>
      <w:bookmarkEnd w:id="28"/>
    </w:p>
    <w:p w:rsidR="00CF57A2" w:rsidRPr="006F30D2" w:rsidRDefault="00CF57A2" w:rsidP="00C17AFC">
      <w:pPr>
        <w:pStyle w:val="Normaltindrag"/>
        <w:ind w:firstLine="0"/>
      </w:pPr>
      <w:r w:rsidRPr="006F30D2">
        <w:t>En viktig förändring för att minska antalet kvinnor som dr</w:t>
      </w:r>
      <w:r w:rsidR="00CC070C" w:rsidRPr="006F30D2">
        <w:t>abbas av cancer, KOL och hjärt-</w:t>
      </w:r>
      <w:r w:rsidRPr="006F30D2">
        <w:t>kärlsjukdom är att införa en vårdgaranti för rökavvänjning. Det finns effektiva metoder, och de flesta rökare vill sluta, men i</w:t>
      </w:r>
      <w:r w:rsidR="00CC070C" w:rsidRPr="006F30D2">
        <w:t xml:space="preserve"> </w:t>
      </w:r>
      <w:r w:rsidRPr="006F30D2">
        <w:t>dag saknas tillräckligt med resurser till rökavvänjning. Studier visar att även kort rådgi</w:t>
      </w:r>
      <w:r w:rsidRPr="006F30D2">
        <w:t>v</w:t>
      </w:r>
      <w:r w:rsidRPr="006F30D2">
        <w:t>ning med patienter som röker kan fördubbla antalet som vill sluta.</w:t>
      </w:r>
      <w:r w:rsidR="006A5831" w:rsidRPr="006F30D2">
        <w:t xml:space="preserve"> Stöd för att sluta snusa måste integreras i arbetet mot tobak.</w:t>
      </w:r>
    </w:p>
    <w:p w:rsidR="00CF57A2" w:rsidRPr="006F30D2" w:rsidRDefault="00CF57A2" w:rsidP="00717B8A">
      <w:pPr>
        <w:pStyle w:val="Rubrik2"/>
      </w:pPr>
      <w:bookmarkStart w:id="29" w:name="_Toc117927074"/>
      <w:r w:rsidRPr="006F30D2">
        <w:t>Öka antalet gynekologer</w:t>
      </w:r>
      <w:bookmarkEnd w:id="29"/>
    </w:p>
    <w:p w:rsidR="00CF57A2" w:rsidRPr="006F30D2" w:rsidRDefault="00CF57A2" w:rsidP="00C17AFC">
      <w:pPr>
        <w:pStyle w:val="Normaltindrag"/>
        <w:ind w:firstLine="0"/>
      </w:pPr>
      <w:r w:rsidRPr="006F30D2">
        <w:t>I takt med att ett ökat antal gynekologer går i pension behövs det nyrekryt</w:t>
      </w:r>
      <w:r w:rsidRPr="006F30D2">
        <w:t>e</w:t>
      </w:r>
      <w:r w:rsidRPr="006F30D2">
        <w:t xml:space="preserve">ring för att behovet av vård ska kunna täckas. </w:t>
      </w:r>
      <w:r w:rsidR="00C17AFC" w:rsidRPr="006F30D2">
        <w:t xml:space="preserve">Bristen kommer </w:t>
      </w:r>
      <w:r w:rsidRPr="006F30D2">
        <w:t>att leda till orimliga köer och det drabbar framför</w:t>
      </w:r>
      <w:r w:rsidR="00CC070C" w:rsidRPr="006F30D2">
        <w:t xml:space="preserve"> </w:t>
      </w:r>
      <w:r w:rsidRPr="006F30D2">
        <w:t xml:space="preserve">allt kvinnor som har svårt att tala för sig. </w:t>
      </w:r>
      <w:r w:rsidR="001908B5" w:rsidRPr="006F30D2">
        <w:t>Landstingen måste</w:t>
      </w:r>
      <w:r w:rsidR="00E55896" w:rsidRPr="006F30D2">
        <w:t>, i samarbete med de lokala läkarföreningarna,</w:t>
      </w:r>
      <w:r w:rsidR="001908B5" w:rsidRPr="006F30D2">
        <w:t xml:space="preserve"> </w:t>
      </w:r>
      <w:r w:rsidR="00E55896" w:rsidRPr="006F30D2">
        <w:t xml:space="preserve">ha en tydligare styrning och prioritering av </w:t>
      </w:r>
      <w:r w:rsidR="00162E43" w:rsidRPr="006F30D2">
        <w:t>ST</w:t>
      </w:r>
      <w:r w:rsidR="00E02EA5" w:rsidRPr="006F30D2">
        <w:t>-</w:t>
      </w:r>
      <w:r w:rsidR="00162E43" w:rsidRPr="006F30D2">
        <w:t>tjänsterna</w:t>
      </w:r>
      <w:r w:rsidR="00E55896" w:rsidRPr="006F30D2">
        <w:t xml:space="preserve"> för att behovet av bl</w:t>
      </w:r>
      <w:r w:rsidR="00E02EA5" w:rsidRPr="006F30D2">
        <w:t>.</w:t>
      </w:r>
      <w:r w:rsidR="00E55896" w:rsidRPr="006F30D2">
        <w:t>a</w:t>
      </w:r>
      <w:r w:rsidR="00E02EA5" w:rsidRPr="006F30D2">
        <w:t>.</w:t>
      </w:r>
      <w:r w:rsidR="00E55896" w:rsidRPr="006F30D2">
        <w:t xml:space="preserve"> gynekologer ska kunna tillgodoses.</w:t>
      </w:r>
      <w:r w:rsidR="00A32A07" w:rsidRPr="006F30D2">
        <w:t xml:space="preserve"> </w:t>
      </w:r>
      <w:r w:rsidRPr="006F30D2">
        <w:t>Folkpartiet vill ha fri etablering av gyn</w:t>
      </w:r>
      <w:r w:rsidRPr="006F30D2">
        <w:t>e</w:t>
      </w:r>
      <w:r w:rsidRPr="006F30D2">
        <w:t>kologer.</w:t>
      </w:r>
    </w:p>
    <w:p w:rsidR="00CF57A2" w:rsidRPr="006F30D2" w:rsidRDefault="00CF57A2" w:rsidP="00717B8A">
      <w:pPr>
        <w:pStyle w:val="Rubrik2"/>
      </w:pPr>
      <w:bookmarkStart w:id="30" w:name="_Toc117927075"/>
      <w:r w:rsidRPr="006F30D2">
        <w:t>Inrätta fler kvinnohälsomottagningar</w:t>
      </w:r>
      <w:bookmarkEnd w:id="30"/>
    </w:p>
    <w:p w:rsidR="00CF57A2" w:rsidRPr="006F30D2" w:rsidRDefault="00CF57A2" w:rsidP="00C17AFC">
      <w:pPr>
        <w:pStyle w:val="Normaltindrag"/>
        <w:ind w:firstLine="0"/>
      </w:pPr>
      <w:r w:rsidRPr="006F30D2">
        <w:t>Om man samlar olika kvinnoinriktade hälso- och sjukvårdsinsatser med sp</w:t>
      </w:r>
      <w:r w:rsidRPr="006F30D2">
        <w:t>e</w:t>
      </w:r>
      <w:r w:rsidRPr="006F30D2">
        <w:t>cialister som t</w:t>
      </w:r>
      <w:r w:rsidR="00E02EA5" w:rsidRPr="006F30D2">
        <w:t>.</w:t>
      </w:r>
      <w:r w:rsidRPr="006F30D2">
        <w:t>ex</w:t>
      </w:r>
      <w:r w:rsidR="00E02EA5" w:rsidRPr="006F30D2">
        <w:t>.</w:t>
      </w:r>
      <w:r w:rsidRPr="006F30D2">
        <w:t xml:space="preserve"> gynekolog, allmänläkare, barnmorska, psykiater, kurator och sjukgymnast under samma tak ger det en ökad trygghet och tillgänglighet för patienten. Det möjliggör också en helhetssyn kring kvinnans hälsopr</w:t>
      </w:r>
      <w:r w:rsidRPr="006F30D2">
        <w:t>o</w:t>
      </w:r>
      <w:r w:rsidRPr="006F30D2">
        <w:t xml:space="preserve">blem. Kvinnohälsomottagningarna bör ha ett starkt förebyggande fokus och erbjuda hjälp med </w:t>
      </w:r>
      <w:r w:rsidR="0095559D" w:rsidRPr="006F30D2">
        <w:t>tobaksa</w:t>
      </w:r>
      <w:r w:rsidRPr="006F30D2">
        <w:t>vvänjning, förbättrad kosthållning och motion.</w:t>
      </w:r>
    </w:p>
    <w:p w:rsidR="00C17AFC" w:rsidRPr="006F30D2" w:rsidRDefault="00CF57A2" w:rsidP="00717B8A">
      <w:pPr>
        <w:pStyle w:val="Rubrik2"/>
      </w:pPr>
      <w:bookmarkStart w:id="31" w:name="_Toc117927076"/>
      <w:r w:rsidRPr="006F30D2">
        <w:t>Inrätta fler bröstmottagningar</w:t>
      </w:r>
      <w:bookmarkEnd w:id="31"/>
    </w:p>
    <w:p w:rsidR="00C17AFC" w:rsidRPr="006F30D2" w:rsidRDefault="00CF57A2" w:rsidP="00C17AFC">
      <w:pPr>
        <w:pStyle w:val="Normaltindrag"/>
        <w:ind w:firstLine="0"/>
      </w:pPr>
      <w:r w:rsidRPr="006F30D2">
        <w:t>Bröstmottagningar där all diagnostik är samlad underlättar och effektiviserar diagnostisering och behandling av bröstcancer. Det innebär kortare väntetid för undersökningar, möjlighet att träffa flera olika specialister och att redan samma dag få undersökningsresultat.</w:t>
      </w:r>
    </w:p>
    <w:p w:rsidR="00CF57A2" w:rsidRPr="006F30D2" w:rsidRDefault="00CF57A2" w:rsidP="00717B8A">
      <w:pPr>
        <w:pStyle w:val="Rubrik2"/>
      </w:pPr>
      <w:bookmarkStart w:id="32" w:name="_Toc117927077"/>
      <w:r w:rsidRPr="006F30D2">
        <w:t>Förbättra rehabiliteringen efter bröstcancer</w:t>
      </w:r>
      <w:bookmarkEnd w:id="32"/>
    </w:p>
    <w:p w:rsidR="00CF57A2" w:rsidRPr="006F30D2" w:rsidRDefault="00CF57A2" w:rsidP="00F90B1E">
      <w:pPr>
        <w:pStyle w:val="Normaltindrag"/>
        <w:ind w:firstLine="0"/>
      </w:pPr>
      <w:r w:rsidRPr="006F30D2">
        <w:t>I</w:t>
      </w:r>
      <w:r w:rsidR="00CC070C" w:rsidRPr="006F30D2">
        <w:t xml:space="preserve"> </w:t>
      </w:r>
      <w:r w:rsidRPr="006F30D2">
        <w:t>dag erbjuds långt ifrån alla kvinnor rehabilitering efter avslutad bröstcance</w:t>
      </w:r>
      <w:r w:rsidRPr="006F30D2">
        <w:t>r</w:t>
      </w:r>
      <w:r w:rsidRPr="006F30D2">
        <w:t>behandling. Alla kvinnor som drabbats av bröstcancer ska erbjudas stöd och rehabilitering, t</w:t>
      </w:r>
      <w:r w:rsidR="00E02EA5" w:rsidRPr="006F30D2">
        <w:t>.</w:t>
      </w:r>
      <w:r w:rsidRPr="006F30D2">
        <w:t>ex</w:t>
      </w:r>
      <w:r w:rsidR="00E02EA5" w:rsidRPr="006F30D2">
        <w:t>.</w:t>
      </w:r>
      <w:r w:rsidRPr="006F30D2">
        <w:t xml:space="preserve"> tillgång till en särskilt utbildad bröstsjuksköterska i öppen vård som kan följa upp patienten och skapa trygghet. Ingen ska heller behöva vänta på att få en rekonstruktion av bröstet. Vårdgarantin ska gälla.</w:t>
      </w:r>
    </w:p>
    <w:p w:rsidR="0084371E" w:rsidRPr="006F30D2" w:rsidRDefault="0084371E" w:rsidP="00717B8A">
      <w:pPr>
        <w:pStyle w:val="Rubrik2"/>
      </w:pPr>
      <w:bookmarkStart w:id="33" w:name="_Toc117927078"/>
      <w:r w:rsidRPr="006F30D2">
        <w:t>Gynekologiska hälsokontroller ska vara gratis</w:t>
      </w:r>
      <w:bookmarkEnd w:id="33"/>
    </w:p>
    <w:p w:rsidR="0084371E" w:rsidRPr="006F30D2" w:rsidRDefault="0084371E" w:rsidP="0084371E">
      <w:pPr>
        <w:pStyle w:val="Normaltindrag"/>
        <w:ind w:firstLine="0"/>
        <w:rPr>
          <w:szCs w:val="24"/>
        </w:rPr>
      </w:pPr>
      <w:r w:rsidRPr="006F30D2">
        <w:rPr>
          <w:szCs w:val="24"/>
        </w:rPr>
        <w:t xml:space="preserve">Patientavgift för gynekologisk hälsokontroll ska inte tas ut. </w:t>
      </w:r>
      <w:r w:rsidRPr="006F30D2">
        <w:t>Hälsoundersö</w:t>
      </w:r>
      <w:r w:rsidRPr="006F30D2">
        <w:t>k</w:t>
      </w:r>
      <w:r w:rsidRPr="006F30D2">
        <w:t>ningen ska vara gratis och ytterligare fler kvinnor – i synnerhet kvinnor i socialt utanförskap – måste motiveras att delta genom information om värdet av undersökningen. Detta är särskilt viktigt då de som uteblir har högst risk att utveckla livmoderhalscancer.</w:t>
      </w:r>
    </w:p>
    <w:p w:rsidR="0084371E" w:rsidRPr="006F30D2" w:rsidRDefault="0084371E" w:rsidP="00717B8A">
      <w:pPr>
        <w:pStyle w:val="Rubrik2"/>
      </w:pPr>
      <w:bookmarkStart w:id="34" w:name="_Toc117927079"/>
      <w:r w:rsidRPr="006F30D2">
        <w:t>M</w:t>
      </w:r>
      <w:r w:rsidR="001634B3" w:rsidRPr="006F30D2">
        <w:t>ammografi</w:t>
      </w:r>
      <w:r w:rsidRPr="006F30D2">
        <w:t>undersökningar till fler</w:t>
      </w:r>
      <w:bookmarkEnd w:id="34"/>
    </w:p>
    <w:p w:rsidR="0084371E" w:rsidRPr="006F30D2" w:rsidRDefault="0084371E" w:rsidP="0084371E">
      <w:r w:rsidRPr="006F30D2">
        <w:t>Det är inte acceptabelt att kvinnors möjlighet att få brösten undersökta med mammografi variera</w:t>
      </w:r>
      <w:r w:rsidR="001634B3" w:rsidRPr="006F30D2">
        <w:t>r</w:t>
      </w:r>
      <w:r w:rsidRPr="006F30D2">
        <w:t xml:space="preserve"> beroende på var de bor. Socialstyrelsens rekommend</w:t>
      </w:r>
      <w:r w:rsidRPr="006F30D2">
        <w:t>a</w:t>
      </w:r>
      <w:r w:rsidRPr="006F30D2">
        <w:t>tioner ska följas av alla landsting och alla kvinnor mellan 40 och 75 år ska erbjudas undersökning.</w:t>
      </w:r>
    </w:p>
    <w:p w:rsidR="009B2226" w:rsidRPr="006F30D2" w:rsidRDefault="009B2226" w:rsidP="00E07857">
      <w:pPr>
        <w:pStyle w:val="Rubrik2"/>
      </w:pPr>
      <w:bookmarkStart w:id="35" w:name="_Toc117927080"/>
      <w:r w:rsidRPr="006F30D2">
        <w:t>Vård för kropp och själ – också för hemlösa</w:t>
      </w:r>
      <w:bookmarkEnd w:id="35"/>
    </w:p>
    <w:p w:rsidR="009B2226" w:rsidRPr="006F30D2" w:rsidRDefault="009B2226" w:rsidP="009B2226">
      <w:pPr>
        <w:pStyle w:val="Normaltindrag"/>
        <w:ind w:firstLine="0"/>
      </w:pPr>
      <w:r w:rsidRPr="006F30D2">
        <w:t>Det ska finnas sjuksköterskor och personal med psykiatrisk kompetens til</w:t>
      </w:r>
      <w:r w:rsidRPr="006F30D2">
        <w:t>l</w:t>
      </w:r>
      <w:r w:rsidRPr="006F30D2">
        <w:t>gängliga på härbärgena för hemlösa. Det behövs därtill särskilda mottagnin</w:t>
      </w:r>
      <w:r w:rsidRPr="006F30D2">
        <w:t>g</w:t>
      </w:r>
      <w:r w:rsidRPr="006F30D2">
        <w:t>ar för hemlösa –</w:t>
      </w:r>
      <w:r w:rsidR="00D84E96" w:rsidRPr="006F30D2">
        <w:t xml:space="preserve"> </w:t>
      </w:r>
      <w:r w:rsidRPr="006F30D2">
        <w:t>vårdcentraler med mottagning för somatiska sjukdomar, beroende/psykiatriska problem,</w:t>
      </w:r>
      <w:r w:rsidR="00CC070C" w:rsidRPr="006F30D2">
        <w:t xml:space="preserve"> provtagning för hiv/h</w:t>
      </w:r>
      <w:r w:rsidRPr="006F30D2">
        <w:t>epatit och medicinsk fotvård. Det ska även finnas möjlighet till tandvård efter remiss. I själva ve</w:t>
      </w:r>
      <w:r w:rsidRPr="006F30D2">
        <w:t>r</w:t>
      </w:r>
      <w:r w:rsidRPr="006F30D2">
        <w:t>ket kan många hemlösa uppleva dåliga tänder och tandlöshet som ett av de största problem de har. Hållpunkt Maria på Södermalm i Stockholm bör ku</w:t>
      </w:r>
      <w:r w:rsidRPr="006F30D2">
        <w:t>n</w:t>
      </w:r>
      <w:r w:rsidRPr="006F30D2">
        <w:t>na stå som modell för fler satsningar av detta slag.</w:t>
      </w:r>
    </w:p>
    <w:p w:rsidR="00363085" w:rsidRPr="006F30D2" w:rsidRDefault="00363085" w:rsidP="00363085">
      <w:pPr>
        <w:pStyle w:val="Rubrik2"/>
      </w:pPr>
      <w:bookmarkStart w:id="36" w:name="_Toc117927081"/>
      <w:r w:rsidRPr="006F30D2">
        <w:t>Tandvårdsreform viktig för kvinnorna</w:t>
      </w:r>
      <w:bookmarkEnd w:id="36"/>
    </w:p>
    <w:p w:rsidR="00D10F51" w:rsidRPr="006F30D2" w:rsidRDefault="00D10F51" w:rsidP="00D10F51">
      <w:r w:rsidRPr="006F30D2">
        <w:t>Folkpartiet har redan för två år sedan föreslagit en tandvårdsreform med s</w:t>
      </w:r>
      <w:r w:rsidR="00C419D4" w:rsidRPr="006F30D2">
        <w:t>.</w:t>
      </w:r>
      <w:r w:rsidRPr="006F30D2">
        <w:t>k</w:t>
      </w:r>
      <w:r w:rsidR="00C419D4" w:rsidRPr="006F30D2">
        <w:t>.</w:t>
      </w:r>
      <w:r w:rsidRPr="006F30D2">
        <w:t xml:space="preserve"> abonnemangstandvård – ”årskort” hos tandvården – och ett förstärkt högkos</w:t>
      </w:r>
      <w:r w:rsidRPr="006F30D2">
        <w:t>t</w:t>
      </w:r>
      <w:r w:rsidRPr="006F30D2">
        <w:t>nadsskydd. En sådan förändring gynnar inte minst kvinnorna, som generellt har lägre inkomster och pensioner än männen.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C070C" w:rsidRPr="006F30D2">
        <w:tblPrEx>
          <w:tblCellMar>
            <w:top w:w="0" w:type="dxa"/>
            <w:bottom w:w="0" w:type="dxa"/>
          </w:tblCellMar>
        </w:tblPrEx>
        <w:trPr>
          <w:cantSplit/>
        </w:trPr>
        <w:tc>
          <w:tcPr>
            <w:tcW w:w="3046" w:type="dxa"/>
          </w:tcPr>
          <w:p w:rsidR="00CC070C" w:rsidRPr="006F30D2" w:rsidRDefault="00CC070C" w:rsidP="00CC070C">
            <w:pPr>
              <w:pStyle w:val="UnderskriftDatum"/>
              <w:spacing w:before="240"/>
            </w:pPr>
            <w:r w:rsidRPr="006F30D2">
              <w:t>Stockholm den 20 september 2005</w:t>
            </w:r>
          </w:p>
        </w:tc>
        <w:tc>
          <w:tcPr>
            <w:tcW w:w="3047" w:type="dxa"/>
          </w:tcPr>
          <w:p w:rsidR="00CC070C" w:rsidRPr="006F30D2" w:rsidRDefault="00CC070C" w:rsidP="00CC070C">
            <w:pPr>
              <w:pStyle w:val="Underskrifter"/>
              <w:spacing w:before="240"/>
            </w:pPr>
          </w:p>
        </w:tc>
      </w:tr>
      <w:tr w:rsidR="00CC070C" w:rsidRPr="006F30D2">
        <w:tblPrEx>
          <w:tblCellMar>
            <w:top w:w="0" w:type="dxa"/>
            <w:bottom w:w="0" w:type="dxa"/>
          </w:tblCellMar>
        </w:tblPrEx>
        <w:trPr>
          <w:cantSplit/>
        </w:trPr>
        <w:tc>
          <w:tcPr>
            <w:tcW w:w="3046" w:type="dxa"/>
          </w:tcPr>
          <w:p w:rsidR="00CC070C" w:rsidRPr="006F30D2" w:rsidRDefault="00CC070C" w:rsidP="00CC070C">
            <w:pPr>
              <w:pStyle w:val="Underskrifter"/>
            </w:pPr>
            <w:r w:rsidRPr="006F30D2">
              <w:t>Erik Ullenhag (fp)</w:t>
            </w:r>
          </w:p>
        </w:tc>
        <w:tc>
          <w:tcPr>
            <w:tcW w:w="3047" w:type="dxa"/>
          </w:tcPr>
          <w:p w:rsidR="00CC070C" w:rsidRPr="006F30D2" w:rsidRDefault="00CC070C" w:rsidP="00CC070C">
            <w:pPr>
              <w:pStyle w:val="Underskrifter"/>
            </w:pPr>
          </w:p>
        </w:tc>
      </w:tr>
      <w:tr w:rsidR="00CC070C" w:rsidRPr="006F30D2">
        <w:tblPrEx>
          <w:tblCellMar>
            <w:top w:w="0" w:type="dxa"/>
            <w:bottom w:w="0" w:type="dxa"/>
          </w:tblCellMar>
        </w:tblPrEx>
        <w:trPr>
          <w:cantSplit/>
        </w:trPr>
        <w:tc>
          <w:tcPr>
            <w:tcW w:w="3046" w:type="dxa"/>
          </w:tcPr>
          <w:p w:rsidR="00CC070C" w:rsidRPr="006F30D2" w:rsidRDefault="00CC070C" w:rsidP="00CC070C">
            <w:pPr>
              <w:pStyle w:val="Underskrifter"/>
            </w:pPr>
            <w:r w:rsidRPr="006F30D2">
              <w:t>Kerstin Heinemann (fp)</w:t>
            </w:r>
          </w:p>
        </w:tc>
        <w:tc>
          <w:tcPr>
            <w:tcW w:w="3047" w:type="dxa"/>
          </w:tcPr>
          <w:p w:rsidR="00CC070C" w:rsidRPr="006F30D2" w:rsidRDefault="00CC070C" w:rsidP="00CC070C">
            <w:pPr>
              <w:pStyle w:val="Underskrifter"/>
            </w:pPr>
            <w:r w:rsidRPr="006F30D2">
              <w:t>Marita Aronson (fp)</w:t>
            </w:r>
          </w:p>
        </w:tc>
      </w:tr>
      <w:tr w:rsidR="00CC070C" w:rsidRPr="006F30D2">
        <w:tblPrEx>
          <w:tblCellMar>
            <w:top w:w="0" w:type="dxa"/>
            <w:bottom w:w="0" w:type="dxa"/>
          </w:tblCellMar>
        </w:tblPrEx>
        <w:trPr>
          <w:cantSplit/>
        </w:trPr>
        <w:tc>
          <w:tcPr>
            <w:tcW w:w="3046" w:type="dxa"/>
          </w:tcPr>
          <w:p w:rsidR="00CC070C" w:rsidRPr="006F30D2" w:rsidRDefault="00CC070C" w:rsidP="00CC070C">
            <w:pPr>
              <w:pStyle w:val="Underskrifter"/>
            </w:pPr>
            <w:r w:rsidRPr="006F30D2">
              <w:t>Gabriel Romanus (fp)</w:t>
            </w:r>
          </w:p>
        </w:tc>
        <w:tc>
          <w:tcPr>
            <w:tcW w:w="3047" w:type="dxa"/>
          </w:tcPr>
          <w:p w:rsidR="00CC070C" w:rsidRPr="006F30D2" w:rsidRDefault="00CC070C" w:rsidP="00CC070C">
            <w:pPr>
              <w:pStyle w:val="Underskrifter"/>
            </w:pPr>
            <w:r w:rsidRPr="006F30D2">
              <w:t>Mia Franzén (fp)</w:t>
            </w:r>
          </w:p>
        </w:tc>
      </w:tr>
      <w:tr w:rsidR="00CC070C" w:rsidRPr="006F30D2">
        <w:tblPrEx>
          <w:tblCellMar>
            <w:top w:w="0" w:type="dxa"/>
            <w:bottom w:w="0" w:type="dxa"/>
          </w:tblCellMar>
        </w:tblPrEx>
        <w:trPr>
          <w:cantSplit/>
        </w:trPr>
        <w:tc>
          <w:tcPr>
            <w:tcW w:w="3046" w:type="dxa"/>
          </w:tcPr>
          <w:p w:rsidR="00CC070C" w:rsidRPr="006F30D2" w:rsidRDefault="00CC070C" w:rsidP="00CC070C">
            <w:pPr>
              <w:pStyle w:val="Underskrifter"/>
            </w:pPr>
            <w:r w:rsidRPr="006F30D2">
              <w:t>Linnéa Darell (fp)</w:t>
            </w:r>
          </w:p>
        </w:tc>
        <w:tc>
          <w:tcPr>
            <w:tcW w:w="3047" w:type="dxa"/>
          </w:tcPr>
          <w:p w:rsidR="00CC070C" w:rsidRPr="006F30D2" w:rsidRDefault="00CC070C" w:rsidP="00CC070C">
            <w:pPr>
              <w:pStyle w:val="Underskrifter"/>
            </w:pPr>
            <w:r w:rsidRPr="006F30D2">
              <w:t>Tina Acketoft (fp)</w:t>
            </w:r>
          </w:p>
        </w:tc>
      </w:tr>
      <w:tr w:rsidR="00CC070C" w:rsidRPr="006F30D2">
        <w:tblPrEx>
          <w:tblCellMar>
            <w:top w:w="0" w:type="dxa"/>
            <w:bottom w:w="0" w:type="dxa"/>
          </w:tblCellMar>
        </w:tblPrEx>
        <w:trPr>
          <w:cantSplit/>
        </w:trPr>
        <w:tc>
          <w:tcPr>
            <w:tcW w:w="3046" w:type="dxa"/>
          </w:tcPr>
          <w:p w:rsidR="00CC070C" w:rsidRPr="006F30D2" w:rsidRDefault="00CC070C" w:rsidP="00CC070C">
            <w:pPr>
              <w:pStyle w:val="Underskrifter"/>
            </w:pPr>
            <w:r w:rsidRPr="006F30D2">
              <w:t>Helena Bargholtz (fp)</w:t>
            </w:r>
          </w:p>
        </w:tc>
        <w:tc>
          <w:tcPr>
            <w:tcW w:w="3047" w:type="dxa"/>
          </w:tcPr>
          <w:p w:rsidR="00CC070C" w:rsidRPr="006F30D2" w:rsidRDefault="00CC070C" w:rsidP="00CC070C">
            <w:pPr>
              <w:pStyle w:val="Underskrifter"/>
            </w:pPr>
          </w:p>
        </w:tc>
      </w:tr>
    </w:tbl>
    <w:p w:rsidR="00E84F25" w:rsidRPr="006F30D2" w:rsidRDefault="00E84F25" w:rsidP="00CC070C">
      <w:pPr>
        <w:pStyle w:val="Normaltindrag"/>
      </w:pPr>
    </w:p>
    <w:sectPr w:rsidR="00E84F25" w:rsidRPr="006F30D2" w:rsidSect="00CC07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55F" w:rsidRPr="006F30D2" w:rsidRDefault="0092655F">
      <w:r w:rsidRPr="006F30D2">
        <w:separator/>
      </w:r>
    </w:p>
  </w:endnote>
  <w:endnote w:type="continuationSeparator" w:id="0">
    <w:p w:rsidR="0092655F" w:rsidRPr="006F30D2" w:rsidRDefault="0092655F">
      <w:r w:rsidRPr="006F30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ED6" w:rsidRPr="006F30D2" w:rsidRDefault="006F30D2" w:rsidP="00CC070C">
    <w:pPr>
      <w:pStyle w:val="Sidfot"/>
    </w:pPr>
    <w:r w:rsidRPr="006F30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2334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ED6" w:rsidRDefault="00A72ED6">
                          <w:pPr>
                            <w:pStyle w:val="NormalS5sidnrV"/>
                          </w:pPr>
                          <w:r>
                            <w:fldChar w:fldCharType="begin"/>
                          </w:r>
                          <w:r>
                            <w:instrText xml:space="preserve"> PAGE *\charformat</w:instrText>
                          </w:r>
                          <w:r>
                            <w:fldChar w:fldCharType="separate"/>
                          </w:r>
                          <w:r w:rsidR="004C1C8A">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2ED6" w:rsidRDefault="00A72ED6">
                    <w:pPr>
                      <w:pStyle w:val="NormalS5sidnrV"/>
                    </w:pPr>
                    <w:r>
                      <w:fldChar w:fldCharType="begin"/>
                    </w:r>
                    <w:r>
                      <w:instrText xml:space="preserve"> PAGE *\charformat</w:instrText>
                    </w:r>
                    <w:r>
                      <w:fldChar w:fldCharType="separate"/>
                    </w:r>
                    <w:r w:rsidR="004C1C8A">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ED6" w:rsidRPr="006F30D2" w:rsidRDefault="006F30D2" w:rsidP="00CC070C">
    <w:pPr>
      <w:pStyle w:val="Sidfot"/>
    </w:pPr>
    <w:r w:rsidRPr="006F30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229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ED6" w:rsidRDefault="00A72ED6">
                          <w:pPr>
                            <w:pStyle w:val="NormalS5sidnrH"/>
                            <w:ind w:right="0"/>
                          </w:pPr>
                          <w:r>
                            <w:fldChar w:fldCharType="begin"/>
                          </w:r>
                          <w:r>
                            <w:instrText xml:space="preserve"> PAGE *\charformat</w:instrText>
                          </w:r>
                          <w:r>
                            <w:fldChar w:fldCharType="separate"/>
                          </w:r>
                          <w:r w:rsidR="004C1C8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2ED6" w:rsidRDefault="00A72ED6">
                    <w:pPr>
                      <w:pStyle w:val="NormalS5sidnrH"/>
                      <w:ind w:right="0"/>
                    </w:pPr>
                    <w:r>
                      <w:fldChar w:fldCharType="begin"/>
                    </w:r>
                    <w:r>
                      <w:instrText xml:space="preserve"> PAGE *\charformat</w:instrText>
                    </w:r>
                    <w:r>
                      <w:fldChar w:fldCharType="separate"/>
                    </w:r>
                    <w:r w:rsidR="004C1C8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ED6" w:rsidRPr="006F30D2" w:rsidRDefault="006F30D2" w:rsidP="00CC070C">
    <w:pPr>
      <w:pStyle w:val="Sidfot"/>
    </w:pPr>
    <w:r w:rsidRPr="006F30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6919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ED6" w:rsidRDefault="00A72ED6">
                          <w:pPr>
                            <w:pStyle w:val="NormalS5sidnrH"/>
                            <w:ind w:right="0"/>
                          </w:pPr>
                          <w:r>
                            <w:fldChar w:fldCharType="begin"/>
                          </w:r>
                          <w:r>
                            <w:instrText xml:space="preserve"> PAGE *\charformat</w:instrText>
                          </w:r>
                          <w:r>
                            <w:fldChar w:fldCharType="separate"/>
                          </w:r>
                          <w:r w:rsidR="004C1C8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2ED6" w:rsidRDefault="00A72ED6">
                    <w:pPr>
                      <w:pStyle w:val="NormalS5sidnrH"/>
                      <w:ind w:right="0"/>
                    </w:pPr>
                    <w:r>
                      <w:fldChar w:fldCharType="begin"/>
                    </w:r>
                    <w:r>
                      <w:instrText xml:space="preserve"> PAGE *\charformat</w:instrText>
                    </w:r>
                    <w:r>
                      <w:fldChar w:fldCharType="separate"/>
                    </w:r>
                    <w:r w:rsidR="004C1C8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55F" w:rsidRPr="006F30D2" w:rsidRDefault="0092655F">
      <w:r w:rsidRPr="006F30D2">
        <w:separator/>
      </w:r>
    </w:p>
  </w:footnote>
  <w:footnote w:type="continuationSeparator" w:id="0">
    <w:p w:rsidR="0092655F" w:rsidRPr="006F30D2" w:rsidRDefault="0092655F">
      <w:r w:rsidRPr="006F30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ED6" w:rsidRPr="006F30D2" w:rsidRDefault="006F30D2" w:rsidP="00CC070C">
    <w:pPr>
      <w:pStyle w:val="Sidhuvud"/>
    </w:pPr>
    <w:r w:rsidRPr="006F30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4367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ED6" w:rsidRDefault="00A72ED6">
                          <w:pPr>
                            <w:pStyle w:val="KantRubrikS5V"/>
                          </w:pPr>
                          <w:r>
                            <w:fldChar w:fldCharType="begin"/>
                          </w:r>
                          <w:r>
                            <w:instrText xml:space="preserve"> DOCPROPERTY "YearUser" *\charformat </w:instrText>
                          </w:r>
                          <w:r>
                            <w:fldChar w:fldCharType="separate"/>
                          </w:r>
                          <w:r w:rsidR="00660C35">
                            <w:t>2005/06</w:t>
                          </w:r>
                          <w:r>
                            <w:fldChar w:fldCharType="end"/>
                          </w:r>
                          <w:r>
                            <w:t>:</w:t>
                          </w:r>
                          <w:r>
                            <w:fldChar w:fldCharType="begin"/>
                          </w:r>
                          <w:r>
                            <w:instrText xml:space="preserve"> DOCPROPERTY "Motionsnummer" *\charformat </w:instrText>
                          </w:r>
                          <w:r>
                            <w:fldChar w:fldCharType="separate"/>
                          </w:r>
                          <w:r w:rsidR="00660C35">
                            <w:t>So431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2ED6" w:rsidRDefault="00A72ED6">
                    <w:pPr>
                      <w:pStyle w:val="KantRubrikS5V"/>
                    </w:pPr>
                    <w:r>
                      <w:fldChar w:fldCharType="begin"/>
                    </w:r>
                    <w:r>
                      <w:instrText xml:space="preserve"> DOCPROPERTY "YearUser" *\charformat </w:instrText>
                    </w:r>
                    <w:r>
                      <w:fldChar w:fldCharType="separate"/>
                    </w:r>
                    <w:r w:rsidR="00660C35">
                      <w:t>2005/06</w:t>
                    </w:r>
                    <w:r>
                      <w:fldChar w:fldCharType="end"/>
                    </w:r>
                    <w:r>
                      <w:t>:</w:t>
                    </w:r>
                    <w:r>
                      <w:fldChar w:fldCharType="begin"/>
                    </w:r>
                    <w:r>
                      <w:instrText xml:space="preserve"> DOCPROPERTY "Motionsnummer" *\charformat </w:instrText>
                    </w:r>
                    <w:r>
                      <w:fldChar w:fldCharType="separate"/>
                    </w:r>
                    <w:r w:rsidR="00660C35">
                      <w:t>So431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ED6" w:rsidRPr="006F30D2" w:rsidRDefault="006F30D2" w:rsidP="00CC070C">
    <w:pPr>
      <w:pStyle w:val="Sidhuvud"/>
    </w:pPr>
    <w:r w:rsidRPr="006F30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6276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ED6" w:rsidRDefault="00A72ED6">
                          <w:pPr>
                            <w:pStyle w:val="KantRubrikS5H"/>
                            <w:ind w:right="0"/>
                          </w:pPr>
                          <w:r>
                            <w:fldChar w:fldCharType="begin"/>
                          </w:r>
                          <w:r>
                            <w:instrText xml:space="preserve"> DOCPROPERTY "YearUser" *\charformat </w:instrText>
                          </w:r>
                          <w:r>
                            <w:fldChar w:fldCharType="separate"/>
                          </w:r>
                          <w:r w:rsidR="00660C35">
                            <w:t>2005/06</w:t>
                          </w:r>
                          <w:r>
                            <w:fldChar w:fldCharType="end"/>
                          </w:r>
                          <w:r>
                            <w:t>:</w:t>
                          </w:r>
                          <w:r>
                            <w:fldChar w:fldCharType="begin"/>
                          </w:r>
                          <w:r>
                            <w:instrText xml:space="preserve"> DOCPROPERTY "Motionsnummer" *\charformat </w:instrText>
                          </w:r>
                          <w:r>
                            <w:fldChar w:fldCharType="separate"/>
                          </w:r>
                          <w:r w:rsidR="00660C35">
                            <w:t>So431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2ED6" w:rsidRDefault="00A72ED6">
                    <w:pPr>
                      <w:pStyle w:val="KantRubrikS5H"/>
                      <w:ind w:right="0"/>
                    </w:pPr>
                    <w:r>
                      <w:fldChar w:fldCharType="begin"/>
                    </w:r>
                    <w:r>
                      <w:instrText xml:space="preserve"> DOCPROPERTY "YearUser" *\charformat </w:instrText>
                    </w:r>
                    <w:r>
                      <w:fldChar w:fldCharType="separate"/>
                    </w:r>
                    <w:r w:rsidR="00660C35">
                      <w:t>2005/06</w:t>
                    </w:r>
                    <w:r>
                      <w:fldChar w:fldCharType="end"/>
                    </w:r>
                    <w:r>
                      <w:t>:</w:t>
                    </w:r>
                    <w:r>
                      <w:fldChar w:fldCharType="begin"/>
                    </w:r>
                    <w:r>
                      <w:instrText xml:space="preserve"> DOCPROPERTY "Motionsnummer" *\charformat </w:instrText>
                    </w:r>
                    <w:r>
                      <w:fldChar w:fldCharType="separate"/>
                    </w:r>
                    <w:r w:rsidR="00660C35">
                      <w:t>So431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ED6" w:rsidRPr="006F30D2" w:rsidRDefault="00A72ED6">
    <w:pPr>
      <w:pStyle w:val="FSHNormal"/>
      <w:tabs>
        <w:tab w:val="right" w:pos="5840"/>
      </w:tabs>
    </w:pPr>
    <w:r w:rsidRPr="006F30D2">
      <w:br/>
    </w:r>
    <w:r w:rsidRPr="006F30D2">
      <w:fldChar w:fldCharType="begin" w:fldLock="1"/>
    </w:r>
    <w:r w:rsidRPr="006F30D2">
      <w:instrText xml:space="preserve"> DOCPROPERTY</w:instrText>
    </w:r>
    <w:r w:rsidRPr="006F30D2">
      <w:rPr>
        <w:sz w:val="18"/>
      </w:rPr>
      <w:instrText xml:space="preserve"> "YearUser" *\charformat </w:instrText>
    </w:r>
    <w:r w:rsidRPr="006F30D2">
      <w:fldChar w:fldCharType="separate"/>
    </w:r>
    <w:r w:rsidR="00660C35" w:rsidRPr="006F30D2">
      <w:t>2005/06</w:t>
    </w:r>
    <w:r w:rsidRPr="006F30D2">
      <w:fldChar w:fldCharType="end"/>
    </w:r>
    <w:r w:rsidRPr="006F30D2">
      <w:t xml:space="preserve"> </w:t>
    </w:r>
    <w:r w:rsidRPr="006F30D2">
      <w:tab/>
      <w:t xml:space="preserve">mnr: </w:t>
    </w:r>
    <w:r w:rsidRPr="006F30D2">
      <w:fldChar w:fldCharType="begin" w:fldLock="1"/>
    </w:r>
    <w:r w:rsidRPr="006F30D2">
      <w:instrText xml:space="preserve"> DOCPROPERTY</w:instrText>
    </w:r>
    <w:r w:rsidRPr="006F30D2">
      <w:rPr>
        <w:sz w:val="18"/>
      </w:rPr>
      <w:instrText xml:space="preserve"> "Motionsnummer" *\charformat </w:instrText>
    </w:r>
    <w:r w:rsidRPr="006F30D2">
      <w:fldChar w:fldCharType="separate"/>
    </w:r>
    <w:r w:rsidR="00660C35" w:rsidRPr="006F30D2">
      <w:t>So431</w:t>
    </w:r>
    <w:r w:rsidRPr="006F30D2">
      <w:fldChar w:fldCharType="end"/>
    </w:r>
    <w:r w:rsidRPr="006F30D2">
      <w:br/>
    </w:r>
    <w:r w:rsidRPr="006F30D2">
      <w:fldChar w:fldCharType="begin" w:fldLock="1"/>
    </w:r>
    <w:r w:rsidRPr="006F30D2">
      <w:instrText xml:space="preserve"> DOCPROPERTY</w:instrText>
    </w:r>
    <w:r w:rsidRPr="006F30D2">
      <w:rPr>
        <w:sz w:val="18"/>
      </w:rPr>
      <w:instrText xml:space="preserve"> "Samling" *\charformat </w:instrText>
    </w:r>
    <w:r w:rsidRPr="006F30D2">
      <w:fldChar w:fldCharType="end"/>
    </w:r>
    <w:r w:rsidRPr="006F30D2">
      <w:tab/>
      <w:t xml:space="preserve">pnr: </w:t>
    </w:r>
    <w:r w:rsidRPr="006F30D2">
      <w:fldChar w:fldCharType="begin" w:fldLock="1"/>
    </w:r>
    <w:r w:rsidRPr="006F30D2">
      <w:instrText xml:space="preserve"> DOCPROPERTY</w:instrText>
    </w:r>
    <w:r w:rsidRPr="006F30D2">
      <w:rPr>
        <w:sz w:val="18"/>
      </w:rPr>
      <w:instrText xml:space="preserve"> "Partinummer" *\charformat </w:instrText>
    </w:r>
    <w:r w:rsidRPr="006F30D2">
      <w:fldChar w:fldCharType="separate"/>
    </w:r>
    <w:r w:rsidR="00660C35" w:rsidRPr="006F30D2">
      <w:t>fp125</w:t>
    </w:r>
    <w:r w:rsidRPr="006F30D2">
      <w:fldChar w:fldCharType="end"/>
    </w:r>
  </w:p>
  <w:p w:rsidR="00A72ED6" w:rsidRPr="006F30D2" w:rsidRDefault="00A72ED6">
    <w:pPr>
      <w:pStyle w:val="FSHRub1"/>
    </w:pPr>
    <w:r w:rsidRPr="006F30D2">
      <w:t>Motion till riksdagen</w:t>
    </w:r>
    <w:r w:rsidRPr="006F30D2">
      <w:br/>
    </w:r>
    <w:r w:rsidRPr="006F30D2">
      <w:fldChar w:fldCharType="begin" w:fldLock="1"/>
    </w:r>
    <w:r w:rsidRPr="006F30D2">
      <w:instrText xml:space="preserve"> DOCPROPERTY "YearUser" *\charformat </w:instrText>
    </w:r>
    <w:r w:rsidRPr="006F30D2">
      <w:fldChar w:fldCharType="separate"/>
    </w:r>
    <w:r w:rsidR="00660C35" w:rsidRPr="006F30D2">
      <w:t>2005/06</w:t>
    </w:r>
    <w:r w:rsidRPr="006F30D2">
      <w:fldChar w:fldCharType="end"/>
    </w:r>
    <w:r w:rsidRPr="006F30D2">
      <w:t>:</w:t>
    </w:r>
    <w:r w:rsidRPr="006F30D2">
      <w:fldChar w:fldCharType="begin" w:fldLock="1"/>
    </w:r>
    <w:r w:rsidRPr="006F30D2">
      <w:instrText xml:space="preserve"> DOCPROPERTY "Motionsnummer" *\charformat </w:instrText>
    </w:r>
    <w:r w:rsidRPr="006F30D2">
      <w:fldChar w:fldCharType="separate"/>
    </w:r>
    <w:r w:rsidR="00660C35" w:rsidRPr="006F30D2">
      <w:t>So431</w:t>
    </w:r>
    <w:r w:rsidRPr="006F30D2">
      <w:fldChar w:fldCharType="end"/>
    </w:r>
  </w:p>
  <w:p w:rsidR="00A72ED6" w:rsidRPr="006F30D2" w:rsidRDefault="00A72ED6">
    <w:pPr>
      <w:pStyle w:val="FSHNormalS5"/>
    </w:pPr>
    <w:r w:rsidRPr="006F30D2">
      <w:fldChar w:fldCharType="begin" w:fldLock="1"/>
    </w:r>
    <w:r w:rsidRPr="006F30D2">
      <w:instrText xml:space="preserve"> DOCPROPERTY "MotionarText" *\charformat </w:instrText>
    </w:r>
    <w:r w:rsidRPr="006F30D2">
      <w:fldChar w:fldCharType="separate"/>
    </w:r>
    <w:r w:rsidR="00660C35" w:rsidRPr="006F30D2">
      <w:t>av Erik Ullenhag m.fl. (fp)</w:t>
    </w:r>
    <w:r w:rsidRPr="006F30D2">
      <w:fldChar w:fldCharType="end"/>
    </w:r>
    <w:r w:rsidRPr="006F30D2">
      <w:br/>
    </w:r>
    <w:r w:rsidRPr="006F30D2">
      <w:fldChar w:fldCharType="begin" w:fldLock="1"/>
    </w:r>
    <w:r w:rsidRPr="006F30D2">
      <w:instrText xml:space="preserve"> DOCPROPERTY "SvarFrasKort" *\charformat </w:instrText>
    </w:r>
    <w:r w:rsidRPr="006F30D2">
      <w:fldChar w:fldCharType="end"/>
    </w:r>
  </w:p>
  <w:p w:rsidR="00A72ED6" w:rsidRPr="006F30D2" w:rsidRDefault="00A72ED6">
    <w:pPr>
      <w:pStyle w:val="FSHTitel"/>
    </w:pPr>
    <w:r w:rsidRPr="006F30D2">
      <w:fldChar w:fldCharType="begin" w:fldLock="1"/>
    </w:r>
    <w:r w:rsidRPr="006F30D2">
      <w:instrText xml:space="preserve"> DOCPROPERTY</w:instrText>
    </w:r>
    <w:r w:rsidRPr="006F30D2">
      <w:rPr>
        <w:sz w:val="18"/>
      </w:rPr>
      <w:instrText xml:space="preserve"> "RubrikSvar" *\charformat </w:instrText>
    </w:r>
    <w:r w:rsidRPr="006F30D2">
      <w:fldChar w:fldCharType="separate"/>
    </w:r>
    <w:r w:rsidR="00660C35" w:rsidRPr="006F30D2">
      <w:t>Liberala reformer för kvinnors hälsa</w:t>
    </w:r>
    <w:r w:rsidRPr="006F30D2">
      <w:fldChar w:fldCharType="end"/>
    </w:r>
  </w:p>
  <w:p w:rsidR="00A72ED6" w:rsidRPr="006F30D2" w:rsidRDefault="00A72ED6" w:rsidP="00CC070C">
    <w:pPr>
      <w:pStyle w:val="Normal00"/>
      <w:rPr>
        <w:i/>
      </w:rPr>
    </w:pPr>
    <w:r w:rsidRPr="006F30D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DCD1AA7"/>
    <w:multiLevelType w:val="multilevel"/>
    <w:tmpl w:val="3DC65A5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D45A1524"/>
    <w:lvl w:ilvl="0" w:tplc="D35E5E2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0DE0027"/>
    <w:multiLevelType w:val="multilevel"/>
    <w:tmpl w:val="6AD4A0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610E12D1"/>
    <w:multiLevelType w:val="hybridMultilevel"/>
    <w:tmpl w:val="878EB8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DB138D"/>
    <w:multiLevelType w:val="multilevel"/>
    <w:tmpl w:val="BB08A2B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73B252C2"/>
    <w:multiLevelType w:val="multilevel"/>
    <w:tmpl w:val="780A9D9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D347595"/>
    <w:multiLevelType w:val="multilevel"/>
    <w:tmpl w:val="A47EE97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07722103">
    <w:abstractNumId w:val="14"/>
  </w:num>
  <w:num w:numId="2" w16cid:durableId="1200632371">
    <w:abstractNumId w:val="10"/>
  </w:num>
  <w:num w:numId="3" w16cid:durableId="197090769">
    <w:abstractNumId w:val="11"/>
  </w:num>
  <w:num w:numId="4" w16cid:durableId="1915897029">
    <w:abstractNumId w:val="13"/>
  </w:num>
  <w:num w:numId="5" w16cid:durableId="137498661">
    <w:abstractNumId w:val="8"/>
  </w:num>
  <w:num w:numId="6" w16cid:durableId="2083793558">
    <w:abstractNumId w:val="3"/>
  </w:num>
  <w:num w:numId="7" w16cid:durableId="1892884748">
    <w:abstractNumId w:val="2"/>
  </w:num>
  <w:num w:numId="8" w16cid:durableId="168562410">
    <w:abstractNumId w:val="1"/>
  </w:num>
  <w:num w:numId="9" w16cid:durableId="1365836371">
    <w:abstractNumId w:val="0"/>
  </w:num>
  <w:num w:numId="10" w16cid:durableId="1422294544">
    <w:abstractNumId w:val="9"/>
  </w:num>
  <w:num w:numId="11" w16cid:durableId="1830632741">
    <w:abstractNumId w:val="7"/>
  </w:num>
  <w:num w:numId="12" w16cid:durableId="59446987">
    <w:abstractNumId w:val="6"/>
  </w:num>
  <w:num w:numId="13" w16cid:durableId="398596752">
    <w:abstractNumId w:val="5"/>
  </w:num>
  <w:num w:numId="14" w16cid:durableId="1248416982">
    <w:abstractNumId w:val="4"/>
  </w:num>
  <w:num w:numId="15" w16cid:durableId="1854953430">
    <w:abstractNumId w:val="16"/>
  </w:num>
  <w:num w:numId="16" w16cid:durableId="1801655576">
    <w:abstractNumId w:val="19"/>
  </w:num>
  <w:num w:numId="17" w16cid:durableId="1895576504">
    <w:abstractNumId w:val="12"/>
  </w:num>
  <w:num w:numId="18" w16cid:durableId="1581480728">
    <w:abstractNumId w:val="18"/>
  </w:num>
  <w:num w:numId="19" w16cid:durableId="588275162">
    <w:abstractNumId w:val="15"/>
  </w:num>
  <w:num w:numId="20" w16cid:durableId="897403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354211"/>
    <w:rsid w:val="00006F30"/>
    <w:rsid w:val="00021DF8"/>
    <w:rsid w:val="00031163"/>
    <w:rsid w:val="00045B49"/>
    <w:rsid w:val="00054953"/>
    <w:rsid w:val="00055574"/>
    <w:rsid w:val="00057A9B"/>
    <w:rsid w:val="00064BC3"/>
    <w:rsid w:val="00071FEE"/>
    <w:rsid w:val="00072FB9"/>
    <w:rsid w:val="000C49F2"/>
    <w:rsid w:val="00100531"/>
    <w:rsid w:val="00105892"/>
    <w:rsid w:val="00105CA3"/>
    <w:rsid w:val="00122BF0"/>
    <w:rsid w:val="00142E1A"/>
    <w:rsid w:val="00147AB8"/>
    <w:rsid w:val="00162E43"/>
    <w:rsid w:val="001634B3"/>
    <w:rsid w:val="00166B4E"/>
    <w:rsid w:val="001908B5"/>
    <w:rsid w:val="00192A5B"/>
    <w:rsid w:val="001A32CB"/>
    <w:rsid w:val="001A4455"/>
    <w:rsid w:val="001B29B6"/>
    <w:rsid w:val="001C26E2"/>
    <w:rsid w:val="001D40A6"/>
    <w:rsid w:val="001F7D7E"/>
    <w:rsid w:val="00201DFB"/>
    <w:rsid w:val="0021185A"/>
    <w:rsid w:val="002126AA"/>
    <w:rsid w:val="00212FF1"/>
    <w:rsid w:val="00230193"/>
    <w:rsid w:val="002408BE"/>
    <w:rsid w:val="0027482C"/>
    <w:rsid w:val="002818D3"/>
    <w:rsid w:val="002D11A8"/>
    <w:rsid w:val="002E78AE"/>
    <w:rsid w:val="00323A6D"/>
    <w:rsid w:val="00337ED7"/>
    <w:rsid w:val="00354211"/>
    <w:rsid w:val="003616BF"/>
    <w:rsid w:val="00363085"/>
    <w:rsid w:val="00377745"/>
    <w:rsid w:val="00385EE7"/>
    <w:rsid w:val="003863CC"/>
    <w:rsid w:val="00387B34"/>
    <w:rsid w:val="00395161"/>
    <w:rsid w:val="003C39DB"/>
    <w:rsid w:val="003D595F"/>
    <w:rsid w:val="003E2140"/>
    <w:rsid w:val="003E67FB"/>
    <w:rsid w:val="00407D54"/>
    <w:rsid w:val="0041029B"/>
    <w:rsid w:val="004314E3"/>
    <w:rsid w:val="00483AD9"/>
    <w:rsid w:val="00484192"/>
    <w:rsid w:val="004848CB"/>
    <w:rsid w:val="004A0504"/>
    <w:rsid w:val="004B2989"/>
    <w:rsid w:val="004B3AC7"/>
    <w:rsid w:val="004C1C8A"/>
    <w:rsid w:val="004E38D9"/>
    <w:rsid w:val="004E735A"/>
    <w:rsid w:val="004F661A"/>
    <w:rsid w:val="00521540"/>
    <w:rsid w:val="00535A1E"/>
    <w:rsid w:val="0055375A"/>
    <w:rsid w:val="005903E6"/>
    <w:rsid w:val="005A6DB3"/>
    <w:rsid w:val="005A782D"/>
    <w:rsid w:val="005D25D9"/>
    <w:rsid w:val="005F6DE7"/>
    <w:rsid w:val="00635A6D"/>
    <w:rsid w:val="00647F8A"/>
    <w:rsid w:val="00660C35"/>
    <w:rsid w:val="00662678"/>
    <w:rsid w:val="00682852"/>
    <w:rsid w:val="006A5831"/>
    <w:rsid w:val="006F30D2"/>
    <w:rsid w:val="006F3391"/>
    <w:rsid w:val="00717B8A"/>
    <w:rsid w:val="00740CC6"/>
    <w:rsid w:val="00740D6D"/>
    <w:rsid w:val="007650E2"/>
    <w:rsid w:val="00782E29"/>
    <w:rsid w:val="007872C9"/>
    <w:rsid w:val="00787EB6"/>
    <w:rsid w:val="007A7FFE"/>
    <w:rsid w:val="007B67A7"/>
    <w:rsid w:val="007C6092"/>
    <w:rsid w:val="007E1683"/>
    <w:rsid w:val="007E6093"/>
    <w:rsid w:val="007F543B"/>
    <w:rsid w:val="00810820"/>
    <w:rsid w:val="00813A08"/>
    <w:rsid w:val="00825E1C"/>
    <w:rsid w:val="0084371E"/>
    <w:rsid w:val="00873A2F"/>
    <w:rsid w:val="00880850"/>
    <w:rsid w:val="008849E9"/>
    <w:rsid w:val="0088768E"/>
    <w:rsid w:val="008A6CDB"/>
    <w:rsid w:val="008B0D35"/>
    <w:rsid w:val="008B52C7"/>
    <w:rsid w:val="008C3A1B"/>
    <w:rsid w:val="008D047A"/>
    <w:rsid w:val="008F7EA8"/>
    <w:rsid w:val="0092655F"/>
    <w:rsid w:val="00934021"/>
    <w:rsid w:val="00947B39"/>
    <w:rsid w:val="0095559D"/>
    <w:rsid w:val="00961CDE"/>
    <w:rsid w:val="009A21E5"/>
    <w:rsid w:val="009A7DB3"/>
    <w:rsid w:val="009B2226"/>
    <w:rsid w:val="009F1E4D"/>
    <w:rsid w:val="00A053C6"/>
    <w:rsid w:val="00A054C5"/>
    <w:rsid w:val="00A32A07"/>
    <w:rsid w:val="00A419C2"/>
    <w:rsid w:val="00A43D00"/>
    <w:rsid w:val="00A72ED6"/>
    <w:rsid w:val="00A76921"/>
    <w:rsid w:val="00A86445"/>
    <w:rsid w:val="00AB48F6"/>
    <w:rsid w:val="00AC0E56"/>
    <w:rsid w:val="00AE2A8E"/>
    <w:rsid w:val="00AE65F3"/>
    <w:rsid w:val="00AE6B0C"/>
    <w:rsid w:val="00B07304"/>
    <w:rsid w:val="00B13BF0"/>
    <w:rsid w:val="00B16AEE"/>
    <w:rsid w:val="00B22B0A"/>
    <w:rsid w:val="00B24BC1"/>
    <w:rsid w:val="00B444C4"/>
    <w:rsid w:val="00B752C5"/>
    <w:rsid w:val="00B8197D"/>
    <w:rsid w:val="00BA4FF6"/>
    <w:rsid w:val="00BB1008"/>
    <w:rsid w:val="00BC4D3E"/>
    <w:rsid w:val="00C02F42"/>
    <w:rsid w:val="00C1285C"/>
    <w:rsid w:val="00C17AFC"/>
    <w:rsid w:val="00C27B7D"/>
    <w:rsid w:val="00C419D4"/>
    <w:rsid w:val="00C45314"/>
    <w:rsid w:val="00C61A55"/>
    <w:rsid w:val="00CC070C"/>
    <w:rsid w:val="00CC138A"/>
    <w:rsid w:val="00CE14E6"/>
    <w:rsid w:val="00CE2F47"/>
    <w:rsid w:val="00CF57A2"/>
    <w:rsid w:val="00D0479A"/>
    <w:rsid w:val="00D06461"/>
    <w:rsid w:val="00D10F51"/>
    <w:rsid w:val="00D30C3C"/>
    <w:rsid w:val="00D44EE2"/>
    <w:rsid w:val="00D46E8D"/>
    <w:rsid w:val="00D53E5B"/>
    <w:rsid w:val="00D54AD8"/>
    <w:rsid w:val="00D84E96"/>
    <w:rsid w:val="00D93B28"/>
    <w:rsid w:val="00DB5F2D"/>
    <w:rsid w:val="00DC6C70"/>
    <w:rsid w:val="00DD6F3D"/>
    <w:rsid w:val="00DE7CD2"/>
    <w:rsid w:val="00DF0BF6"/>
    <w:rsid w:val="00E02EA5"/>
    <w:rsid w:val="00E07857"/>
    <w:rsid w:val="00E12864"/>
    <w:rsid w:val="00E22893"/>
    <w:rsid w:val="00E271F3"/>
    <w:rsid w:val="00E360DE"/>
    <w:rsid w:val="00E55896"/>
    <w:rsid w:val="00E67305"/>
    <w:rsid w:val="00E70702"/>
    <w:rsid w:val="00E75D28"/>
    <w:rsid w:val="00E84F25"/>
    <w:rsid w:val="00E943D7"/>
    <w:rsid w:val="00E96920"/>
    <w:rsid w:val="00EE581E"/>
    <w:rsid w:val="00EF4A63"/>
    <w:rsid w:val="00F101DA"/>
    <w:rsid w:val="00F27BD5"/>
    <w:rsid w:val="00F51841"/>
    <w:rsid w:val="00F81651"/>
    <w:rsid w:val="00F8527E"/>
    <w:rsid w:val="00F90B1E"/>
    <w:rsid w:val="00FA11A3"/>
    <w:rsid w:val="00FA2EA7"/>
    <w:rsid w:val="00FF58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54721E-32C2-4F47-899D-1D3E06BA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D047A"/>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D047A"/>
    <w:pPr>
      <w:numPr>
        <w:ilvl w:val="1"/>
      </w:numPr>
      <w:spacing w:before="500" w:line="250" w:lineRule="exact"/>
      <w:outlineLvl w:val="1"/>
    </w:pPr>
    <w:rPr>
      <w:sz w:val="27"/>
    </w:rPr>
  </w:style>
  <w:style w:type="paragraph" w:styleId="Rubrik3">
    <w:name w:val="heading 3"/>
    <w:aliases w:val="Mellanrubrik"/>
    <w:basedOn w:val="Rubrik2"/>
    <w:next w:val="Normal"/>
    <w:qFormat/>
    <w:rsid w:val="008D047A"/>
    <w:pPr>
      <w:numPr>
        <w:ilvl w:val="2"/>
      </w:numPr>
      <w:spacing w:before="250" w:after="0"/>
      <w:outlineLvl w:val="2"/>
    </w:pPr>
    <w:rPr>
      <w:b/>
      <w:sz w:val="21"/>
    </w:rPr>
  </w:style>
  <w:style w:type="paragraph" w:styleId="Rubrik4">
    <w:name w:val="heading 4"/>
    <w:aliases w:val="KursivRubrik"/>
    <w:basedOn w:val="Rubrik3"/>
    <w:next w:val="Normal"/>
    <w:qFormat/>
    <w:rsid w:val="008D047A"/>
    <w:pPr>
      <w:numPr>
        <w:ilvl w:val="3"/>
      </w:numPr>
      <w:outlineLvl w:val="3"/>
    </w:pPr>
    <w:rPr>
      <w:b w:val="0"/>
      <w:i/>
    </w:rPr>
  </w:style>
  <w:style w:type="paragraph" w:styleId="Rubrik5">
    <w:name w:val="heading 5"/>
    <w:aliases w:val="PackadFetRubrik,PackadKursivRubrik"/>
    <w:basedOn w:val="Rubrik4"/>
    <w:next w:val="Normal"/>
    <w:qFormat/>
    <w:rsid w:val="008D047A"/>
    <w:pPr>
      <w:numPr>
        <w:ilvl w:val="4"/>
      </w:numPr>
      <w:tabs>
        <w:tab w:val="clear" w:pos="1021"/>
      </w:tabs>
      <w:spacing w:before="125"/>
      <w:outlineLvl w:val="4"/>
    </w:pPr>
    <w:rPr>
      <w:i w:val="0"/>
      <w:sz w:val="19"/>
    </w:rPr>
  </w:style>
  <w:style w:type="paragraph" w:styleId="Rubrik6">
    <w:name w:val="heading 6"/>
    <w:basedOn w:val="Rubrik5"/>
    <w:next w:val="Normal"/>
    <w:qFormat/>
    <w:rsid w:val="008D047A"/>
    <w:pPr>
      <w:numPr>
        <w:ilvl w:val="5"/>
      </w:numPr>
      <w:spacing w:before="50" w:line="200" w:lineRule="exact"/>
      <w:outlineLvl w:val="5"/>
    </w:pPr>
    <w:rPr>
      <w:caps/>
      <w:sz w:val="14"/>
    </w:rPr>
  </w:style>
  <w:style w:type="paragraph" w:styleId="Rubrik7">
    <w:name w:val="heading 7"/>
    <w:basedOn w:val="Rubrik6"/>
    <w:next w:val="Normal"/>
    <w:qFormat/>
    <w:rsid w:val="008D047A"/>
    <w:pPr>
      <w:numPr>
        <w:ilvl w:val="6"/>
      </w:numPr>
      <w:spacing w:before="0"/>
      <w:outlineLvl w:val="6"/>
    </w:pPr>
  </w:style>
  <w:style w:type="paragraph" w:styleId="Rubrik8">
    <w:name w:val="heading 8"/>
    <w:basedOn w:val="Rubrik7"/>
    <w:next w:val="Normal"/>
    <w:qFormat/>
    <w:rsid w:val="008D047A"/>
    <w:pPr>
      <w:numPr>
        <w:ilvl w:val="7"/>
      </w:numPr>
      <w:outlineLvl w:val="7"/>
    </w:pPr>
  </w:style>
  <w:style w:type="paragraph" w:styleId="Rubrik9">
    <w:name w:val="heading 9"/>
    <w:basedOn w:val="Rubrik8"/>
    <w:next w:val="Normal"/>
    <w:qFormat/>
    <w:rsid w:val="008D047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93B28"/>
    <w:pPr>
      <w:spacing w:after="250"/>
    </w:pPr>
  </w:style>
  <w:style w:type="paragraph" w:customStyle="1" w:styleId="Hemstlatt">
    <w:name w:val="Hemstl_att"/>
    <w:aliases w:val="HemstPunkt,HemstPunktFlera,HemställansPunkt,Förslagstext"/>
    <w:basedOn w:val="Normal"/>
    <w:next w:val="Normal"/>
    <w:rsid w:val="00CC070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B13BF0"/>
    <w:rPr>
      <w:i/>
      <w:iCs/>
    </w:rPr>
  </w:style>
  <w:style w:type="character" w:styleId="HTML-akronym">
    <w:name w:val="HTML Acronym"/>
    <w:aliases w:val=" akronym"/>
    <w:basedOn w:val="Standardstycketeckensnitt"/>
    <w:semiHidden/>
    <w:rsid w:val="00B13BF0"/>
  </w:style>
  <w:style w:type="character" w:styleId="HTML-citat">
    <w:name w:val="HTML Cite"/>
    <w:aliases w:val=" citat"/>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aliases w:val=" exempel"/>
    <w:basedOn w:val="Standardstycketeckensnitt"/>
    <w:semiHidden/>
    <w:rsid w:val="00B13BF0"/>
    <w:rPr>
      <w:rFonts w:ascii="Courier New" w:hAnsi="Courier New" w:cs="Courier New"/>
    </w:rPr>
  </w:style>
  <w:style w:type="paragraph" w:styleId="HTML-frformaterad">
    <w:name w:val="HTML Preformatted"/>
    <w:aliases w:val=" förformatera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aliases w:val=" skrivmaskin"/>
    <w:basedOn w:val="Standardstycketeckensnitt"/>
    <w:semiHidden/>
    <w:rsid w:val="00B13BF0"/>
    <w:rPr>
      <w:rFonts w:ascii="Courier New" w:hAnsi="Courier New" w:cs="Courier New"/>
      <w:sz w:val="20"/>
      <w:szCs w:val="20"/>
    </w:rPr>
  </w:style>
  <w:style w:type="character" w:styleId="HTML-tangentbord">
    <w:name w:val="HTML Keyboard"/>
    <w:aliases w:val=" tangentbord"/>
    <w:basedOn w:val="Standardstycketeckensnitt"/>
    <w:semiHidden/>
    <w:rsid w:val="00B13BF0"/>
    <w:rPr>
      <w:rFonts w:ascii="Courier New" w:hAnsi="Courier New" w:cs="Courier New"/>
      <w:sz w:val="20"/>
      <w:szCs w:val="20"/>
    </w:rPr>
  </w:style>
  <w:style w:type="character" w:styleId="HTML-variabel">
    <w:name w:val="HTML Variable"/>
    <w:aliases w:val=" variabel"/>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87EB6"/>
    <w:rPr>
      <w:rFonts w:ascii="Tahoma" w:hAnsi="Tahoma" w:cs="Tahoma"/>
      <w:sz w:val="16"/>
      <w:szCs w:val="16"/>
    </w:rPr>
  </w:style>
  <w:style w:type="character" w:customStyle="1" w:styleId="brodtext1">
    <w:name w:val="brodtext1"/>
    <w:basedOn w:val="Standardstycketeckensnitt"/>
    <w:rsid w:val="005A6D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4230</Words>
  <Characters>24539</Characters>
  <Application>Microsoft Office Word</Application>
  <DocSecurity>4</DocSecurity>
  <Lines>463</Lines>
  <Paragraphs>170</Paragraphs>
  <ScaleCrop>false</ScaleCrop>
  <HeadingPairs>
    <vt:vector size="2" baseType="variant">
      <vt:variant>
        <vt:lpstr>Rubrik</vt:lpstr>
      </vt:variant>
      <vt:variant>
        <vt:i4>1</vt:i4>
      </vt:variant>
    </vt:vector>
  </HeadingPairs>
  <TitlesOfParts>
    <vt:vector size="1" baseType="lpstr">
      <vt:lpstr>So431</vt:lpstr>
    </vt:vector>
  </TitlesOfParts>
  <Company>Riksdagen</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So431</dc:title>
  <dc:subject>So431</dc:subject>
  <dc:creator>Riksdagen</dc:creator>
  <cp:keywords>Riksdagen</cp:keywords>
  <dc:description/>
  <cp:lastModifiedBy>Lars Brink</cp:lastModifiedBy>
  <cp:revision>2</cp:revision>
  <cp:lastPrinted>2006-01-13T14:20:00Z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mot2000_411_2005-09-09</vt:lpwstr>
  </property>
  <property fmtid="{D5CDD505-2E9C-101B-9397-08002B2CF9AE}" pid="4" name="dokumenttyp">
    <vt:lpwstr>motion</vt:lpwstr>
  </property>
  <property fmtid="{D5CDD505-2E9C-101B-9397-08002B2CF9AE}" pid="5" name="Sekr">
    <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Liberala reformer för kvinnors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Liberala reformer för kvinnors hälsa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Erik Ullenhag m.fl. (fp)</vt:lpwstr>
  </property>
  <property fmtid="{D5CDD505-2E9C-101B-9397-08002B2CF9AE}" pid="26" name="MotionarLista">
    <vt:lpwstr>Ullenhag, Erik (fp)\Heinemann, Kerstin (fp)\Aronson, Marita (fp)\Romanus, Gabriel (fp)\Franzén, Mia (fp)\Darell, Linnéa (fp)\Acketoft, Tina (fp)\Bargholtz, Helena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Ullenhag (fp), Kerstin Heinemann (fp), Marita Aronson (fp), Gabriel Romanus (fp), Mia Franzén (fp), Linnéa Darell (fp), Tina Acketoft (fp), Helena Bargholtz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So431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20052006000001020112000001250075</vt:lpwstr>
  </property>
  <property fmtid="{D5CDD505-2E9C-101B-9397-08002B2CF9AE}" pid="47" name="datum">
    <vt:lpwstr>050920</vt:lpwstr>
  </property>
  <property fmtid="{D5CDD505-2E9C-101B-9397-08002B2CF9AE}" pid="48" name="avsändar-e-post">
    <vt:lpwstr>fredrik.svensson@riksdagen.se</vt:lpwstr>
  </property>
  <property fmtid="{D5CDD505-2E9C-101B-9397-08002B2CF9AE}" pid="49" name="id">
    <vt:lpwstr>20052006000001020112000001250075</vt:lpwstr>
  </property>
  <property fmtid="{D5CDD505-2E9C-101B-9397-08002B2CF9AE}" pid="50" name="nummer">
    <vt:lpwstr>431</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