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A0758B4B375498BA0B8CFF2B1C570DA"/>
        </w:placeholder>
        <w15:appearance w15:val="hidden"/>
        <w:text/>
      </w:sdtPr>
      <w:sdtEndPr/>
      <w:sdtContent>
        <w:p w:rsidRPr="009B062B" w:rsidR="00AF30DD" w:rsidP="009B062B" w:rsidRDefault="00AF30DD" w14:paraId="3A802CB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35fe163-022c-4b2b-813d-e0afe72ecff3"/>
        <w:id w:val="-502655040"/>
        <w:lock w:val="sdtLocked"/>
      </w:sdtPr>
      <w:sdtEndPr/>
      <w:sdtContent>
        <w:p w:rsidR="00C04D75" w:rsidRDefault="007C5ED1" w14:paraId="624015BC" w14:textId="77777777">
          <w:pPr>
            <w:pStyle w:val="Frslagstext"/>
          </w:pPr>
          <w:r>
            <w:t>Riksdagen ställer sig bakom det som anförs i motionen om att lovskola ska gälla elever i årskurs 6, 7, 8 och 9 och tillkännager detta för regeringen.</w:t>
          </w:r>
        </w:p>
      </w:sdtContent>
    </w:sdt>
    <w:sdt>
      <w:sdtPr>
        <w:alias w:val="Yrkande 2"/>
        <w:tag w:val="4adbc072-da2f-4d9f-aade-172fdebf95eb"/>
        <w:id w:val="1659951249"/>
        <w:lock w:val="sdtLocked"/>
      </w:sdtPr>
      <w:sdtEndPr/>
      <w:sdtContent>
        <w:p w:rsidR="00C04D75" w:rsidRDefault="007C5ED1" w14:paraId="4F8EC269" w14:textId="49FAA950">
          <w:pPr>
            <w:pStyle w:val="Frslagstext"/>
          </w:pPr>
          <w:r>
            <w:t>Riksdagen ställer sig bakom det som anförs i motionen om att alla elever som riskerar att inte uppnå eller inte har uppnått gymnasiebehörighet ska ha rätt till lovskola, och detta tillkännager riksdagen för regeringen.</w:t>
          </w:r>
        </w:p>
      </w:sdtContent>
    </w:sdt>
    <w:sdt>
      <w:sdtPr>
        <w:alias w:val="Yrkande 3"/>
        <w:tag w:val="a9143f6c-6894-4a0e-a170-762184d2e753"/>
        <w:id w:val="-839843011"/>
        <w:lock w:val="sdtLocked"/>
      </w:sdtPr>
      <w:sdtEndPr/>
      <w:sdtContent>
        <w:p w:rsidR="00C04D75" w:rsidRDefault="007C5ED1" w14:paraId="32C50C50" w14:textId="77777777">
          <w:pPr>
            <w:pStyle w:val="Frslagstext"/>
          </w:pPr>
          <w:r>
            <w:t>Riksdagen ställer sig bakom det som anförs i motionen om att lovskola ska få anordnas under alla lovtillfällen på året och tillkännager detta för regeringen.</w:t>
          </w:r>
        </w:p>
      </w:sdtContent>
    </w:sdt>
    <w:sdt>
      <w:sdtPr>
        <w:alias w:val="Yrkande 4"/>
        <w:tag w:val="e9835994-b414-4bf2-beed-412d66dcfaee"/>
        <w:id w:val="931557598"/>
        <w:lock w:val="sdtLocked"/>
      </w:sdtPr>
      <w:sdtEndPr/>
      <w:sdtContent>
        <w:p w:rsidR="00C04D75" w:rsidRDefault="007C5ED1" w14:paraId="4C762E8E" w14:textId="77777777">
          <w:pPr>
            <w:pStyle w:val="Frslagstext"/>
          </w:pPr>
          <w:r>
            <w:t>Riksdagen ställer sig bakom det som anförs i motionen om fler kvalificerade lärare som kan undervisa i lovskolan och tillkännager detta för regeringen.</w:t>
          </w:r>
        </w:p>
      </w:sdtContent>
    </w:sdt>
    <w:sdt>
      <w:sdtPr>
        <w:alias w:val="Yrkande 5"/>
        <w:tag w:val="01351999-a09d-4e56-a717-ddbc47dd3004"/>
        <w:id w:val="-126243085"/>
        <w:lock w:val="sdtLocked"/>
      </w:sdtPr>
      <w:sdtEndPr/>
      <w:sdtContent>
        <w:p w:rsidR="00C04D75" w:rsidRDefault="007C5ED1" w14:paraId="6CE4E117" w14:textId="580A2A3C">
          <w:pPr>
            <w:pStyle w:val="Frslagstext"/>
          </w:pPr>
          <w:r>
            <w:t>Riksdagen ställer sig bakom det som anförs i motionen om att undanröja alla hinder mot att lovskola ska kunna bedrivas på entreprenad och som fjärrundervisning, och detta tillkännager riksdagen för regeringen.</w:t>
          </w:r>
        </w:p>
      </w:sdtContent>
    </w:sdt>
    <w:p w:rsidRPr="009B062B" w:rsidR="00AF30DD" w:rsidP="009B062B" w:rsidRDefault="000156D9" w14:paraId="239C119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2B33D1" w:rsidR="00437173" w:rsidP="002B33D1" w:rsidRDefault="00A06EE9" w14:paraId="355B866D" w14:textId="3B09488A">
      <w:pPr>
        <w:pStyle w:val="Normalutanindragellerluft"/>
      </w:pPr>
      <w:r w:rsidRPr="002B33D1">
        <w:t xml:space="preserve">Regeringen föreslår att det införs bestämmelser i skollagen (2010:800) om att huvudmän ska vara skyldiga att i vissa situationer erbjuda elever i grundskolan undervisning under skollov. Förslaget innebär i korthet att en huvudman ska erbjuda lovskola till elever som avslutat årskurs 8 och 9 </w:t>
      </w:r>
      <w:r w:rsidR="002B33D1">
        <w:t xml:space="preserve">och </w:t>
      </w:r>
      <w:r w:rsidRPr="002B33D1">
        <w:lastRenderedPageBreak/>
        <w:t>som riskerar att inte uppnå eller inte har uppnått kunskapskraven för betyget E i ett eller flera ämnen och därigenom riskerar att inte bli behöriga till ett nationellt program i gymnasieskolan.</w:t>
      </w:r>
      <w:r w:rsidRPr="002B33D1" w:rsidR="00AA493C">
        <w:t xml:space="preserve"> </w:t>
      </w:r>
    </w:p>
    <w:p w:rsidRPr="00437173" w:rsidR="00437173" w:rsidP="00437173" w:rsidRDefault="00AA493C" w14:paraId="1340E2C2" w14:textId="3F753D61">
      <w:r w:rsidRPr="00437173">
        <w:t xml:space="preserve">Förslaget bygger på ett initiativ som togs av alliansregeringen när den beslutade </w:t>
      </w:r>
      <w:r w:rsidR="001225C8">
        <w:t xml:space="preserve">den </w:t>
      </w:r>
      <w:r w:rsidRPr="00437173" w:rsidR="001225C8">
        <w:t xml:space="preserve">6 mars 2014 </w:t>
      </w:r>
      <w:r w:rsidRPr="00437173">
        <w:t>att ge en särskild utredare i uppdrag att bl</w:t>
      </w:r>
      <w:r w:rsidRPr="00437173" w:rsidR="001C34B9">
        <w:t>.</w:t>
      </w:r>
      <w:r w:rsidRPr="00437173">
        <w:t>a</w:t>
      </w:r>
      <w:r w:rsidR="002B33D1">
        <w:t>.</w:t>
      </w:r>
      <w:r w:rsidRPr="00437173">
        <w:t xml:space="preserve"> utreda hur en obligatorisk sommarskola kan utformas och genomföras. Utredningen redovisade sina förslag i betänkandet Mer tid för kunskap – förskoleklass, förlängd skolplikt och lovskola (SOU 2015:81) den 30 september 2015.</w:t>
      </w:r>
      <w:r w:rsidRPr="00437173" w:rsidR="001C34B9">
        <w:t xml:space="preserve"> </w:t>
      </w:r>
    </w:p>
    <w:p w:rsidRPr="00437173" w:rsidR="00437173" w:rsidP="00437173" w:rsidRDefault="001C34B9" w14:paraId="3B47FA2E" w14:textId="77777777">
      <w:r w:rsidRPr="00437173">
        <w:t>Under alliansregeringen gavs möjlighet för huvudmännen att erhålla statsbidrag för sommarskola eller undervisning under andra skollov för elever som under vårterminen gått i årskurs 6, 7, 8 eller 9.</w:t>
      </w:r>
    </w:p>
    <w:p w:rsidRPr="00437173" w:rsidR="00437173" w:rsidP="00437173" w:rsidRDefault="00E42BCC" w14:paraId="5355780C" w14:textId="1F2CA040">
      <w:r w:rsidRPr="00437173">
        <w:t>All erfarenhet visar att ju tidigare stödet till eleverna sätts in</w:t>
      </w:r>
      <w:r w:rsidR="002B33D1">
        <w:t>,</w:t>
      </w:r>
      <w:r w:rsidRPr="00437173">
        <w:t xml:space="preserve"> desto mer effektiva är åtgärderna. Det är därför olyckligt att regeringen väljer att begränsa förslaget om lovskola till årskurs 8 och 9. Förslaget bör därför kompletteras med att omfatta även årskurs 6 och 7.</w:t>
      </w:r>
    </w:p>
    <w:p w:rsidRPr="00437173" w:rsidR="00437173" w:rsidP="00437173" w:rsidRDefault="00F34B39" w14:paraId="10EB4D30" w14:textId="0E0C7897">
      <w:r w:rsidRPr="00437173">
        <w:t xml:space="preserve">Regeringen gör en alltför snäv begränsning av vilka elever som ska omfattas </w:t>
      </w:r>
      <w:r w:rsidRPr="00437173" w:rsidR="005A3DF8">
        <w:t xml:space="preserve">av </w:t>
      </w:r>
      <w:r w:rsidRPr="00437173">
        <w:t xml:space="preserve">lovskola. Vår uppfattning är att huvudinriktningen måste vara att alla elever som riskerar </w:t>
      </w:r>
      <w:r w:rsidR="002B33D1">
        <w:t xml:space="preserve">att inte uppnå </w:t>
      </w:r>
      <w:r w:rsidRPr="00437173">
        <w:t>eller inte har uppnått gymnasiebehörighet ska ha rätt till lovskola.</w:t>
      </w:r>
    </w:p>
    <w:p w:rsidRPr="00437173" w:rsidR="00437173" w:rsidP="00437173" w:rsidRDefault="00041342" w14:paraId="2DFCE256" w14:textId="66ED8267">
      <w:r w:rsidRPr="00437173">
        <w:t>Regeringens förslag innebär att en huvudman under vissa förutsättningar är skyldig att erbjuda en elev undervisning i lovskola i minst 50 timmar i juni månad efter att eleven har avslutat årskurs 8 eller 9. Vi anser att begrä</w:t>
      </w:r>
      <w:r w:rsidRPr="00437173" w:rsidR="00120378">
        <w:t>n</w:t>
      </w:r>
      <w:r w:rsidRPr="00437173">
        <w:t>sningen gällande att anordna lovskola i juni är alltför snä</w:t>
      </w:r>
      <w:r w:rsidRPr="00437173" w:rsidR="00120378">
        <w:t>v. Lovskola bör kunna anordnas under alla lovtillfällen på året</w:t>
      </w:r>
      <w:r w:rsidR="001225C8">
        <w:t>,</w:t>
      </w:r>
      <w:bookmarkStart w:name="_GoBack" w:id="1"/>
      <w:bookmarkEnd w:id="1"/>
      <w:r w:rsidRPr="00437173" w:rsidR="00120378">
        <w:t xml:space="preserve"> och regeringen bör återkomma med ett förslag som gör det möjligt för en huvudman med skyldighet att anordna lovskola att göra det även utöver perioden juni månad.</w:t>
      </w:r>
    </w:p>
    <w:p w:rsidRPr="00437173" w:rsidR="00437173" w:rsidP="00437173" w:rsidRDefault="00C41EE4" w14:paraId="5983C40C" w14:textId="0FC07FA4">
      <w:r w:rsidRPr="00437173">
        <w:t xml:space="preserve">Förslaget innebär att behovet av lärare kommer att öka. Regeringen redovisar de åtgärder som gjorts för att motverka lärarbristen. Det har dock </w:t>
      </w:r>
      <w:r w:rsidRPr="00437173">
        <w:lastRenderedPageBreak/>
        <w:t>visat sig att de inte har gett någ</w:t>
      </w:r>
      <w:r w:rsidR="002B33D1">
        <w:t>on effekt och i vissa fall till och med</w:t>
      </w:r>
      <w:r w:rsidRPr="00437173">
        <w:t xml:space="preserve"> </w:t>
      </w:r>
      <w:r w:rsidR="001225C8">
        <w:t xml:space="preserve">har </w:t>
      </w:r>
      <w:r w:rsidRPr="00437173">
        <w:t>förstärkt lärarbriste</w:t>
      </w:r>
      <w:r w:rsidR="002B33D1">
        <w:t>n, t.</w:t>
      </w:r>
      <w:r w:rsidRPr="00437173">
        <w:t>ex</w:t>
      </w:r>
      <w:r w:rsidR="002B33D1">
        <w:t>.</w:t>
      </w:r>
      <w:r w:rsidRPr="00437173">
        <w:t xml:space="preserve"> när det gäller lärarlönelyftets utformning, bristerna i utbyggnaden av platser till lärarutbildningen och skattepolitiken. Det behöver därför vidtas effektiva åtgärder för att garantera att det finns tillräckligt många kvalificerade lärare som kan undervisa i lovskolan. Det handlar om att utforma skattereglerna så att fler äldre lärare har möjlighet att komma tillbaka till yrket, </w:t>
      </w:r>
      <w:r w:rsidR="002B33D1">
        <w:t xml:space="preserve">om </w:t>
      </w:r>
      <w:r w:rsidRPr="00437173">
        <w:t xml:space="preserve">hur lärarutbildningen ska utformas så att studenter ska kunna bidra till undervisningen och </w:t>
      </w:r>
      <w:r w:rsidR="002B33D1">
        <w:t xml:space="preserve">om </w:t>
      </w:r>
      <w:r w:rsidRPr="00437173">
        <w:t>att skapa fler karriärvägar.</w:t>
      </w:r>
    </w:p>
    <w:p w:rsidRPr="00437173" w:rsidR="00093F48" w:rsidP="00437173" w:rsidRDefault="00E6139D" w14:paraId="2F04F327" w14:textId="0053BB5F">
      <w:r w:rsidRPr="00437173">
        <w:t>Vi delar regeringens uppfattning om att en huvudman ska få överlämna undervisningen inom ramen för lovskola till en annan huvudman genom entreprenad. Vi vill dock påpeka att re</w:t>
      </w:r>
      <w:r w:rsidRPr="00437173" w:rsidR="000427EF">
        <w:t xml:space="preserve">glerna inte får utformas så att samverkan mellan kommunala och fristående skolor </w:t>
      </w:r>
      <w:r w:rsidRPr="00437173" w:rsidR="0092536C">
        <w:t xml:space="preserve">hindras. Det måste också vara </w:t>
      </w:r>
      <w:r w:rsidRPr="00437173" w:rsidR="000427EF">
        <w:t xml:space="preserve">möjligt att använda fjärrundervisning </w:t>
      </w:r>
      <w:r w:rsidRPr="00437173" w:rsidR="0092536C">
        <w:t xml:space="preserve">på ett effektivt sätt för att ytterligare </w:t>
      </w:r>
      <w:r w:rsidRPr="00437173" w:rsidR="000427EF">
        <w:t>bidra till att motverka lärarbristen och utnyttja de befintliga lärar</w:t>
      </w:r>
      <w:r w:rsidRPr="00437173" w:rsidR="0092536C">
        <w:t>resurser</w:t>
      </w:r>
      <w:r w:rsidR="002B33D1">
        <w:t>na</w:t>
      </w:r>
      <w:r w:rsidRPr="00437173" w:rsidR="0092536C">
        <w:t xml:space="preserve"> </w:t>
      </w:r>
      <w:r w:rsidRPr="00437173" w:rsidR="000427EF">
        <w:t>så effektivt som möjligt.</w:t>
      </w:r>
    </w:p>
    <w:p w:rsidRPr="00093F48" w:rsidR="000427EF" w:rsidP="000427EF" w:rsidRDefault="000427EF" w14:paraId="6BF0DD22" w14:textId="77777777"/>
    <w:sdt>
      <w:sdtPr>
        <w:alias w:val="CC_Underskrifter"/>
        <w:tag w:val="CC_Underskrifter"/>
        <w:id w:val="583496634"/>
        <w:lock w:val="sdtContentLocked"/>
        <w:placeholder>
          <w:docPart w:val="103B6F8DEE9F4B16B542765686C6C51B"/>
        </w:placeholder>
        <w15:appearance w15:val="hidden"/>
      </w:sdtPr>
      <w:sdtEndPr/>
      <w:sdtContent>
        <w:p w:rsidR="004801AC" w:rsidP="002834C0" w:rsidRDefault="001225C8" w14:paraId="126043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Eclund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95AA8" w:rsidRDefault="00095AA8" w14:paraId="315E5108" w14:textId="77777777"/>
    <w:sectPr w:rsidR="00095A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AF1EA" w14:textId="77777777" w:rsidR="00A96464" w:rsidRDefault="00A96464" w:rsidP="000C1CAD">
      <w:pPr>
        <w:spacing w:line="240" w:lineRule="auto"/>
      </w:pPr>
      <w:r>
        <w:separator/>
      </w:r>
    </w:p>
  </w:endnote>
  <w:endnote w:type="continuationSeparator" w:id="0">
    <w:p w14:paraId="19343313" w14:textId="77777777" w:rsidR="00A96464" w:rsidRDefault="00A964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8000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663A9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225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B8E77" w14:textId="77777777" w:rsidR="00A96464" w:rsidRDefault="00A96464" w:rsidP="000C1CAD">
      <w:pPr>
        <w:spacing w:line="240" w:lineRule="auto"/>
      </w:pPr>
      <w:r>
        <w:separator/>
      </w:r>
    </w:p>
  </w:footnote>
  <w:footnote w:type="continuationSeparator" w:id="0">
    <w:p w14:paraId="570C7726" w14:textId="77777777" w:rsidR="00A96464" w:rsidRDefault="00A964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21C723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F12932" wp14:anchorId="1DD351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225C8" w14:paraId="14C64A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5AF67F0DD44381A4F1D5D1F794E5CB"/>
                              </w:placeholder>
                              <w:text/>
                            </w:sdtPr>
                            <w:sdtEndPr/>
                            <w:sdtContent>
                              <w:r w:rsidR="0043717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4A3D19B17D4928B699BA3A7762393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DD351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47E51" w14:paraId="14C64A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5AF67F0DD44381A4F1D5D1F794E5CB"/>
                        </w:placeholder>
                        <w:text/>
                      </w:sdtPr>
                      <w:sdtEndPr/>
                      <w:sdtContent>
                        <w:r w:rsidR="0043717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4A3D19B17D4928B699BA3A7762393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FB957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1225C8" w14:paraId="281DCDD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37173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A6FA0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1225C8" w14:paraId="7264B5D5" w14:textId="0DA62C9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2B33D1">
          <w:t xml:space="preserve">    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225C8" w14:paraId="54484E5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4F35FE" w:rsidP="008227B3" w:rsidRDefault="001225C8" w14:paraId="78DB712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225C8" w14:paraId="1590DDB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:3705</w:t>
        </w:r>
      </w:sdtContent>
    </w:sdt>
  </w:p>
  <w:p w:rsidR="004F35FE" w:rsidP="00E03A3D" w:rsidRDefault="001225C8" w14:paraId="71970C7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Christer Nylander m.fl. (L, M, C,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C5ED1" w14:paraId="4AC5767D" w14:textId="7248F0B0">
        <w:pPr>
          <w:pStyle w:val="FSHRub2"/>
        </w:pPr>
        <w:r>
          <w:t>med anledning av prop. 2016/17:156 En skyldighet att erbjuda lovskola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45F63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F55DA"/>
    <w:multiLevelType w:val="hybridMultilevel"/>
    <w:tmpl w:val="45820B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96464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342"/>
    <w:rsid w:val="00041BE8"/>
    <w:rsid w:val="000427EF"/>
    <w:rsid w:val="00042A9E"/>
    <w:rsid w:val="00043AA9"/>
    <w:rsid w:val="0004587D"/>
    <w:rsid w:val="00046B18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95AA8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0378"/>
    <w:rsid w:val="001214B7"/>
    <w:rsid w:val="00121851"/>
    <w:rsid w:val="00121C4A"/>
    <w:rsid w:val="0012239C"/>
    <w:rsid w:val="001225C8"/>
    <w:rsid w:val="00122A01"/>
    <w:rsid w:val="001247ED"/>
    <w:rsid w:val="00124ACE"/>
    <w:rsid w:val="00124ED7"/>
    <w:rsid w:val="001364A1"/>
    <w:rsid w:val="0013783E"/>
    <w:rsid w:val="00140EA3"/>
    <w:rsid w:val="00141C2A"/>
    <w:rsid w:val="0014285A"/>
    <w:rsid w:val="00143D44"/>
    <w:rsid w:val="00146B8E"/>
    <w:rsid w:val="0014776C"/>
    <w:rsid w:val="00147EBC"/>
    <w:rsid w:val="001500C1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34B9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4C0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B2C9F"/>
    <w:rsid w:val="002B33D1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5CA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E52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173"/>
    <w:rsid w:val="00437455"/>
    <w:rsid w:val="00443989"/>
    <w:rsid w:val="00444FE1"/>
    <w:rsid w:val="0044506D"/>
    <w:rsid w:val="00446DBB"/>
    <w:rsid w:val="00446FE9"/>
    <w:rsid w:val="00447E51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1C7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3BEF"/>
    <w:rsid w:val="005A3DF8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5ED1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62B6"/>
    <w:rsid w:val="00850645"/>
    <w:rsid w:val="008516CC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2880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B14"/>
    <w:rsid w:val="00924E34"/>
    <w:rsid w:val="00924F4E"/>
    <w:rsid w:val="0092536C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6332"/>
    <w:rsid w:val="009C6FEF"/>
    <w:rsid w:val="009D0B29"/>
    <w:rsid w:val="009D2050"/>
    <w:rsid w:val="009D2291"/>
    <w:rsid w:val="009D3B17"/>
    <w:rsid w:val="009D4D26"/>
    <w:rsid w:val="009D7693"/>
    <w:rsid w:val="009D79C9"/>
    <w:rsid w:val="009E153C"/>
    <w:rsid w:val="009E1CD9"/>
    <w:rsid w:val="009E1FFC"/>
    <w:rsid w:val="009E38DA"/>
    <w:rsid w:val="009E3C13"/>
    <w:rsid w:val="009E4336"/>
    <w:rsid w:val="009E5B5A"/>
    <w:rsid w:val="009E5F5B"/>
    <w:rsid w:val="009E67EF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6EE9"/>
    <w:rsid w:val="00A07879"/>
    <w:rsid w:val="00A07DB9"/>
    <w:rsid w:val="00A125D3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14EF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464"/>
    <w:rsid w:val="00A96870"/>
    <w:rsid w:val="00A969F4"/>
    <w:rsid w:val="00A974DA"/>
    <w:rsid w:val="00AA21E2"/>
    <w:rsid w:val="00AA2DC2"/>
    <w:rsid w:val="00AA362D"/>
    <w:rsid w:val="00AA37DD"/>
    <w:rsid w:val="00AA493C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D076C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5727"/>
    <w:rsid w:val="00B86112"/>
    <w:rsid w:val="00B87133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01D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4D75"/>
    <w:rsid w:val="00C06926"/>
    <w:rsid w:val="00C07775"/>
    <w:rsid w:val="00C13086"/>
    <w:rsid w:val="00C13168"/>
    <w:rsid w:val="00C13ED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1EE4"/>
    <w:rsid w:val="00C4288F"/>
    <w:rsid w:val="00C4451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504"/>
    <w:rsid w:val="00D15950"/>
    <w:rsid w:val="00D17F21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3DAE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2BCC"/>
    <w:rsid w:val="00E43927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139D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4B39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6BAD"/>
    <w:rsid w:val="00FA7004"/>
    <w:rsid w:val="00FB0CFB"/>
    <w:rsid w:val="00FB1557"/>
    <w:rsid w:val="00FB399F"/>
    <w:rsid w:val="00FB610C"/>
    <w:rsid w:val="00FB6EB8"/>
    <w:rsid w:val="00FC0AB0"/>
    <w:rsid w:val="00FC3647"/>
    <w:rsid w:val="00FC5461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51780A"/>
  <w15:chartTrackingRefBased/>
  <w15:docId w15:val="{1ED9E4FE-8622-42B5-AE24-D7D7F92B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0758B4B375498BA0B8CFF2B1C57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AC386-9DCB-4805-9EF3-374D18A37381}"/>
      </w:docPartPr>
      <w:docPartBody>
        <w:p w:rsidR="00CE6789" w:rsidRDefault="00CE6789">
          <w:pPr>
            <w:pStyle w:val="CA0758B4B375498BA0B8CFF2B1C570D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3B6F8DEE9F4B16B542765686C6C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43A99-D041-44A0-9DC6-30E963242FE9}"/>
      </w:docPartPr>
      <w:docPartBody>
        <w:p w:rsidR="00CE6789" w:rsidRDefault="00CE6789">
          <w:pPr>
            <w:pStyle w:val="103B6F8DEE9F4B16B542765686C6C51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55AF67F0DD44381A4F1D5D1F794E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69C68-D8F7-4B46-B522-3377A1B0FE22}"/>
      </w:docPartPr>
      <w:docPartBody>
        <w:p w:rsidR="00CE6789" w:rsidRDefault="00CE6789">
          <w:pPr>
            <w:pStyle w:val="B55AF67F0DD44381A4F1D5D1F794E5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4A3D19B17D4928B699BA3A77623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2C655-95D8-455A-93AE-92C6E9A23CB5}"/>
      </w:docPartPr>
      <w:docPartBody>
        <w:p w:rsidR="00CE6789" w:rsidRDefault="00CE6789">
          <w:pPr>
            <w:pStyle w:val="344A3D19B17D4928B699BA3A7762393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89"/>
    <w:rsid w:val="00C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0758B4B375498BA0B8CFF2B1C570DA">
    <w:name w:val="CA0758B4B375498BA0B8CFF2B1C570DA"/>
  </w:style>
  <w:style w:type="paragraph" w:customStyle="1" w:styleId="CCE2839D5AA34238B9F58E9B2AA8E805">
    <w:name w:val="CCE2839D5AA34238B9F58E9B2AA8E805"/>
  </w:style>
  <w:style w:type="paragraph" w:customStyle="1" w:styleId="81987AAB68AD467D9E1AC2B88134F2A3">
    <w:name w:val="81987AAB68AD467D9E1AC2B88134F2A3"/>
  </w:style>
  <w:style w:type="paragraph" w:customStyle="1" w:styleId="103B6F8DEE9F4B16B542765686C6C51B">
    <w:name w:val="103B6F8DEE9F4B16B542765686C6C51B"/>
  </w:style>
  <w:style w:type="paragraph" w:customStyle="1" w:styleId="B55AF67F0DD44381A4F1D5D1F794E5CB">
    <w:name w:val="B55AF67F0DD44381A4F1D5D1F794E5CB"/>
  </w:style>
  <w:style w:type="paragraph" w:customStyle="1" w:styleId="344A3D19B17D4928B699BA3A77623931">
    <w:name w:val="344A3D19B17D4928B699BA3A77623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  <wetp:taskpane dockstate="right" visibility="0" width="386" row="7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E381F5-0088-48D5-B732-AAB029E672F1}">
  <we:reference id="efc5477b-ff67-44bb-89ff-c8b01da9bae8" version="1.1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10281</RubrikLookup>
    <MotionGuid xmlns="00d11361-0b92-4bae-a181-288d6a55b763">d58c1209-f6a0-4bc8-b096-9794db749159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0d11361-0b92-4bae-a181-288d6a55b76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391242-D245-4090-B81C-3C1F34649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E8D64-A208-4122-8FF9-2D4FA0714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C954A-333C-41CE-A489-DDDDB32202C3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CCAAC6D9-EF9D-4F01-9E0E-AF93BD74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</TotalTime>
  <Pages>2</Pages>
  <Words>674</Words>
  <Characters>3720</Characters>
  <Application>Microsoft Office Word</Application>
  <DocSecurity>0</DocSecurity>
  <Lines>66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201617L med anledning av prop  2016 17  156                                   En skyldighet att erbjuda lovskola</vt:lpstr>
      <vt:lpstr/>
    </vt:vector>
  </TitlesOfParts>
  <Company>Sveriges riksdag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201617L med anledning av prop  2016 17  156                                   En skyldighet att erbjuda lovskola</dc:title>
  <dc:subject/>
  <dc:creator>Lars Granath</dc:creator>
  <cp:keywords/>
  <dc:description/>
  <cp:lastModifiedBy>Kerstin Carlqvist</cp:lastModifiedBy>
  <cp:revision>8</cp:revision>
  <cp:lastPrinted>2017-04-19T08:06:00Z</cp:lastPrinted>
  <dcterms:created xsi:type="dcterms:W3CDTF">2017-04-07T08:13:00Z</dcterms:created>
  <dcterms:modified xsi:type="dcterms:W3CDTF">2017-04-20T10:54:00Z</dcterms:modified>
  <cp:category>3.4.73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Mall:3.4.73</vt:lpwstr>
  </property>
  <property fmtid="{D5CDD505-2E9C-101B-9397-08002B2CF9AE}" pid="4" name="DokFormat">
    <vt:lpwstr>A4</vt:lpwstr>
  </property>
  <property fmtid="{D5CDD505-2E9C-101B-9397-08002B2CF9AE}" pid="5" name="Checksum">
    <vt:lpwstr>*T573C841EDB3C*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https://filur.riksdagen.se/drop/DropOffLibrary/T573C841EDB3C.docx</vt:lpwstr>
  </property>
  <property fmtid="{D5CDD505-2E9C-101B-9397-08002B2CF9AE}" pid="13" name="RevisionsOn">
    <vt:lpwstr>1</vt:lpwstr>
  </property>
</Properties>
</file>