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BBE3CA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081F995E6844A43B4A81C9F6A73BDAC"/>
        </w:placeholder>
        <w:text/>
      </w:sdtPr>
      <w:sdtEndPr/>
      <w:sdtContent>
        <w:p w:rsidRPr="009B062B" w:rsidR="00AF30DD" w:rsidP="00271322" w:rsidRDefault="00AF30DD" w14:paraId="0BBE3CA6" w14:textId="77777777">
          <w:pPr>
            <w:pStyle w:val="Rubrik1"/>
            <w:spacing w:after="300"/>
          </w:pPr>
          <w:r w:rsidRPr="009B062B">
            <w:t>Förslag till riksdagsbeslut</w:t>
          </w:r>
        </w:p>
      </w:sdtContent>
    </w:sdt>
    <w:sdt>
      <w:sdtPr>
        <w:alias w:val="Yrkande 1"/>
        <w:tag w:val="0bb1268b-c2da-42bf-bf9e-22f178a38f41"/>
        <w:id w:val="1427927777"/>
        <w:lock w:val="sdtLocked"/>
      </w:sdtPr>
      <w:sdtEndPr/>
      <w:sdtContent>
        <w:p w:rsidR="007E377F" w:rsidRDefault="001762F9" w14:paraId="0BBE3CA7" w14:textId="1555241B">
          <w:pPr>
            <w:pStyle w:val="Frslagstext"/>
            <w:numPr>
              <w:ilvl w:val="0"/>
              <w:numId w:val="0"/>
            </w:numPr>
          </w:pPr>
          <w:r>
            <w:t>Riksdagen ställer sig bakom det som anförs i motionen om att utredningar om faderskap vid samboförhållande måste förenklas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A0E31013EA14FE3A33F305078A57948"/>
        </w:placeholder>
        <w:text/>
      </w:sdtPr>
      <w:sdtEndPr/>
      <w:sdtContent>
        <w:p w:rsidRPr="009B062B" w:rsidR="006D79C9" w:rsidP="00333E95" w:rsidRDefault="006D79C9" w14:paraId="0BBE3CA8" w14:textId="77777777">
          <w:pPr>
            <w:pStyle w:val="Rubrik1"/>
          </w:pPr>
          <w:r>
            <w:t>Motivering</w:t>
          </w:r>
        </w:p>
      </w:sdtContent>
    </w:sdt>
    <w:p w:rsidRPr="005C4B2D" w:rsidR="00B836C9" w:rsidP="005C4B2D" w:rsidRDefault="00B836C9" w14:paraId="0BBE3CA9" w14:textId="77777777">
      <w:pPr>
        <w:pStyle w:val="Normalutanindragellerluft"/>
      </w:pPr>
      <w:r w:rsidRPr="005C4B2D">
        <w:t>I nuläget behöver heterosexuella par som får barn tillsammans och är samboende komma till Familjerättsbyrån för att få faderskapet fastställt. Först när detta är undertecknat får barnet juridiska rättigheter som arvsrätt och rätt till den andra förälderns efternamn.</w:t>
      </w:r>
    </w:p>
    <w:p w:rsidRPr="005C4B2D" w:rsidR="00422B9E" w:rsidP="005C4B2D" w:rsidRDefault="00B836C9" w14:paraId="0BBE3CAA" w14:textId="77777777">
      <w:r w:rsidRPr="005C4B2D">
        <w:t xml:space="preserve">Vi anser att detta är ett förlegat system och att lagen måste förenkla detta förfarande. Detta bör göras genom att samboende jämställs med ett äktenskap. I väntan på denna lagändring, som en majoritet i Civilutskottet för flera år tillkännagav, vill Moderaterna att nyblivna ogifta samboende föräldrar ska ges möjlighet att bekräfta faderskapet på enklare sätt. Detta skulle till exempel kunna ske med en digital bekräftelse med Bank-ID. </w:t>
      </w:r>
    </w:p>
    <w:p w:rsidR="00BB6339" w:rsidP="008E0FE2" w:rsidRDefault="00BB6339" w14:paraId="0BBE3CAB" w14:textId="77777777">
      <w:pPr>
        <w:pStyle w:val="Normalutanindragellerluft"/>
      </w:pPr>
    </w:p>
    <w:sdt>
      <w:sdtPr>
        <w:alias w:val="CC_Underskrifter"/>
        <w:tag w:val="CC_Underskrifter"/>
        <w:id w:val="583496634"/>
        <w:lock w:val="sdtContentLocked"/>
        <w:placeholder>
          <w:docPart w:val="8CACE1494FBB4B6BBFEE3D1112311BDF"/>
        </w:placeholder>
      </w:sdtPr>
      <w:sdtEndPr/>
      <w:sdtContent>
        <w:p w:rsidR="00271322" w:rsidP="00271322" w:rsidRDefault="00271322" w14:paraId="0BBE3CAC" w14:textId="77777777"/>
        <w:p w:rsidRPr="008E0FE2" w:rsidR="004801AC" w:rsidP="00271322" w:rsidRDefault="002E5A64" w14:paraId="0BBE3C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bl>
    <w:p w:rsidR="004C3418" w:rsidRDefault="004C3418" w14:paraId="0BBE3CB4" w14:textId="77777777"/>
    <w:sectPr w:rsidR="004C34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E3CB6" w14:textId="77777777" w:rsidR="00877FC7" w:rsidRDefault="00877FC7" w:rsidP="000C1CAD">
      <w:pPr>
        <w:spacing w:line="240" w:lineRule="auto"/>
      </w:pPr>
      <w:r>
        <w:separator/>
      </w:r>
    </w:p>
  </w:endnote>
  <w:endnote w:type="continuationSeparator" w:id="0">
    <w:p w14:paraId="0BBE3CB7" w14:textId="77777777" w:rsidR="00877FC7" w:rsidRDefault="00877F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E3C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E3C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E3CC5" w14:textId="77777777" w:rsidR="00262EA3" w:rsidRPr="00271322" w:rsidRDefault="00262EA3" w:rsidP="002713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E3CB4" w14:textId="77777777" w:rsidR="00877FC7" w:rsidRDefault="00877FC7" w:rsidP="000C1CAD">
      <w:pPr>
        <w:spacing w:line="240" w:lineRule="auto"/>
      </w:pPr>
      <w:r>
        <w:separator/>
      </w:r>
    </w:p>
  </w:footnote>
  <w:footnote w:type="continuationSeparator" w:id="0">
    <w:p w14:paraId="0BBE3CB5" w14:textId="77777777" w:rsidR="00877FC7" w:rsidRDefault="00877F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BE3C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BE3CC7" wp14:anchorId="0BBE3C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5A64" w14:paraId="0BBE3CCA" w14:textId="77777777">
                          <w:pPr>
                            <w:jc w:val="right"/>
                          </w:pPr>
                          <w:sdt>
                            <w:sdtPr>
                              <w:alias w:val="CC_Noformat_Partikod"/>
                              <w:tag w:val="CC_Noformat_Partikod"/>
                              <w:id w:val="-53464382"/>
                              <w:placeholder>
                                <w:docPart w:val="4B0C76260CA14E04B5D473FCAC5EE654"/>
                              </w:placeholder>
                              <w:text/>
                            </w:sdtPr>
                            <w:sdtEndPr/>
                            <w:sdtContent>
                              <w:r w:rsidR="00B836C9">
                                <w:t>M</w:t>
                              </w:r>
                            </w:sdtContent>
                          </w:sdt>
                          <w:sdt>
                            <w:sdtPr>
                              <w:alias w:val="CC_Noformat_Partinummer"/>
                              <w:tag w:val="CC_Noformat_Partinummer"/>
                              <w:id w:val="-1709555926"/>
                              <w:placeholder>
                                <w:docPart w:val="170134BEEDAC4B6AB2EBEA5F04063BFF"/>
                              </w:placeholder>
                              <w:text/>
                            </w:sdtPr>
                            <w:sdtEndPr/>
                            <w:sdtContent>
                              <w:r w:rsidR="005C4B2D">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E3C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5A64" w14:paraId="0BBE3CCA" w14:textId="77777777">
                    <w:pPr>
                      <w:jc w:val="right"/>
                    </w:pPr>
                    <w:sdt>
                      <w:sdtPr>
                        <w:alias w:val="CC_Noformat_Partikod"/>
                        <w:tag w:val="CC_Noformat_Partikod"/>
                        <w:id w:val="-53464382"/>
                        <w:placeholder>
                          <w:docPart w:val="4B0C76260CA14E04B5D473FCAC5EE654"/>
                        </w:placeholder>
                        <w:text/>
                      </w:sdtPr>
                      <w:sdtEndPr/>
                      <w:sdtContent>
                        <w:r w:rsidR="00B836C9">
                          <w:t>M</w:t>
                        </w:r>
                      </w:sdtContent>
                    </w:sdt>
                    <w:sdt>
                      <w:sdtPr>
                        <w:alias w:val="CC_Noformat_Partinummer"/>
                        <w:tag w:val="CC_Noformat_Partinummer"/>
                        <w:id w:val="-1709555926"/>
                        <w:placeholder>
                          <w:docPart w:val="170134BEEDAC4B6AB2EBEA5F04063BFF"/>
                        </w:placeholder>
                        <w:text/>
                      </w:sdtPr>
                      <w:sdtEndPr/>
                      <w:sdtContent>
                        <w:r w:rsidR="005C4B2D">
                          <w:t>1614</w:t>
                        </w:r>
                      </w:sdtContent>
                    </w:sdt>
                  </w:p>
                </w:txbxContent>
              </v:textbox>
              <w10:wrap anchorx="page"/>
            </v:shape>
          </w:pict>
        </mc:Fallback>
      </mc:AlternateContent>
    </w:r>
  </w:p>
  <w:p w:rsidRPr="00293C4F" w:rsidR="00262EA3" w:rsidP="00776B74" w:rsidRDefault="00262EA3" w14:paraId="0BBE3C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BE3CBA" w14:textId="77777777">
    <w:pPr>
      <w:jc w:val="right"/>
    </w:pPr>
  </w:p>
  <w:p w:rsidR="00262EA3" w:rsidP="00776B74" w:rsidRDefault="00262EA3" w14:paraId="0BBE3C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5A64" w14:paraId="0BBE3C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E3CC9" wp14:anchorId="0BBE3C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5A64" w14:paraId="0BBE3C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36C9">
          <w:t>M</w:t>
        </w:r>
      </w:sdtContent>
    </w:sdt>
    <w:sdt>
      <w:sdtPr>
        <w:alias w:val="CC_Noformat_Partinummer"/>
        <w:tag w:val="CC_Noformat_Partinummer"/>
        <w:id w:val="-2014525982"/>
        <w:text/>
      </w:sdtPr>
      <w:sdtEndPr/>
      <w:sdtContent>
        <w:r w:rsidR="005C4B2D">
          <w:t>1614</w:t>
        </w:r>
      </w:sdtContent>
    </w:sdt>
  </w:p>
  <w:p w:rsidRPr="008227B3" w:rsidR="00262EA3" w:rsidP="008227B3" w:rsidRDefault="002E5A64" w14:paraId="0BBE3C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5A64" w14:paraId="0BBE3C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:3009</w:t>
        </w:r>
      </w:sdtContent>
    </w:sdt>
  </w:p>
  <w:p w:rsidR="00262EA3" w:rsidP="00E03A3D" w:rsidRDefault="002E5A64" w14:paraId="0BBE3CC2" w14:textId="77777777">
    <w:pPr>
      <w:pStyle w:val="Motionr"/>
    </w:pPr>
    <w:sdt>
      <w:sdtPr>
        <w:alias w:val="CC_Noformat_Avtext"/>
        <w:tag w:val="CC_Noformat_Avtext"/>
        <w:id w:val="-2020768203"/>
        <w:lock w:val="sdtContentLocked"/>
        <w15:appearance w15:val="hidden"/>
        <w:text/>
      </w:sdtPr>
      <w:sdtEndPr/>
      <w:sdtContent>
        <w:r>
          <w:t>av Marie-Louise Hänel Sandström m.fl. (M)</w:t>
        </w:r>
      </w:sdtContent>
    </w:sdt>
  </w:p>
  <w:sdt>
    <w:sdtPr>
      <w:alias w:val="CC_Noformat_Rubtext"/>
      <w:tag w:val="CC_Noformat_Rubtext"/>
      <w:id w:val="-218060500"/>
      <w:lock w:val="sdtLocked"/>
      <w:text/>
    </w:sdtPr>
    <w:sdtEndPr/>
    <w:sdtContent>
      <w:p w:rsidR="00262EA3" w:rsidP="00283E0F" w:rsidRDefault="002E5A64" w14:paraId="0BBE3CC3" w14:textId="1AA7FCD1">
        <w:pPr>
          <w:pStyle w:val="FSHRub2"/>
        </w:pPr>
        <w:r>
          <w:t>Förenklade utredningar om faderskap vid samboförhållande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BBE3C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836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02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2F9"/>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2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6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9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1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2D"/>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7B"/>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77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FE6"/>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113"/>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C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0D"/>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B1"/>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C9"/>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CED"/>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24"/>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BE3CA5"/>
  <w15:chartTrackingRefBased/>
  <w15:docId w15:val="{6CF18C28-C788-4E7D-AABD-778FC09A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81F995E6844A43B4A81C9F6A73BDAC"/>
        <w:category>
          <w:name w:val="Allmänt"/>
          <w:gallery w:val="placeholder"/>
        </w:category>
        <w:types>
          <w:type w:val="bbPlcHdr"/>
        </w:types>
        <w:behaviors>
          <w:behavior w:val="content"/>
        </w:behaviors>
        <w:guid w:val="{DF5BBEA3-42DF-4242-8D86-37DF0429961F}"/>
      </w:docPartPr>
      <w:docPartBody>
        <w:p w:rsidR="00F944B2" w:rsidRDefault="00492E1E">
          <w:pPr>
            <w:pStyle w:val="7081F995E6844A43B4A81C9F6A73BDAC"/>
          </w:pPr>
          <w:r w:rsidRPr="005A0A93">
            <w:rPr>
              <w:rStyle w:val="Platshllartext"/>
            </w:rPr>
            <w:t>Förslag till riksdagsbeslut</w:t>
          </w:r>
        </w:p>
      </w:docPartBody>
    </w:docPart>
    <w:docPart>
      <w:docPartPr>
        <w:name w:val="4A0E31013EA14FE3A33F305078A57948"/>
        <w:category>
          <w:name w:val="Allmänt"/>
          <w:gallery w:val="placeholder"/>
        </w:category>
        <w:types>
          <w:type w:val="bbPlcHdr"/>
        </w:types>
        <w:behaviors>
          <w:behavior w:val="content"/>
        </w:behaviors>
        <w:guid w:val="{543E4EA9-E460-4B68-B9C2-5E5C2974C6AA}"/>
      </w:docPartPr>
      <w:docPartBody>
        <w:p w:rsidR="00F944B2" w:rsidRDefault="00492E1E">
          <w:pPr>
            <w:pStyle w:val="4A0E31013EA14FE3A33F305078A57948"/>
          </w:pPr>
          <w:r w:rsidRPr="005A0A93">
            <w:rPr>
              <w:rStyle w:val="Platshllartext"/>
            </w:rPr>
            <w:t>Motivering</w:t>
          </w:r>
        </w:p>
      </w:docPartBody>
    </w:docPart>
    <w:docPart>
      <w:docPartPr>
        <w:name w:val="4B0C76260CA14E04B5D473FCAC5EE654"/>
        <w:category>
          <w:name w:val="Allmänt"/>
          <w:gallery w:val="placeholder"/>
        </w:category>
        <w:types>
          <w:type w:val="bbPlcHdr"/>
        </w:types>
        <w:behaviors>
          <w:behavior w:val="content"/>
        </w:behaviors>
        <w:guid w:val="{0279B3FA-1C6B-4E24-9476-936E83FD074A}"/>
      </w:docPartPr>
      <w:docPartBody>
        <w:p w:rsidR="00F944B2" w:rsidRDefault="00492E1E">
          <w:pPr>
            <w:pStyle w:val="4B0C76260CA14E04B5D473FCAC5EE654"/>
          </w:pPr>
          <w:r>
            <w:rPr>
              <w:rStyle w:val="Platshllartext"/>
            </w:rPr>
            <w:t xml:space="preserve"> </w:t>
          </w:r>
        </w:p>
      </w:docPartBody>
    </w:docPart>
    <w:docPart>
      <w:docPartPr>
        <w:name w:val="170134BEEDAC4B6AB2EBEA5F04063BFF"/>
        <w:category>
          <w:name w:val="Allmänt"/>
          <w:gallery w:val="placeholder"/>
        </w:category>
        <w:types>
          <w:type w:val="bbPlcHdr"/>
        </w:types>
        <w:behaviors>
          <w:behavior w:val="content"/>
        </w:behaviors>
        <w:guid w:val="{483DA3D5-D15D-469C-BCCE-B456C7540B51}"/>
      </w:docPartPr>
      <w:docPartBody>
        <w:p w:rsidR="00F944B2" w:rsidRDefault="00492E1E">
          <w:pPr>
            <w:pStyle w:val="170134BEEDAC4B6AB2EBEA5F04063BFF"/>
          </w:pPr>
          <w:r>
            <w:t xml:space="preserve"> </w:t>
          </w:r>
        </w:p>
      </w:docPartBody>
    </w:docPart>
    <w:docPart>
      <w:docPartPr>
        <w:name w:val="8CACE1494FBB4B6BBFEE3D1112311BDF"/>
        <w:category>
          <w:name w:val="Allmänt"/>
          <w:gallery w:val="placeholder"/>
        </w:category>
        <w:types>
          <w:type w:val="bbPlcHdr"/>
        </w:types>
        <w:behaviors>
          <w:behavior w:val="content"/>
        </w:behaviors>
        <w:guid w:val="{D259AE24-FF3C-48BC-89AF-648FABA6C270}"/>
      </w:docPartPr>
      <w:docPartBody>
        <w:p w:rsidR="00E15762" w:rsidRDefault="00E157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1E"/>
    <w:rsid w:val="000E1CC2"/>
    <w:rsid w:val="00157E31"/>
    <w:rsid w:val="0034651E"/>
    <w:rsid w:val="00492E1E"/>
    <w:rsid w:val="009569B1"/>
    <w:rsid w:val="00CF36B1"/>
    <w:rsid w:val="00E15762"/>
    <w:rsid w:val="00F94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81F995E6844A43B4A81C9F6A73BDAC">
    <w:name w:val="7081F995E6844A43B4A81C9F6A73BDAC"/>
  </w:style>
  <w:style w:type="paragraph" w:customStyle="1" w:styleId="F125B14DF2874846894997749BEC022A">
    <w:name w:val="F125B14DF2874846894997749BEC02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8F1EA179B547D59FAA41F52C8AB896">
    <w:name w:val="E28F1EA179B547D59FAA41F52C8AB896"/>
  </w:style>
  <w:style w:type="paragraph" w:customStyle="1" w:styleId="4A0E31013EA14FE3A33F305078A57948">
    <w:name w:val="4A0E31013EA14FE3A33F305078A57948"/>
  </w:style>
  <w:style w:type="paragraph" w:customStyle="1" w:styleId="B976932562D4421CA2FAECFBE4FAB65C">
    <w:name w:val="B976932562D4421CA2FAECFBE4FAB65C"/>
  </w:style>
  <w:style w:type="paragraph" w:customStyle="1" w:styleId="6B6CEC0DCE6443CC9F7FD60F58A13649">
    <w:name w:val="6B6CEC0DCE6443CC9F7FD60F58A13649"/>
  </w:style>
  <w:style w:type="paragraph" w:customStyle="1" w:styleId="4B0C76260CA14E04B5D473FCAC5EE654">
    <w:name w:val="4B0C76260CA14E04B5D473FCAC5EE654"/>
  </w:style>
  <w:style w:type="paragraph" w:customStyle="1" w:styleId="170134BEEDAC4B6AB2EBEA5F04063BFF">
    <w:name w:val="170134BEEDAC4B6AB2EBEA5F04063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14578-FC07-463C-921C-8E76CDED7DFD}"/>
</file>

<file path=customXml/itemProps2.xml><?xml version="1.0" encoding="utf-8"?>
<ds:datastoreItem xmlns:ds="http://schemas.openxmlformats.org/officeDocument/2006/customXml" ds:itemID="{077681E5-AF2A-4594-84F9-56EDC1B70BD0}"/>
</file>

<file path=customXml/itemProps3.xml><?xml version="1.0" encoding="utf-8"?>
<ds:datastoreItem xmlns:ds="http://schemas.openxmlformats.org/officeDocument/2006/customXml" ds:itemID="{4B8FCE82-4868-42EE-8C0A-C8FE725B4152}"/>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855</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M1614 Förenkla utredningar om faderskap vid samboförhållande</vt:lpstr>
      <vt:lpstr>
      </vt:lpstr>
    </vt:vector>
  </TitlesOfParts>
  <Company>Sveriges riksdag</Company>
  <LinksUpToDate>false</LinksUpToDate>
  <CharactersWithSpaces>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