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27A3" w:rsidRDefault="00121C47" w14:paraId="05BE81E9" w14:textId="77777777">
      <w:pPr>
        <w:pStyle w:val="Rubrik1"/>
        <w:spacing w:after="300"/>
      </w:pPr>
      <w:sdt>
        <w:sdtPr>
          <w:alias w:val="CC_Boilerplate_4"/>
          <w:tag w:val="CC_Boilerplate_4"/>
          <w:id w:val="-1644581176"/>
          <w:lock w:val="sdtLocked"/>
          <w:placeholder>
            <w:docPart w:val="1400963674FD43689DECA97831BDF3E9"/>
          </w:placeholder>
          <w:text/>
        </w:sdtPr>
        <w:sdtEndPr/>
        <w:sdtContent>
          <w:r w:rsidRPr="009B062B" w:rsidR="00AF30DD">
            <w:t>Förslag till riksdagsbeslut</w:t>
          </w:r>
        </w:sdtContent>
      </w:sdt>
      <w:bookmarkEnd w:id="0"/>
      <w:bookmarkEnd w:id="1"/>
    </w:p>
    <w:sdt>
      <w:sdtPr>
        <w:alias w:val="Yrkande 1"/>
        <w:tag w:val="13277985-f5f3-433f-ae0f-0da7f510d689"/>
        <w:id w:val="1063055180"/>
        <w:lock w:val="sdtLocked"/>
      </w:sdtPr>
      <w:sdtEndPr/>
      <w:sdtContent>
        <w:p w:rsidR="00EB7A26" w:rsidRDefault="00AE7ECA" w14:paraId="53132D80" w14:textId="77777777">
          <w:pPr>
            <w:pStyle w:val="Frslagstext"/>
          </w:pPr>
          <w:r>
            <w:t>Riksdagen ställer sig bakom det som anförs i motionen om att E22 genom Blekinge och sträckan mellan Björketorp och Nättraby bör prioriteras i kommande planarbete och tillkännager detta för regeringen.</w:t>
          </w:r>
        </w:p>
      </w:sdtContent>
    </w:sdt>
    <w:sdt>
      <w:sdtPr>
        <w:alias w:val="Yrkande 2"/>
        <w:tag w:val="faa47357-fb1a-4b5f-bd2b-0bad57407046"/>
        <w:id w:val="1537387331"/>
        <w:lock w:val="sdtLocked"/>
      </w:sdtPr>
      <w:sdtEndPr/>
      <w:sdtContent>
        <w:p w:rsidR="00EB7A26" w:rsidRDefault="00AE7ECA" w14:paraId="5AF616B1" w14:textId="77777777">
          <w:pPr>
            <w:pStyle w:val="Frslagstext"/>
          </w:pPr>
          <w:r>
            <w:t>Riksdagen ställer sig bakom det som anförs i motionen om att se över möjligheten för staten att ta en del av det ekonomiska ansvaret för Blekinges hamnar och tillkännager detta för regeringen.</w:t>
          </w:r>
        </w:p>
      </w:sdtContent>
    </w:sdt>
    <w:sdt>
      <w:sdtPr>
        <w:alias w:val="Yrkande 3"/>
        <w:tag w:val="419f3f92-d26e-44ff-bb8b-cb05ace027b9"/>
        <w:id w:val="-1220666195"/>
        <w:lock w:val="sdtLocked"/>
      </w:sdtPr>
      <w:sdtEndPr/>
      <w:sdtContent>
        <w:p w:rsidR="00EB7A26" w:rsidRDefault="00AE7ECA" w14:paraId="4489200D" w14:textId="77777777">
          <w:pPr>
            <w:pStyle w:val="Frslagstext"/>
          </w:pPr>
          <w:r>
            <w:t>Riksdagen ställer sig bakom det som anförs i motionen om att Bromma flygplats ska finnas kvar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2BB1571EB2147EF87D1602D7A3DF91A"/>
        </w:placeholder>
        <w:text/>
      </w:sdtPr>
      <w:sdtEndPr>
        <w:rPr>
          <w14:numSpacing w14:val="default"/>
        </w:rPr>
      </w:sdtEndPr>
      <w:sdtContent>
        <w:p w:rsidRPr="009B062B" w:rsidR="006D79C9" w:rsidP="00333E95" w:rsidRDefault="006D79C9" w14:paraId="74FB1669" w14:textId="77777777">
          <w:pPr>
            <w:pStyle w:val="Rubrik1"/>
          </w:pPr>
          <w:r>
            <w:t>Motivering</w:t>
          </w:r>
        </w:p>
      </w:sdtContent>
    </w:sdt>
    <w:bookmarkEnd w:displacedByCustomXml="prev" w:id="3"/>
    <w:bookmarkEnd w:displacedByCustomXml="prev" w:id="4"/>
    <w:p w:rsidR="00113035" w:rsidP="00121C47" w:rsidRDefault="00A46B3A" w14:paraId="2DC50E64" w14:textId="24427AEB">
      <w:pPr>
        <w:pStyle w:val="Normalutanindragellerluft"/>
      </w:pPr>
      <w:r w:rsidRPr="00121C47">
        <w:rPr>
          <w:spacing w:val="-1"/>
        </w:rPr>
        <w:t>Blekinge med sitt fantastiska läge vid Östersjön kräver väl fungerande kommunikationer</w:t>
      </w:r>
      <w:r>
        <w:t xml:space="preserve"> och en väl planerad infrastruktur för att kunna växa och utvecklas. Eftersom Blekinge är ett län längs med kusten med flera hamnar är en utbyggnad av infrastrukturen både ett nationellt och ett internationellt intresse.</w:t>
      </w:r>
    </w:p>
    <w:p w:rsidR="00113035" w:rsidP="00121C47" w:rsidRDefault="00A46B3A" w14:paraId="6F16CC6D" w14:textId="761D3BEF">
      <w:r>
        <w:t>E22:an går som en pulsåder genom Blekinge och på flera ställen passerar mer än 10</w:t>
      </w:r>
      <w:r w:rsidR="00AE7ECA">
        <w:t> </w:t>
      </w:r>
      <w:r>
        <w:t>000 fordon per dygn. För att trafiken ska kunna flyta på tillfredsställande krävs en modern motorväg. Idag har vi cirkulationsplatser och sträckor med hastigheten 30</w:t>
      </w:r>
      <w:r w:rsidR="00AE7ECA">
        <w:t> </w:t>
      </w:r>
      <w:r>
        <w:t>km/h längs med motorvägen. Det är inte värdigt en europaväg. Blekinge behöver en utbyggd motorväg som binder samman länets orter, såväl som länet med resten av landet. I östra Blekinge pågår just nu en utbyggnad av sträckan Lösen–Jämjö. Sträckan Björketorp–Nättraby behöver snarast byggas ut.</w:t>
      </w:r>
    </w:p>
    <w:p w:rsidR="00113035" w:rsidP="00121C47" w:rsidRDefault="00A46B3A" w14:paraId="0DF6F9A0" w14:textId="5A9132EA">
      <w:r>
        <w:t xml:space="preserve">Blekinge binder samman Sverige med övriga Europa via Östersjön och våra hamnar. Flera färjelinjer trafikerar Östersjön med både gods och passagerare. Öst är det nya väst och handeln österut ökar stadigt. Många företag har idag sin tillverkning i östra Europa och västra Asien, vilket gör Blekinge till en ny infart för import och export. Därför </w:t>
      </w:r>
      <w:r>
        <w:lastRenderedPageBreak/>
        <w:t xml:space="preserve">krävs ett modernt vägnät för att sprida godset till dess slutdestination. Järnvägen ut till Verkö måste effektiviseras för att säkra transporten av godset. Idag måste de boende ute på Verkö samsas med all trafik som går till och från färjeläget. </w:t>
      </w:r>
    </w:p>
    <w:p w:rsidR="00113035" w:rsidP="00121C47" w:rsidRDefault="00A46B3A" w14:paraId="7B6AB08E" w14:textId="25725474">
      <w:r>
        <w:t>Karlshamns hamn har som vision att skapa södra Sveriges mest kompletta lokali</w:t>
      </w:r>
      <w:r w:rsidR="00121C47">
        <w:softHyphen/>
      </w:r>
      <w:r>
        <w:t>sering för transportberoende verksamheter. Idag finns det redan en flexibel detaljplan med utbyggda va- och vägsystem där 165</w:t>
      </w:r>
      <w:r w:rsidR="00AE7ECA">
        <w:t> </w:t>
      </w:r>
      <w:r>
        <w:t>000</w:t>
      </w:r>
      <w:r w:rsidR="00AE7ECA">
        <w:t> </w:t>
      </w:r>
      <w:r>
        <w:t>m</w:t>
      </w:r>
      <w:r w:rsidRPr="00AE7ECA">
        <w:rPr>
          <w:vertAlign w:val="superscript"/>
        </w:rPr>
        <w:t>2</w:t>
      </w:r>
      <w:r>
        <w:t xml:space="preserve"> har direkt anslutningsmöjlighet till en framtida kaj. Det vore rimligt att utreda möjligheten för staten att ta en del av det ekonomiska ansvaret för Blekinges hamnar.</w:t>
      </w:r>
    </w:p>
    <w:p w:rsidR="00113035" w:rsidP="00121C47" w:rsidRDefault="00A46B3A" w14:paraId="3B20AC9D" w14:textId="77777777">
      <w:r>
        <w:t>Vi i Blekinge är stolta över vår flygplats i Kallinge som flyger flera hundra resenärer dagligen. Blekinge är beroende av flyglinjen Ronneby–Bromma för att näringslivet ska kunna utvecklas i länet. En nedläggning av Bromma flygplats skulle slå hårt mot Blekinge. Bromma flygplats måste finnas kvar.</w:t>
      </w:r>
    </w:p>
    <w:sdt>
      <w:sdtPr>
        <w:rPr>
          <w:i/>
          <w:noProof/>
        </w:rPr>
        <w:alias w:val="CC_Underskrifter"/>
        <w:tag w:val="CC_Underskrifter"/>
        <w:id w:val="583496634"/>
        <w:lock w:val="sdtContentLocked"/>
        <w:placeholder>
          <w:docPart w:val="5448CD91CDEB403B967476E898C369E2"/>
        </w:placeholder>
      </w:sdtPr>
      <w:sdtEndPr>
        <w:rPr>
          <w:i w:val="0"/>
          <w:noProof w:val="0"/>
        </w:rPr>
      </w:sdtEndPr>
      <w:sdtContent>
        <w:p w:rsidR="00F46C53" w:rsidP="00F46C53" w:rsidRDefault="00F46C53" w14:paraId="4DA00658" w14:textId="77777777"/>
        <w:p w:rsidRPr="008E0FE2" w:rsidR="004801AC" w:rsidP="00F46C53" w:rsidRDefault="00121C47" w14:paraId="1ADB1BC7" w14:textId="115762FF"/>
      </w:sdtContent>
    </w:sdt>
    <w:tbl>
      <w:tblPr>
        <w:tblW w:w="5000" w:type="pct"/>
        <w:tblLook w:val="04A0" w:firstRow="1" w:lastRow="0" w:firstColumn="1" w:lastColumn="0" w:noHBand="0" w:noVBand="1"/>
        <w:tblCaption w:val="underskrifter"/>
      </w:tblPr>
      <w:tblGrid>
        <w:gridCol w:w="4252"/>
        <w:gridCol w:w="4252"/>
      </w:tblGrid>
      <w:tr w:rsidR="00EB7A26" w14:paraId="049D39C0" w14:textId="77777777">
        <w:trPr>
          <w:cantSplit/>
        </w:trPr>
        <w:tc>
          <w:tcPr>
            <w:tcW w:w="50" w:type="pct"/>
            <w:vAlign w:val="bottom"/>
          </w:tcPr>
          <w:p w:rsidR="00EB7A26" w:rsidRDefault="00AE7ECA" w14:paraId="30EA9D6C" w14:textId="77777777">
            <w:pPr>
              <w:pStyle w:val="Underskrifter"/>
              <w:spacing w:after="0"/>
            </w:pPr>
            <w:r>
              <w:t>Camilla Brunsberg (M)</w:t>
            </w:r>
          </w:p>
        </w:tc>
        <w:tc>
          <w:tcPr>
            <w:tcW w:w="50" w:type="pct"/>
            <w:vAlign w:val="bottom"/>
          </w:tcPr>
          <w:p w:rsidR="00EB7A26" w:rsidRDefault="00EB7A26" w14:paraId="33A60F14" w14:textId="77777777">
            <w:pPr>
              <w:pStyle w:val="Underskrifter"/>
              <w:spacing w:after="0"/>
            </w:pPr>
          </w:p>
        </w:tc>
      </w:tr>
    </w:tbl>
    <w:p w:rsidR="00B92FCE" w:rsidRDefault="00B92FCE" w14:paraId="018BE4F4" w14:textId="77777777"/>
    <w:sectPr w:rsidR="00B92F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E0A4" w14:textId="77777777" w:rsidR="004E1DF4" w:rsidRDefault="004E1DF4" w:rsidP="000C1CAD">
      <w:pPr>
        <w:spacing w:line="240" w:lineRule="auto"/>
      </w:pPr>
      <w:r>
        <w:separator/>
      </w:r>
    </w:p>
  </w:endnote>
  <w:endnote w:type="continuationSeparator" w:id="0">
    <w:p w14:paraId="46F4DA53" w14:textId="77777777" w:rsidR="004E1DF4" w:rsidRDefault="004E1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3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6B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933C" w14:textId="5E7F7AC4" w:rsidR="00262EA3" w:rsidRPr="00F46C53" w:rsidRDefault="00262EA3" w:rsidP="00F46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649E" w14:textId="77777777" w:rsidR="004E1DF4" w:rsidRDefault="004E1DF4" w:rsidP="000C1CAD">
      <w:pPr>
        <w:spacing w:line="240" w:lineRule="auto"/>
      </w:pPr>
      <w:r>
        <w:separator/>
      </w:r>
    </w:p>
  </w:footnote>
  <w:footnote w:type="continuationSeparator" w:id="0">
    <w:p w14:paraId="7CDCCD6C" w14:textId="77777777" w:rsidR="004E1DF4" w:rsidRDefault="004E1D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0C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E5B13" wp14:editId="0AA8A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6302F" w14:textId="31DEC7D3" w:rsidR="00262EA3" w:rsidRDefault="00121C47" w:rsidP="008103B5">
                          <w:pPr>
                            <w:jc w:val="right"/>
                          </w:pPr>
                          <w:sdt>
                            <w:sdtPr>
                              <w:alias w:val="CC_Noformat_Partikod"/>
                              <w:tag w:val="CC_Noformat_Partikod"/>
                              <w:id w:val="-53464382"/>
                              <w:text/>
                            </w:sdtPr>
                            <w:sdtEndPr/>
                            <w:sdtContent>
                              <w:r w:rsidR="00A46B3A">
                                <w:t>M</w:t>
                              </w:r>
                            </w:sdtContent>
                          </w:sdt>
                          <w:sdt>
                            <w:sdtPr>
                              <w:alias w:val="CC_Noformat_Partinummer"/>
                              <w:tag w:val="CC_Noformat_Partinummer"/>
                              <w:id w:val="-1709555926"/>
                              <w:text/>
                            </w:sdtPr>
                            <w:sdtEndPr/>
                            <w:sdtContent>
                              <w:r w:rsidR="001867DA">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E5B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6302F" w14:textId="31DEC7D3" w:rsidR="00262EA3" w:rsidRDefault="00121C47" w:rsidP="008103B5">
                    <w:pPr>
                      <w:jc w:val="right"/>
                    </w:pPr>
                    <w:sdt>
                      <w:sdtPr>
                        <w:alias w:val="CC_Noformat_Partikod"/>
                        <w:tag w:val="CC_Noformat_Partikod"/>
                        <w:id w:val="-53464382"/>
                        <w:text/>
                      </w:sdtPr>
                      <w:sdtEndPr/>
                      <w:sdtContent>
                        <w:r w:rsidR="00A46B3A">
                          <w:t>M</w:t>
                        </w:r>
                      </w:sdtContent>
                    </w:sdt>
                    <w:sdt>
                      <w:sdtPr>
                        <w:alias w:val="CC_Noformat_Partinummer"/>
                        <w:tag w:val="CC_Noformat_Partinummer"/>
                        <w:id w:val="-1709555926"/>
                        <w:text/>
                      </w:sdtPr>
                      <w:sdtEndPr/>
                      <w:sdtContent>
                        <w:r w:rsidR="001867DA">
                          <w:t>1128</w:t>
                        </w:r>
                      </w:sdtContent>
                    </w:sdt>
                  </w:p>
                </w:txbxContent>
              </v:textbox>
              <w10:wrap anchorx="page"/>
            </v:shape>
          </w:pict>
        </mc:Fallback>
      </mc:AlternateContent>
    </w:r>
  </w:p>
  <w:p w14:paraId="02D82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D5C" w14:textId="77777777" w:rsidR="00262EA3" w:rsidRDefault="00262EA3" w:rsidP="008563AC">
    <w:pPr>
      <w:jc w:val="right"/>
    </w:pPr>
  </w:p>
  <w:p w14:paraId="43C642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D862" w14:textId="77777777" w:rsidR="00262EA3" w:rsidRDefault="00121C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579327" wp14:editId="51B4F5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0D72F" w14:textId="69F27AA5" w:rsidR="00262EA3" w:rsidRDefault="00121C47" w:rsidP="00A314CF">
    <w:pPr>
      <w:pStyle w:val="FSHNormal"/>
      <w:spacing w:before="40"/>
    </w:pPr>
    <w:sdt>
      <w:sdtPr>
        <w:alias w:val="CC_Noformat_Motionstyp"/>
        <w:tag w:val="CC_Noformat_Motionstyp"/>
        <w:id w:val="1162973129"/>
        <w:lock w:val="sdtContentLocked"/>
        <w15:appearance w15:val="hidden"/>
        <w:text/>
      </w:sdtPr>
      <w:sdtEndPr/>
      <w:sdtContent>
        <w:r w:rsidR="00F46C53">
          <w:t>Enskild motion</w:t>
        </w:r>
      </w:sdtContent>
    </w:sdt>
    <w:r w:rsidR="00821B36">
      <w:t xml:space="preserve"> </w:t>
    </w:r>
    <w:sdt>
      <w:sdtPr>
        <w:alias w:val="CC_Noformat_Partikod"/>
        <w:tag w:val="CC_Noformat_Partikod"/>
        <w:id w:val="1471015553"/>
        <w:text/>
      </w:sdtPr>
      <w:sdtEndPr/>
      <w:sdtContent>
        <w:r w:rsidR="00A46B3A">
          <w:t>M</w:t>
        </w:r>
      </w:sdtContent>
    </w:sdt>
    <w:sdt>
      <w:sdtPr>
        <w:alias w:val="CC_Noformat_Partinummer"/>
        <w:tag w:val="CC_Noformat_Partinummer"/>
        <w:id w:val="-2014525982"/>
        <w:text/>
      </w:sdtPr>
      <w:sdtEndPr/>
      <w:sdtContent>
        <w:r w:rsidR="001867DA">
          <w:t>1128</w:t>
        </w:r>
      </w:sdtContent>
    </w:sdt>
  </w:p>
  <w:p w14:paraId="720BE6A9" w14:textId="77777777" w:rsidR="00262EA3" w:rsidRPr="008227B3" w:rsidRDefault="00121C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CDCC3" w14:textId="0FE9DB98" w:rsidR="00262EA3" w:rsidRPr="008227B3" w:rsidRDefault="00121C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C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C53">
          <w:t>:1398</w:t>
        </w:r>
      </w:sdtContent>
    </w:sdt>
  </w:p>
  <w:p w14:paraId="15CE14B6" w14:textId="7419DB86" w:rsidR="00262EA3" w:rsidRDefault="00121C47" w:rsidP="00E03A3D">
    <w:pPr>
      <w:pStyle w:val="Motionr"/>
    </w:pPr>
    <w:sdt>
      <w:sdtPr>
        <w:alias w:val="CC_Noformat_Avtext"/>
        <w:tag w:val="CC_Noformat_Avtext"/>
        <w:id w:val="-2020768203"/>
        <w:lock w:val="sdtContentLocked"/>
        <w:placeholder>
          <w:docPart w:val="419FFD2CD1DC4F9D992BBE969ACD6DB8"/>
        </w:placeholder>
        <w15:appearance w15:val="hidden"/>
        <w:text/>
      </w:sdtPr>
      <w:sdtEndPr/>
      <w:sdtContent>
        <w:r w:rsidR="00F46C53">
          <w:t>av Camilla Brunsberg (M)</w:t>
        </w:r>
      </w:sdtContent>
    </w:sdt>
  </w:p>
  <w:sdt>
    <w:sdtPr>
      <w:alias w:val="CC_Noformat_Rubtext"/>
      <w:tag w:val="CC_Noformat_Rubtext"/>
      <w:id w:val="-218060500"/>
      <w:lock w:val="sdtLocked"/>
      <w:placeholder>
        <w:docPart w:val="BCE657BE9543455295B584A853C79063"/>
      </w:placeholder>
      <w:text/>
    </w:sdtPr>
    <w:sdtEndPr/>
    <w:sdtContent>
      <w:p w14:paraId="1DFD44DD" w14:textId="33373AD6" w:rsidR="00262EA3" w:rsidRDefault="00A46B3A" w:rsidP="00283E0F">
        <w:pPr>
          <w:pStyle w:val="FSHRub2"/>
        </w:pPr>
        <w:r>
          <w:t>Stärkt infrastruktur i Blekinge för väg, hamnar och flyg</w:t>
        </w:r>
      </w:p>
    </w:sdtContent>
  </w:sdt>
  <w:sdt>
    <w:sdtPr>
      <w:alias w:val="CC_Boilerplate_3"/>
      <w:tag w:val="CC_Boilerplate_3"/>
      <w:id w:val="1606463544"/>
      <w:lock w:val="sdtContentLocked"/>
      <w15:appearance w15:val="hidden"/>
      <w:text w:multiLine="1"/>
    </w:sdtPr>
    <w:sdtEndPr/>
    <w:sdtContent>
      <w:p w14:paraId="184795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B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3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7"/>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7DA"/>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AF"/>
    <w:rsid w:val="002D280F"/>
    <w:rsid w:val="002D2A33"/>
    <w:rsid w:val="002D35E1"/>
    <w:rsid w:val="002D4B3B"/>
    <w:rsid w:val="002D4C1F"/>
    <w:rsid w:val="002D5149"/>
    <w:rsid w:val="002D5CED"/>
    <w:rsid w:val="002D5F1C"/>
    <w:rsid w:val="002D61FA"/>
    <w:rsid w:val="002D63F1"/>
    <w:rsid w:val="002D64BA"/>
    <w:rsid w:val="002D778F"/>
    <w:rsid w:val="002D7A20"/>
    <w:rsid w:val="002E09BD"/>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4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F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A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3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ECA"/>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C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26"/>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5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6C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47D93"/>
  <w15:chartTrackingRefBased/>
  <w15:docId w15:val="{05DD47BC-F1F8-48DA-8712-11B1214F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0963674FD43689DECA97831BDF3E9"/>
        <w:category>
          <w:name w:val="Allmänt"/>
          <w:gallery w:val="placeholder"/>
        </w:category>
        <w:types>
          <w:type w:val="bbPlcHdr"/>
        </w:types>
        <w:behaviors>
          <w:behavior w:val="content"/>
        </w:behaviors>
        <w:guid w:val="{91C698CE-3529-4CC9-AB7F-DC90E4766A3E}"/>
      </w:docPartPr>
      <w:docPartBody>
        <w:p w:rsidR="003C07BE" w:rsidRDefault="009A7A32">
          <w:pPr>
            <w:pStyle w:val="1400963674FD43689DECA97831BDF3E9"/>
          </w:pPr>
          <w:r w:rsidRPr="005A0A93">
            <w:rPr>
              <w:rStyle w:val="Platshllartext"/>
            </w:rPr>
            <w:t>Förslag till riksdagsbeslut</w:t>
          </w:r>
        </w:p>
      </w:docPartBody>
    </w:docPart>
    <w:docPart>
      <w:docPartPr>
        <w:name w:val="32BB1571EB2147EF87D1602D7A3DF91A"/>
        <w:category>
          <w:name w:val="Allmänt"/>
          <w:gallery w:val="placeholder"/>
        </w:category>
        <w:types>
          <w:type w:val="bbPlcHdr"/>
        </w:types>
        <w:behaviors>
          <w:behavior w:val="content"/>
        </w:behaviors>
        <w:guid w:val="{556B99F8-CAEC-4E5E-86C7-0B4189D9EC7B}"/>
      </w:docPartPr>
      <w:docPartBody>
        <w:p w:rsidR="003C07BE" w:rsidRDefault="009A7A32">
          <w:pPr>
            <w:pStyle w:val="32BB1571EB2147EF87D1602D7A3DF91A"/>
          </w:pPr>
          <w:r w:rsidRPr="005A0A93">
            <w:rPr>
              <w:rStyle w:val="Platshllartext"/>
            </w:rPr>
            <w:t>Motivering</w:t>
          </w:r>
        </w:p>
      </w:docPartBody>
    </w:docPart>
    <w:docPart>
      <w:docPartPr>
        <w:name w:val="419FFD2CD1DC4F9D992BBE969ACD6DB8"/>
        <w:category>
          <w:name w:val="Allmänt"/>
          <w:gallery w:val="placeholder"/>
        </w:category>
        <w:types>
          <w:type w:val="bbPlcHdr"/>
        </w:types>
        <w:behaviors>
          <w:behavior w:val="content"/>
        </w:behaviors>
        <w:guid w:val="{D960D21A-1DDE-424C-9A95-695E0DEA8654}"/>
      </w:docPartPr>
      <w:docPartBody>
        <w:p w:rsidR="003C07BE" w:rsidRDefault="00593438" w:rsidP="00593438">
          <w:pPr>
            <w:pStyle w:val="419FFD2CD1DC4F9D992BBE969ACD6DB8"/>
          </w:pPr>
          <w:r w:rsidRPr="005A0A93">
            <w:rPr>
              <w:rStyle w:val="Platshllartext"/>
            </w:rPr>
            <w:t>Förslag till riksdagsbeslut</w:t>
          </w:r>
        </w:p>
      </w:docPartBody>
    </w:docPart>
    <w:docPart>
      <w:docPartPr>
        <w:name w:val="BCE657BE9543455295B584A853C79063"/>
        <w:category>
          <w:name w:val="Allmänt"/>
          <w:gallery w:val="placeholder"/>
        </w:category>
        <w:types>
          <w:type w:val="bbPlcHdr"/>
        </w:types>
        <w:behaviors>
          <w:behavior w:val="content"/>
        </w:behaviors>
        <w:guid w:val="{E1B9377A-35E0-4BD3-AF4C-70AF5C324B3C}"/>
      </w:docPartPr>
      <w:docPartBody>
        <w:p w:rsidR="003C07BE" w:rsidRDefault="00593438" w:rsidP="00593438">
          <w:pPr>
            <w:pStyle w:val="BCE657BE9543455295B584A853C79063"/>
          </w:pPr>
          <w:r w:rsidRPr="005A0A93">
            <w:rPr>
              <w:rStyle w:val="Platshllartext"/>
            </w:rPr>
            <w:t>Motivering</w:t>
          </w:r>
        </w:p>
      </w:docPartBody>
    </w:docPart>
    <w:docPart>
      <w:docPartPr>
        <w:name w:val="5448CD91CDEB403B967476E898C369E2"/>
        <w:category>
          <w:name w:val="Allmänt"/>
          <w:gallery w:val="placeholder"/>
        </w:category>
        <w:types>
          <w:type w:val="bbPlcHdr"/>
        </w:types>
        <w:behaviors>
          <w:behavior w:val="content"/>
        </w:behaviors>
        <w:guid w:val="{1D1F56EE-4F7B-44A0-9367-71359E963E21}"/>
      </w:docPartPr>
      <w:docPartBody>
        <w:p w:rsidR="005721B6" w:rsidRDefault="005721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38"/>
    <w:rsid w:val="0020276E"/>
    <w:rsid w:val="003C07BE"/>
    <w:rsid w:val="005721B6"/>
    <w:rsid w:val="00593438"/>
    <w:rsid w:val="009A7A32"/>
    <w:rsid w:val="00B07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3438"/>
    <w:rPr>
      <w:color w:val="F4B083" w:themeColor="accent2" w:themeTint="99"/>
    </w:rPr>
  </w:style>
  <w:style w:type="paragraph" w:customStyle="1" w:styleId="1400963674FD43689DECA97831BDF3E9">
    <w:name w:val="1400963674FD43689DECA97831BDF3E9"/>
  </w:style>
  <w:style w:type="paragraph" w:customStyle="1" w:styleId="32BB1571EB2147EF87D1602D7A3DF91A">
    <w:name w:val="32BB1571EB2147EF87D1602D7A3DF91A"/>
  </w:style>
  <w:style w:type="paragraph" w:customStyle="1" w:styleId="419FFD2CD1DC4F9D992BBE969ACD6DB8">
    <w:name w:val="419FFD2CD1DC4F9D992BBE969ACD6DB8"/>
    <w:rsid w:val="00593438"/>
  </w:style>
  <w:style w:type="paragraph" w:customStyle="1" w:styleId="BCE657BE9543455295B584A853C79063">
    <w:name w:val="BCE657BE9543455295B584A853C79063"/>
    <w:rsid w:val="0059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C0A80-9D91-471A-B3B7-95747C330A8D}"/>
</file>

<file path=customXml/itemProps2.xml><?xml version="1.0" encoding="utf-8"?>
<ds:datastoreItem xmlns:ds="http://schemas.openxmlformats.org/officeDocument/2006/customXml" ds:itemID="{72E2D9EB-88BB-4507-B208-29EA445EAA02}"/>
</file>

<file path=customXml/itemProps3.xml><?xml version="1.0" encoding="utf-8"?>
<ds:datastoreItem xmlns:ds="http://schemas.openxmlformats.org/officeDocument/2006/customXml" ds:itemID="{8A3C3DE1-8380-4903-ACE4-2546BD974857}"/>
</file>

<file path=docProps/app.xml><?xml version="1.0" encoding="utf-8"?>
<Properties xmlns="http://schemas.openxmlformats.org/officeDocument/2006/extended-properties" xmlns:vt="http://schemas.openxmlformats.org/officeDocument/2006/docPropsVTypes">
  <Template>Normal</Template>
  <TotalTime>14</TotalTime>
  <Pages>2</Pages>
  <Words>423</Words>
  <Characters>2300</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M1128 Stärkt infrastruktur i Blekinge för väg  hamnar och flyg</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