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460" w:rsidRPr="00811CDD" w:rsidRDefault="00B22460">
      <w:pPr>
        <w:pStyle w:val="Frslagsrubrik"/>
        <w:shd w:val="clear" w:color="000000" w:fill="auto"/>
      </w:pPr>
      <w:r w:rsidRPr="00811CDD">
        <w:t>Förslag till riksdagsbeslut</w:t>
      </w:r>
    </w:p>
    <w:p w:rsidR="00B22460" w:rsidRPr="00811CDD" w:rsidRDefault="00B22460">
      <w:pPr>
        <w:pStyle w:val="Hemstlatt"/>
        <w:shd w:val="clear" w:color="000000" w:fill="auto"/>
        <w:ind w:left="0"/>
      </w:pPr>
      <w:r w:rsidRPr="00811CDD">
        <w:t xml:space="preserve">Riksdagen tillkännager för regeringen som sin mening vad som anförs i motionen om </w:t>
      </w:r>
      <w:r w:rsidRPr="00811CDD">
        <w:rPr>
          <w:color w:val="000000"/>
          <w:szCs w:val="19"/>
        </w:rPr>
        <w:t xml:space="preserve">en översyn av </w:t>
      </w:r>
      <w:r w:rsidRPr="00811CDD">
        <w:rPr>
          <w:color w:val="000000"/>
          <w:szCs w:val="24"/>
        </w:rPr>
        <w:t>hinder och möjligheter för att underlätta ägarskiften i företag</w:t>
      </w:r>
      <w:r w:rsidRPr="00811CDD">
        <w:rPr>
          <w:color w:val="000000"/>
          <w:szCs w:val="19"/>
        </w:rPr>
        <w:t>.</w:t>
      </w:r>
    </w:p>
    <w:p w:rsidR="00B22460" w:rsidRPr="00811CDD" w:rsidRDefault="00B22460">
      <w:pPr>
        <w:pStyle w:val="Rubrik1"/>
        <w:shd w:val="clear" w:color="000000" w:fill="auto"/>
      </w:pPr>
      <w:r w:rsidRPr="00811CDD">
        <w:t>Motivering</w:t>
      </w:r>
    </w:p>
    <w:p w:rsidR="00B22460" w:rsidRPr="00811CDD" w:rsidRDefault="00B22460">
      <w:pPr>
        <w:shd w:val="clear" w:color="000000" w:fill="auto"/>
      </w:pPr>
      <w:r w:rsidRPr="00811CDD">
        <w:t>Sverige har Europas äldsta företagare och de närmaste åren kommer många av dem att gå i pension. Vissa prognoser tyder på att mer än 50 000 småför</w:t>
      </w:r>
      <w:r w:rsidRPr="00811CDD">
        <w:t>e</w:t>
      </w:r>
      <w:r w:rsidRPr="00811CDD">
        <w:t>tagare med anställda kommer att pensioneras under den kommande femårsp</w:t>
      </w:r>
      <w:r w:rsidRPr="00811CDD">
        <w:t>e</w:t>
      </w:r>
      <w:r w:rsidRPr="00811CDD">
        <w:t>rioden. Det motsvarar nästan en fjärdedel av småföretagarna. Det är oroväc</w:t>
      </w:r>
      <w:r w:rsidRPr="00811CDD">
        <w:t>k</w:t>
      </w:r>
      <w:r w:rsidRPr="00811CDD">
        <w:t>ande siffror. I synnerhet som merparten av dem som överväger ett ägarskifte har relativt stora företag med mellan 19 och 49 anställda. Uppgifterna är hä</w:t>
      </w:r>
      <w:r w:rsidRPr="00811CDD">
        <w:t>m</w:t>
      </w:r>
      <w:r w:rsidRPr="00811CDD">
        <w:t>tade från en rapport från Företagarna (2011) av vilken det också framgår att 30 % väntas genomföra ett ägarskifte inom familjen och knappt 10 % väntas lägga ned sina företag. Dessutom finns det en stor andel före</w:t>
      </w:r>
      <w:r w:rsidRPr="00811CDD">
        <w:t>tagare som inte vet hur de ska göra med ägarskiftet.</w:t>
      </w:r>
    </w:p>
    <w:p w:rsidR="00B22460" w:rsidRPr="00811CDD" w:rsidRDefault="00B22460">
      <w:pPr>
        <w:pStyle w:val="Normaltindrag"/>
        <w:shd w:val="clear" w:color="000000" w:fill="auto"/>
        <w:rPr>
          <w:color w:val="000000"/>
          <w:szCs w:val="24"/>
        </w:rPr>
      </w:pPr>
      <w:r w:rsidRPr="00811CDD">
        <w:t>Sverige riskerar således att förlora många driftiga småföretagare. Det är småföretagare som vi i andra sammanhang sätter stort hopp till för att de bland annat ska ta oss ur den rådande krisen. Det stora generationsskiftet är ett fa</w:t>
      </w:r>
      <w:r w:rsidRPr="00811CDD">
        <w:t>k</w:t>
      </w:r>
      <w:r w:rsidRPr="00811CDD">
        <w:t>tum och nu gäller det för företagarna att hitta köpare som är kunniga, kapita</w:t>
      </w:r>
      <w:r w:rsidRPr="00811CDD">
        <w:t>l</w:t>
      </w:r>
      <w:r w:rsidRPr="00811CDD">
        <w:t>starka och som är redo att axla en ny roll. För regeringen gäller det att nogsamt följa utvecklingen. Regeringen har g</w:t>
      </w:r>
      <w:r w:rsidRPr="00811CDD">
        <w:t>e</w:t>
      </w:r>
      <w:r w:rsidRPr="00811CDD">
        <w:t>nomfört flera viktiga reformer för att underlätta situationen: bland annat sat</w:t>
      </w:r>
      <w:r w:rsidRPr="00811CDD">
        <w:t>s</w:t>
      </w:r>
      <w:r w:rsidRPr="00811CDD">
        <w:t>ningen på entreprenörskap i skolan, arbetet med regelförenklingar och olika satsningar för att göra det attraktivt att vara företagare. Men då det gäller att hitta nya företagare är framför allt kapitalfrågan väsentlig. I unga år, elle</w:t>
      </w:r>
      <w:r w:rsidRPr="00811CDD">
        <w:t xml:space="preserve">r i ett läge med bristande </w:t>
      </w:r>
      <w:r w:rsidRPr="00811CDD">
        <w:lastRenderedPageBreak/>
        <w:t>branscherfarenhet, kan det vara mycket svårt att få ban</w:t>
      </w:r>
      <w:r w:rsidRPr="00811CDD">
        <w:t>k</w:t>
      </w:r>
      <w:r w:rsidRPr="00811CDD">
        <w:t>lån för sitt förvärv. Det gäller också i samband med överlåtelser inom fami</w:t>
      </w:r>
      <w:r w:rsidRPr="00811CDD">
        <w:t>l</w:t>
      </w:r>
      <w:r w:rsidRPr="00811CDD">
        <w:t>jen.</w:t>
      </w:r>
    </w:p>
    <w:p w:rsidR="00B22460" w:rsidRPr="00811CDD" w:rsidRDefault="00B22460">
      <w:pPr>
        <w:pStyle w:val="Normaltindrag"/>
        <w:shd w:val="clear" w:color="000000" w:fill="auto"/>
      </w:pPr>
      <w:r w:rsidRPr="00811CDD">
        <w:t>Med tanke på den prognostiserade utvecklingen bör en översyn för att u</w:t>
      </w:r>
      <w:r w:rsidRPr="00811CDD">
        <w:t>n</w:t>
      </w:r>
      <w:r w:rsidRPr="00811CDD">
        <w:t>de</w:t>
      </w:r>
      <w:r w:rsidRPr="00811CDD">
        <w:t>r</w:t>
      </w:r>
      <w:r w:rsidRPr="00811CDD">
        <w:t>lätta ägarskiften i företag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1CDD">
        <w:trPr>
          <w:cantSplit/>
        </w:trPr>
        <w:tc>
          <w:tcPr>
            <w:tcW w:w="3046" w:type="dxa"/>
          </w:tcPr>
          <w:p w:rsidR="00B22460" w:rsidRPr="00811CDD" w:rsidRDefault="00B22460">
            <w:pPr>
              <w:pStyle w:val="UnderskriftDatum"/>
              <w:shd w:val="clear" w:color="000000" w:fill="auto"/>
              <w:spacing w:before="240"/>
            </w:pPr>
            <w:r w:rsidRPr="00811CDD">
              <w:t>Stockholm den 26 september 2013</w:t>
            </w:r>
          </w:p>
        </w:tc>
        <w:tc>
          <w:tcPr>
            <w:tcW w:w="3047" w:type="dxa"/>
          </w:tcPr>
          <w:p w:rsidR="00B22460" w:rsidRPr="00811CDD" w:rsidRDefault="00B2246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11CDD">
        <w:trPr>
          <w:cantSplit/>
        </w:trPr>
        <w:tc>
          <w:tcPr>
            <w:tcW w:w="3046" w:type="dxa"/>
          </w:tcPr>
          <w:p w:rsidR="00B22460" w:rsidRPr="00811CDD" w:rsidRDefault="00B22460">
            <w:pPr>
              <w:pStyle w:val="Underskrifter"/>
              <w:shd w:val="clear" w:color="000000" w:fill="auto"/>
            </w:pPr>
            <w:r w:rsidRPr="00811CDD">
              <w:t>Betty Malmberg (M)</w:t>
            </w:r>
          </w:p>
        </w:tc>
        <w:tc>
          <w:tcPr>
            <w:tcW w:w="3046" w:type="dxa"/>
          </w:tcPr>
          <w:p w:rsidR="00B22460" w:rsidRPr="00811CDD" w:rsidRDefault="00B22460">
            <w:pPr>
              <w:pStyle w:val="Underskrifter"/>
              <w:shd w:val="clear" w:color="000000" w:fill="auto"/>
            </w:pPr>
            <w:r w:rsidRPr="00811CDD">
              <w:t>Eva Bengtson Skogsberg (M)</w:t>
            </w:r>
          </w:p>
        </w:tc>
      </w:tr>
    </w:tbl>
    <w:p w:rsidR="00B22460" w:rsidRPr="00811CDD" w:rsidRDefault="00B22460">
      <w:pPr>
        <w:pStyle w:val="Normaltindrag"/>
        <w:shd w:val="clear" w:color="000000" w:fill="auto"/>
      </w:pPr>
    </w:p>
    <w:sectPr w:rsidR="00B22460" w:rsidRPr="00811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460" w:rsidRPr="00811CDD" w:rsidRDefault="00B22460">
      <w:r w:rsidRPr="00811CDD">
        <w:separator/>
      </w:r>
    </w:p>
  </w:endnote>
  <w:endnote w:type="continuationSeparator" w:id="0">
    <w:p w:rsidR="00B22460" w:rsidRPr="00811CDD" w:rsidRDefault="00B22460">
      <w:r w:rsidRPr="00811C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811CDD">
    <w:pPr>
      <w:pStyle w:val="Sidfot"/>
    </w:pPr>
    <w:r w:rsidRPr="00811C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3834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60" w:rsidRDefault="00B224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2460" w:rsidRDefault="00B224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811CDD">
    <w:pPr>
      <w:pStyle w:val="Sidfot"/>
    </w:pPr>
    <w:r w:rsidRPr="00811C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1844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60" w:rsidRDefault="00B22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460" w:rsidRDefault="00B22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811CDD">
    <w:pPr>
      <w:pStyle w:val="Sidfot"/>
    </w:pPr>
    <w:r w:rsidRPr="00811C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511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60" w:rsidRDefault="00B22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460" w:rsidRDefault="00B22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460" w:rsidRPr="00811CDD" w:rsidRDefault="00B22460">
      <w:r w:rsidRPr="00811CDD">
        <w:separator/>
      </w:r>
    </w:p>
  </w:footnote>
  <w:footnote w:type="continuationSeparator" w:id="0">
    <w:p w:rsidR="00B22460" w:rsidRPr="00811CDD" w:rsidRDefault="00B22460">
      <w:r w:rsidRPr="00811C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811CDD">
    <w:pPr>
      <w:pStyle w:val="Sidhuvud"/>
    </w:pPr>
    <w:r w:rsidRPr="00811C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8816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60" w:rsidRDefault="00B224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2460" w:rsidRDefault="00B224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811CDD">
    <w:pPr>
      <w:pStyle w:val="Sidhuvud"/>
    </w:pPr>
    <w:r w:rsidRPr="00811C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5404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460" w:rsidRDefault="00B224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2460" w:rsidRDefault="00B224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460" w:rsidRPr="00811CDD" w:rsidRDefault="00B22460">
    <w:pPr>
      <w:pStyle w:val="FSHNormal"/>
      <w:tabs>
        <w:tab w:val="right" w:pos="5840"/>
      </w:tabs>
    </w:pPr>
    <w:r w:rsidRPr="00811CDD">
      <w:br/>
    </w:r>
    <w:r w:rsidRPr="00811CDD">
      <w:fldChar w:fldCharType="begin" w:fldLock="1"/>
    </w:r>
    <w:r w:rsidRPr="00811CDD">
      <w:instrText xml:space="preserve"> DOCPROPERTY</w:instrText>
    </w:r>
    <w:r w:rsidRPr="00811CDD">
      <w:rPr>
        <w:sz w:val="18"/>
      </w:rPr>
      <w:instrText xml:space="preserve"> "YearUser" *\charformat </w:instrText>
    </w:r>
    <w:r w:rsidRPr="00811CDD">
      <w:fldChar w:fldCharType="separate"/>
    </w:r>
    <w:r w:rsidRPr="00811CDD">
      <w:t>2013/14</w:t>
    </w:r>
    <w:r w:rsidRPr="00811CDD">
      <w:fldChar w:fldCharType="end"/>
    </w:r>
    <w:r w:rsidRPr="00811CDD">
      <w:t xml:space="preserve"> </w:t>
    </w:r>
    <w:r w:rsidRPr="00811CDD">
      <w:tab/>
      <w:t xml:space="preserve">mnr: </w:t>
    </w:r>
    <w:r w:rsidRPr="00811CDD">
      <w:fldChar w:fldCharType="begin" w:fldLock="1"/>
    </w:r>
    <w:r w:rsidRPr="00811CDD">
      <w:instrText xml:space="preserve"> DOCPROPERTY</w:instrText>
    </w:r>
    <w:r w:rsidRPr="00811CDD">
      <w:rPr>
        <w:sz w:val="18"/>
      </w:rPr>
      <w:instrText xml:space="preserve"> "Motionsnummer" *\charformat </w:instrText>
    </w:r>
    <w:r w:rsidRPr="00811CDD">
      <w:fldChar w:fldCharType="separate"/>
    </w:r>
    <w:r w:rsidRPr="00811CDD">
      <w:t>N279</w:t>
    </w:r>
    <w:r w:rsidRPr="00811CDD">
      <w:fldChar w:fldCharType="end"/>
    </w:r>
    <w:r w:rsidRPr="00811CDD">
      <w:br/>
    </w:r>
    <w:r w:rsidRPr="00811CDD">
      <w:fldChar w:fldCharType="begin" w:fldLock="1"/>
    </w:r>
    <w:r w:rsidRPr="00811CDD">
      <w:instrText xml:space="preserve"> DOCPROPERTY</w:instrText>
    </w:r>
    <w:r w:rsidRPr="00811CDD">
      <w:rPr>
        <w:sz w:val="18"/>
      </w:rPr>
      <w:instrText xml:space="preserve"> "Samling" *\charformat </w:instrText>
    </w:r>
    <w:r w:rsidRPr="00811CDD">
      <w:fldChar w:fldCharType="end"/>
    </w:r>
    <w:r w:rsidRPr="00811CDD">
      <w:tab/>
      <w:t xml:space="preserve">pnr: </w:t>
    </w:r>
    <w:r w:rsidRPr="00811CDD">
      <w:fldChar w:fldCharType="begin" w:fldLock="1"/>
    </w:r>
    <w:r w:rsidRPr="00811CDD">
      <w:instrText xml:space="preserve"> DOCPROPERTY</w:instrText>
    </w:r>
    <w:r w:rsidRPr="00811CDD">
      <w:rPr>
        <w:sz w:val="18"/>
      </w:rPr>
      <w:instrText xml:space="preserve"> "Partinummer" *\charformat </w:instrText>
    </w:r>
    <w:r w:rsidRPr="00811CDD">
      <w:fldChar w:fldCharType="separate"/>
    </w:r>
    <w:r w:rsidRPr="00811CDD">
      <w:t>M1726</w:t>
    </w:r>
    <w:r w:rsidRPr="00811CDD">
      <w:fldChar w:fldCharType="end"/>
    </w:r>
  </w:p>
  <w:p w:rsidR="00B22460" w:rsidRPr="00811CDD" w:rsidRDefault="00B22460">
    <w:pPr>
      <w:pStyle w:val="FSHRub1"/>
    </w:pPr>
    <w:r w:rsidRPr="00811CDD">
      <w:t>Motion till riksdagen</w:t>
    </w:r>
    <w:r w:rsidRPr="00811CDD">
      <w:br/>
    </w:r>
    <w:r w:rsidRPr="00811CDD">
      <w:fldChar w:fldCharType="begin" w:fldLock="1"/>
    </w:r>
    <w:r w:rsidRPr="00811CDD">
      <w:instrText xml:space="preserve"> DOCPROPERTY "YearUser" *\charformat </w:instrText>
    </w:r>
    <w:r w:rsidRPr="00811CDD">
      <w:fldChar w:fldCharType="separate"/>
    </w:r>
    <w:r w:rsidRPr="00811CDD">
      <w:t>2013/14</w:t>
    </w:r>
    <w:r w:rsidRPr="00811CDD">
      <w:fldChar w:fldCharType="end"/>
    </w:r>
    <w:r w:rsidRPr="00811CDD">
      <w:t>:</w:t>
    </w:r>
    <w:r w:rsidRPr="00811CDD">
      <w:fldChar w:fldCharType="begin" w:fldLock="1"/>
    </w:r>
    <w:r w:rsidRPr="00811CDD">
      <w:instrText xml:space="preserve"> DOCPROPERTY "Motionsnummer" *\charformat </w:instrText>
    </w:r>
    <w:r w:rsidRPr="00811CDD">
      <w:fldChar w:fldCharType="separate"/>
    </w:r>
    <w:r w:rsidRPr="00811CDD">
      <w:t>N279</w:t>
    </w:r>
    <w:r w:rsidRPr="00811CDD">
      <w:fldChar w:fldCharType="end"/>
    </w:r>
  </w:p>
  <w:p w:rsidR="00B22460" w:rsidRPr="00811CDD" w:rsidRDefault="00B22460">
    <w:pPr>
      <w:pStyle w:val="FSHNormalS5"/>
    </w:pPr>
    <w:r w:rsidRPr="00811CDD">
      <w:fldChar w:fldCharType="begin" w:fldLock="1"/>
    </w:r>
    <w:r w:rsidRPr="00811CDD">
      <w:instrText xml:space="preserve"> DOCPROPERTY "MotionarText" *\charformat </w:instrText>
    </w:r>
    <w:r w:rsidRPr="00811CDD">
      <w:fldChar w:fldCharType="separate"/>
    </w:r>
    <w:r w:rsidRPr="00811CDD">
      <w:t>av Betty Malmberg och Eva Bengtson Skogsberg (M)</w:t>
    </w:r>
    <w:r w:rsidRPr="00811CDD">
      <w:fldChar w:fldCharType="end"/>
    </w:r>
    <w:r w:rsidRPr="00811CDD">
      <w:br/>
    </w:r>
    <w:r w:rsidRPr="00811CDD">
      <w:fldChar w:fldCharType="begin" w:fldLock="1"/>
    </w:r>
    <w:r w:rsidRPr="00811CDD">
      <w:instrText xml:space="preserve"> DOCPROPERTY "SvarFrasKort" *\charformat </w:instrText>
    </w:r>
    <w:r w:rsidRPr="00811CDD">
      <w:fldChar w:fldCharType="end"/>
    </w:r>
  </w:p>
  <w:p w:rsidR="00B22460" w:rsidRPr="00811CDD" w:rsidRDefault="00B22460">
    <w:pPr>
      <w:pStyle w:val="FSHTitel"/>
    </w:pPr>
    <w:r w:rsidRPr="00811CDD">
      <w:fldChar w:fldCharType="begin" w:fldLock="1"/>
    </w:r>
    <w:r w:rsidRPr="00811CDD">
      <w:instrText xml:space="preserve"> DOCPROPERTY</w:instrText>
    </w:r>
    <w:r w:rsidRPr="00811CDD">
      <w:rPr>
        <w:sz w:val="18"/>
      </w:rPr>
      <w:instrText xml:space="preserve"> "RubrikSvar" *\charformat </w:instrText>
    </w:r>
    <w:r w:rsidRPr="00811CDD">
      <w:fldChar w:fldCharType="separate"/>
    </w:r>
    <w:r w:rsidRPr="00811CDD">
      <w:t>Ägarskiften i företag</w:t>
    </w:r>
    <w:r w:rsidRPr="00811CDD">
      <w:fldChar w:fldCharType="end"/>
    </w:r>
  </w:p>
  <w:p w:rsidR="00B22460" w:rsidRPr="00811CDD" w:rsidRDefault="00B22460">
    <w:pPr>
      <w:pStyle w:val="Normal00"/>
    </w:pPr>
  </w:p>
  <w:p w:rsidR="00B22460" w:rsidRPr="00811CDD" w:rsidRDefault="00B224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80389668">
    <w:abstractNumId w:val="13"/>
  </w:num>
  <w:num w:numId="2" w16cid:durableId="1872457520">
    <w:abstractNumId w:val="11"/>
  </w:num>
  <w:num w:numId="3" w16cid:durableId="1502356633">
    <w:abstractNumId w:val="14"/>
  </w:num>
  <w:num w:numId="4" w16cid:durableId="672996376">
    <w:abstractNumId w:val="8"/>
  </w:num>
  <w:num w:numId="5" w16cid:durableId="1815873393">
    <w:abstractNumId w:val="3"/>
  </w:num>
  <w:num w:numId="6" w16cid:durableId="553854814">
    <w:abstractNumId w:val="2"/>
  </w:num>
  <w:num w:numId="7" w16cid:durableId="64229501">
    <w:abstractNumId w:val="1"/>
  </w:num>
  <w:num w:numId="8" w16cid:durableId="803933469">
    <w:abstractNumId w:val="0"/>
  </w:num>
  <w:num w:numId="9" w16cid:durableId="1354460009">
    <w:abstractNumId w:val="9"/>
  </w:num>
  <w:num w:numId="10" w16cid:durableId="1455908653">
    <w:abstractNumId w:val="7"/>
  </w:num>
  <w:num w:numId="11" w16cid:durableId="58212120">
    <w:abstractNumId w:val="6"/>
  </w:num>
  <w:num w:numId="12" w16cid:durableId="1207254722">
    <w:abstractNumId w:val="5"/>
  </w:num>
  <w:num w:numId="13" w16cid:durableId="1822308968">
    <w:abstractNumId w:val="4"/>
  </w:num>
  <w:num w:numId="14" w16cid:durableId="1532261344">
    <w:abstractNumId w:val="16"/>
  </w:num>
  <w:num w:numId="15" w16cid:durableId="489060567">
    <w:abstractNumId w:val="12"/>
  </w:num>
  <w:num w:numId="16" w16cid:durableId="894317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10749B9-50F3-4AE2-A75E-70F010ECB0A4},{F9A12FF8-B921-4E09-9F32-8218F19982B8}"/>
  </w:docVars>
  <w:rsids>
    <w:rsidRoot w:val="00131676"/>
    <w:rsid w:val="00131676"/>
    <w:rsid w:val="00811CDD"/>
    <w:rsid w:val="00B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34730E-CD0A-49D4-BFF9-2CF84DAA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1695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2013-12-03T12:24:00Z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Ägarskiften i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Ägarskiften i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Betty Malmberg och Eva Bengtson Skogsberg (M)</vt:lpwstr>
  </property>
  <property fmtid="{D5CDD505-2E9C-101B-9397-08002B2CF9AE}" pid="26" name="MotionarLista">
    <vt:lpwstr>Malmberg, Betty (M)\Bengtson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(M), 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pa1023aa</vt:lpwstr>
  </property>
  <property fmtid="{D5CDD505-2E9C-101B-9397-08002B2CF9AE}" pid="46" name="MotionID">
    <vt:lpwstr>20132014000000000077000017260069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20132014000000000077000017260069</vt:lpwstr>
  </property>
  <property fmtid="{D5CDD505-2E9C-101B-9397-08002B2CF9AE}" pid="50" name="nummer">
    <vt:lpwstr>279</vt:lpwstr>
  </property>
  <property fmtid="{D5CDD505-2E9C-101B-9397-08002B2CF9AE}" pid="51" name="utskottsbeteckning">
    <vt:lpwstr>N</vt:lpwstr>
  </property>
  <property fmtid="{D5CDD505-2E9C-101B-9397-08002B2CF9AE}" pid="52" name="GlobalUID">
    <vt:lpwstr>{CD4C1260-B5A4-431F-9ECA-54DEFEF7CE0F}</vt:lpwstr>
  </property>
  <property fmtid="{D5CDD505-2E9C-101B-9397-08002B2CF9AE}" pid="53" name="Överföringar">
    <vt:i4>0</vt:i4>
  </property>
  <property fmtid="{D5CDD505-2E9C-101B-9397-08002B2CF9AE}" pid="54" name="Checksum">
    <vt:lpwstr>*0014511395715*</vt:lpwstr>
  </property>
  <property fmtid="{D5CDD505-2E9C-101B-9397-08002B2CF9AE}" pid="55" name="skuggnummer">
    <vt:lpwstr>1171</vt:lpwstr>
  </property>
  <property fmtid="{D5CDD505-2E9C-101B-9397-08002B2CF9AE}" pid="56" name="urixVersion">
    <vt:lpwstr>4.6.0.0</vt:lpwstr>
  </property>
  <property fmtid="{D5CDD505-2E9C-101B-9397-08002B2CF9AE}" pid="57" name="urixOrigin">
    <vt:lpwstr>131203 13:24:35.942</vt:lpwstr>
  </property>
  <property fmtid="{D5CDD505-2E9C-101B-9397-08002B2CF9AE}" pid="58" name="urixGuid">
    <vt:lpwstr>{485C1808-0CE2-427A-ACD8-B8FA9DD0CF98}</vt:lpwstr>
  </property>
</Properties>
</file>