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CCD480" w14:textId="77777777">
        <w:tc>
          <w:tcPr>
            <w:tcW w:w="2268" w:type="dxa"/>
          </w:tcPr>
          <w:p w14:paraId="57F5A75A" w14:textId="77777777" w:rsidR="006E4E11" w:rsidRDefault="00F22DCD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062202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1C24D16" w14:textId="77777777">
        <w:tc>
          <w:tcPr>
            <w:tcW w:w="2268" w:type="dxa"/>
          </w:tcPr>
          <w:p w14:paraId="0A011A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6DFE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9ECD7E" w14:textId="77777777">
        <w:tc>
          <w:tcPr>
            <w:tcW w:w="3402" w:type="dxa"/>
            <w:gridSpan w:val="2"/>
          </w:tcPr>
          <w:p w14:paraId="1613E8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C8C0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EC3C3E" w14:textId="77777777">
        <w:tc>
          <w:tcPr>
            <w:tcW w:w="2268" w:type="dxa"/>
          </w:tcPr>
          <w:p w14:paraId="0B3E42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97643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6D275F2" w14:textId="77777777">
        <w:tc>
          <w:tcPr>
            <w:tcW w:w="2268" w:type="dxa"/>
          </w:tcPr>
          <w:p w14:paraId="41CFDB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1496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7E08D5" w14:textId="77777777">
        <w:trPr>
          <w:trHeight w:val="284"/>
        </w:trPr>
        <w:tc>
          <w:tcPr>
            <w:tcW w:w="4911" w:type="dxa"/>
          </w:tcPr>
          <w:p w14:paraId="63039BD4" w14:textId="77777777" w:rsidR="006E4E11" w:rsidRDefault="003D113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3D1130" w14:paraId="7DB8E575" w14:textId="77777777">
        <w:trPr>
          <w:trHeight w:val="284"/>
        </w:trPr>
        <w:tc>
          <w:tcPr>
            <w:tcW w:w="4911" w:type="dxa"/>
          </w:tcPr>
          <w:p w14:paraId="2A258DAD" w14:textId="77777777" w:rsidR="006E4E11" w:rsidRDefault="003F10E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:rsidRPr="003D1130" w14:paraId="10E57855" w14:textId="77777777">
        <w:trPr>
          <w:trHeight w:val="284"/>
        </w:trPr>
        <w:tc>
          <w:tcPr>
            <w:tcW w:w="4911" w:type="dxa"/>
          </w:tcPr>
          <w:p w14:paraId="3947C1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D1130" w14:paraId="71566A3C" w14:textId="77777777">
        <w:trPr>
          <w:trHeight w:val="284"/>
        </w:trPr>
        <w:tc>
          <w:tcPr>
            <w:tcW w:w="4911" w:type="dxa"/>
          </w:tcPr>
          <w:p w14:paraId="4E461312" w14:textId="6329E09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D1130" w14:paraId="12B44A60" w14:textId="77777777">
        <w:trPr>
          <w:trHeight w:val="284"/>
        </w:trPr>
        <w:tc>
          <w:tcPr>
            <w:tcW w:w="4911" w:type="dxa"/>
          </w:tcPr>
          <w:p w14:paraId="1B3671B1" w14:textId="58997FF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E6A48" w14:paraId="53521F38" w14:textId="77777777">
        <w:trPr>
          <w:trHeight w:val="284"/>
        </w:trPr>
        <w:tc>
          <w:tcPr>
            <w:tcW w:w="4911" w:type="dxa"/>
          </w:tcPr>
          <w:p w14:paraId="7C4DE4DE" w14:textId="77777777" w:rsidR="003F10E9" w:rsidRPr="003F10E9" w:rsidRDefault="003F10E9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D1130" w14:paraId="5A01D10A" w14:textId="77777777">
        <w:trPr>
          <w:trHeight w:val="284"/>
        </w:trPr>
        <w:tc>
          <w:tcPr>
            <w:tcW w:w="4911" w:type="dxa"/>
          </w:tcPr>
          <w:p w14:paraId="6636A917" w14:textId="64315A55" w:rsidR="003F10E9" w:rsidRDefault="003F10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D1130" w14:paraId="022E62AB" w14:textId="77777777">
        <w:trPr>
          <w:trHeight w:val="284"/>
        </w:trPr>
        <w:tc>
          <w:tcPr>
            <w:tcW w:w="4911" w:type="dxa"/>
          </w:tcPr>
          <w:p w14:paraId="12BD45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D1130" w14:paraId="3A46A258" w14:textId="77777777">
        <w:trPr>
          <w:trHeight w:val="284"/>
        </w:trPr>
        <w:tc>
          <w:tcPr>
            <w:tcW w:w="4911" w:type="dxa"/>
          </w:tcPr>
          <w:p w14:paraId="488BE7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CEE289" w14:textId="77777777" w:rsidR="006E4E11" w:rsidRDefault="003D1130">
      <w:pPr>
        <w:framePr w:w="4400" w:h="2523" w:wrap="notBeside" w:vAnchor="page" w:hAnchor="page" w:x="6453" w:y="2445"/>
        <w:ind w:left="142"/>
      </w:pPr>
      <w:r>
        <w:t>Till riksdagen</w:t>
      </w:r>
    </w:p>
    <w:p w14:paraId="15D57013" w14:textId="77777777" w:rsidR="003F10E9" w:rsidRDefault="003F10E9">
      <w:pPr>
        <w:framePr w:w="4400" w:h="2523" w:wrap="notBeside" w:vAnchor="page" w:hAnchor="page" w:x="6453" w:y="2445"/>
        <w:ind w:left="142"/>
      </w:pPr>
    </w:p>
    <w:p w14:paraId="4196466C" w14:textId="77777777" w:rsidR="006E4E11" w:rsidRDefault="003D1130" w:rsidP="003D1130">
      <w:pPr>
        <w:pStyle w:val="RKrubrik"/>
        <w:pBdr>
          <w:bottom w:val="single" w:sz="4" w:space="1" w:color="auto"/>
        </w:pBdr>
        <w:spacing w:before="0" w:after="0"/>
      </w:pPr>
      <w:r>
        <w:t>Svar på fråga 2017/18:89 av Margareta Cederfelt (M) Situationen i Kambodja</w:t>
      </w:r>
    </w:p>
    <w:p w14:paraId="3D186E3B" w14:textId="77777777" w:rsidR="006E4E11" w:rsidRDefault="006E4E11">
      <w:pPr>
        <w:pStyle w:val="RKnormal"/>
      </w:pPr>
    </w:p>
    <w:p w14:paraId="6D49B4D5" w14:textId="77777777" w:rsidR="00506FC5" w:rsidRPr="00F57C74" w:rsidRDefault="00506FC5" w:rsidP="0085428D">
      <w:pPr>
        <w:pStyle w:val="RKnormal"/>
      </w:pPr>
      <w:r w:rsidRPr="00F57C74">
        <w:t>Margareta Cederfelt har frågat mig vilka initiativ jag kommer att ta för att säkerställa att svenskt bistånd inte bidrar till att stödja institutioner som deltar i övergrepp och minskat</w:t>
      </w:r>
      <w:r>
        <w:t xml:space="preserve"> </w:t>
      </w:r>
      <w:r w:rsidRPr="00F57C74">
        <w:t>demokratiskt utrymme i Kambodja</w:t>
      </w:r>
      <w:r>
        <w:t>.</w:t>
      </w:r>
    </w:p>
    <w:p w14:paraId="3FAB42B2" w14:textId="77777777" w:rsidR="00506FC5" w:rsidRDefault="00506FC5" w:rsidP="0085428D">
      <w:pPr>
        <w:pStyle w:val="RKnormal"/>
      </w:pPr>
    </w:p>
    <w:p w14:paraId="282A6F1F" w14:textId="77777777" w:rsidR="00506FC5" w:rsidRDefault="00506FC5" w:rsidP="0085428D">
      <w:pPr>
        <w:pStyle w:val="RKnormal"/>
      </w:pPr>
      <w:r w:rsidRPr="00F57C74">
        <w:t>De</w:t>
      </w:r>
      <w:r>
        <w:t>n senaste tidens politiska händelseutveckling i Kambodja är mycket allvarlig och det är med stor oro jag följer utvecklingen av det krympande utrymmet för opposition, civilsamhälle och media. Oppositionsledaren Kem Sokha har fängslats, a</w:t>
      </w:r>
      <w:r w:rsidRPr="00F57C74">
        <w:t xml:space="preserve">llt fler oppositionspolitiker flyr landet och regeringen har vidtagit juridiska steg </w:t>
      </w:r>
      <w:r w:rsidR="00D16923">
        <w:t>med syfte</w:t>
      </w:r>
      <w:r w:rsidR="00676BDA">
        <w:t>t</w:t>
      </w:r>
      <w:r w:rsidR="00D16923">
        <w:t xml:space="preserve"> att</w:t>
      </w:r>
      <w:r w:rsidRPr="00F57C74">
        <w:t xml:space="preserve"> upplösa det största oppositionspartiet, Cambodia National Rescue Party (CNRP). </w:t>
      </w:r>
    </w:p>
    <w:p w14:paraId="7EF5C489" w14:textId="77777777" w:rsidR="00506FC5" w:rsidRDefault="00506FC5" w:rsidP="0085428D">
      <w:pPr>
        <w:pStyle w:val="RKnormal"/>
      </w:pPr>
    </w:p>
    <w:p w14:paraId="3581B887" w14:textId="77777777" w:rsidR="00506FC5" w:rsidRDefault="00506FC5" w:rsidP="0085428D">
      <w:pPr>
        <w:pStyle w:val="RKnormal"/>
      </w:pPr>
      <w:r w:rsidRPr="00F57C74">
        <w:t xml:space="preserve">Sverige, som del av EU men också bilateralt, har tydligt markerat mot utvecklingen genom uttalanden och i samtal med företrädare för regeringen på olika nivåer. Genom vårt utvecklingssamarbete för </w:t>
      </w:r>
      <w:r w:rsidR="007E6E2E">
        <w:t xml:space="preserve">vi </w:t>
      </w:r>
      <w:r w:rsidRPr="00F57C74">
        <w:t>dialog och påverka</w:t>
      </w:r>
      <w:r w:rsidR="007E6E2E">
        <w:t>r</w:t>
      </w:r>
      <w:r w:rsidRPr="00F57C74">
        <w:t xml:space="preserve"> beslutsfattare. </w:t>
      </w:r>
      <w:r>
        <w:t xml:space="preserve">Kontaktytor från biståndet används aktivt för </w:t>
      </w:r>
      <w:r w:rsidR="007E6E2E">
        <w:t xml:space="preserve">att få </w:t>
      </w:r>
      <w:r>
        <w:t xml:space="preserve">genomslag för svenska prioriteringar, värderingar och synsätt. </w:t>
      </w:r>
    </w:p>
    <w:p w14:paraId="4C90D727" w14:textId="77777777" w:rsidR="00506FC5" w:rsidRDefault="00506FC5" w:rsidP="0085428D">
      <w:pPr>
        <w:pStyle w:val="RKnormal"/>
      </w:pPr>
    </w:p>
    <w:p w14:paraId="6B9AD147" w14:textId="39E017C0" w:rsidR="00506FC5" w:rsidRPr="00F57C74" w:rsidRDefault="007E6E2E" w:rsidP="0085428D">
      <w:pPr>
        <w:pStyle w:val="RKnormal"/>
      </w:pPr>
      <w:r>
        <w:t>I</w:t>
      </w:r>
      <w:r w:rsidR="00506FC5">
        <w:t xml:space="preserve">nnevarande vecka (15-19 oktober) </w:t>
      </w:r>
      <w:r w:rsidR="00506FC5" w:rsidRPr="00F57C74">
        <w:t>befinner sig Sveriges ambassadör för mänskliga rättigheter</w:t>
      </w:r>
      <w:r w:rsidR="007349A7">
        <w:t>, demokrati och rätt</w:t>
      </w:r>
      <w:r w:rsidR="0085428D">
        <w:t>s</w:t>
      </w:r>
      <w:r w:rsidR="007349A7">
        <w:t>statens principer</w:t>
      </w:r>
      <w:r w:rsidR="00506FC5" w:rsidRPr="00F57C74">
        <w:t xml:space="preserve"> i Kambodja för samtal med regeringssidan men även med en bred krets av representanter för civilsamhället</w:t>
      </w:r>
      <w:r w:rsidR="00506FC5">
        <w:t xml:space="preserve"> samt oppositionen</w:t>
      </w:r>
      <w:r w:rsidR="00506FC5" w:rsidRPr="00F57C74">
        <w:t xml:space="preserve">. </w:t>
      </w:r>
      <w:r w:rsidR="00471919" w:rsidRPr="00471919">
        <w:t>Det är ett tillfälle att visa stöd till MR-organisationer och civilsamhället samt framföra Sveriges oro över den senaste utvecklingen i landet till den kambodjanska r</w:t>
      </w:r>
      <w:r w:rsidR="00471919">
        <w:t xml:space="preserve">egeringen. Besöket kommer även </w:t>
      </w:r>
      <w:r w:rsidR="00471919" w:rsidRPr="00471919">
        <w:t xml:space="preserve">nyttjas för att tillsammans med ambassaden inhämta mer kunskap om </w:t>
      </w:r>
      <w:r w:rsidR="00262C0D" w:rsidRPr="00262C0D">
        <w:t>utvecklin</w:t>
      </w:r>
      <w:r w:rsidR="00262C0D">
        <w:t>gen i landet och Sveriges roll</w:t>
      </w:r>
      <w:r w:rsidR="00471919">
        <w:t>.</w:t>
      </w:r>
    </w:p>
    <w:p w14:paraId="2D5B7007" w14:textId="77777777" w:rsidR="00506FC5" w:rsidRDefault="00506FC5" w:rsidP="0085428D">
      <w:pPr>
        <w:pStyle w:val="RKnormal"/>
      </w:pPr>
    </w:p>
    <w:p w14:paraId="27E5914A" w14:textId="77777777" w:rsidR="006F4125" w:rsidRDefault="006F4125" w:rsidP="0085428D">
      <w:pPr>
        <w:pStyle w:val="RKnormal"/>
      </w:pPr>
      <w:r>
        <w:t xml:space="preserve">Sveriges </w:t>
      </w:r>
      <w:r w:rsidR="00506FC5" w:rsidRPr="00F57C74">
        <w:t xml:space="preserve">utvecklingssamarbete är långsiktigt och vi ser att det bidrar till att stödja områden som är av stor betydelse för Kambodjas fortsatta utveckling och demokratisering. </w:t>
      </w:r>
      <w:r>
        <w:t xml:space="preserve">Det mycket begränsade stöd som Sverige via Raoul Wallenberg </w:t>
      </w:r>
      <w:r w:rsidR="00BC79E3">
        <w:t>Institutet</w:t>
      </w:r>
      <w:r>
        <w:t xml:space="preserve"> haft till den MR-kommission som Margareta Cederfelt nämner i brevet är</w:t>
      </w:r>
      <w:r w:rsidRPr="001E10BD">
        <w:t xml:space="preserve"> </w:t>
      </w:r>
      <w:r>
        <w:t>sedan länge avslutat.</w:t>
      </w:r>
    </w:p>
    <w:p w14:paraId="2D038812" w14:textId="77777777" w:rsidR="006F4125" w:rsidRDefault="006F4125" w:rsidP="0085428D">
      <w:pPr>
        <w:pStyle w:val="RKnormal"/>
      </w:pPr>
    </w:p>
    <w:p w14:paraId="7B87D940" w14:textId="77777777" w:rsidR="0005235B" w:rsidRDefault="00506FC5" w:rsidP="0085428D">
      <w:pPr>
        <w:pStyle w:val="RKnormal"/>
      </w:pPr>
      <w:r w:rsidRPr="00F57C74">
        <w:t>Svenskt stöd inkluderar bl.a. insatser som syftar till förbättrad insyn och ansvarsutkrävande i samhället</w:t>
      </w:r>
      <w:r w:rsidR="00570F12">
        <w:t>.</w:t>
      </w:r>
      <w:r w:rsidR="00521F40">
        <w:t xml:space="preserve"> </w:t>
      </w:r>
      <w:r>
        <w:t xml:space="preserve">Syftet med EU-stödet genom svenska myndigheter är att bidra till en </w:t>
      </w:r>
      <w:r w:rsidRPr="00F57C74">
        <w:t>välfungerande statsförvaltning som kan ta ansvar för landets utveckling.</w:t>
      </w:r>
      <w:r w:rsidR="00194AE9">
        <w:t xml:space="preserve"> Samarbetet innebär överföring av kapacitet, inte av finansiella medel. </w:t>
      </w:r>
      <w:r>
        <w:t xml:space="preserve"> </w:t>
      </w:r>
    </w:p>
    <w:p w14:paraId="25A66DBA" w14:textId="77777777" w:rsidR="0005235B" w:rsidRDefault="0005235B" w:rsidP="0085428D">
      <w:pPr>
        <w:pStyle w:val="RKnormal"/>
      </w:pPr>
    </w:p>
    <w:p w14:paraId="7CCC4D9C" w14:textId="1A4320FB" w:rsidR="00CE2AB2" w:rsidRDefault="00B25C66" w:rsidP="0085428D">
      <w:pPr>
        <w:pStyle w:val="RKnormal"/>
      </w:pPr>
      <w:r>
        <w:t>Som Margareta Cederfelt noterar</w:t>
      </w:r>
      <w:r w:rsidR="00506FC5" w:rsidRPr="00506610">
        <w:t xml:space="preserve"> </w:t>
      </w:r>
      <w:r w:rsidR="00506FC5">
        <w:t xml:space="preserve">löper den </w:t>
      </w:r>
      <w:r w:rsidR="00506FC5" w:rsidRPr="00506610">
        <w:t>fyraårig</w:t>
      </w:r>
      <w:r w:rsidR="00506FC5">
        <w:t>a</w:t>
      </w:r>
      <w:r w:rsidR="00506FC5" w:rsidRPr="00506610">
        <w:t xml:space="preserve"> samarbetsstrategi</w:t>
      </w:r>
      <w:r w:rsidR="00506FC5">
        <w:t>n</w:t>
      </w:r>
      <w:r w:rsidR="00506FC5" w:rsidRPr="00506610">
        <w:t xml:space="preserve"> med Kambodja </w:t>
      </w:r>
      <w:r w:rsidR="00506FC5">
        <w:t xml:space="preserve">ut </w:t>
      </w:r>
      <w:r w:rsidR="00506FC5" w:rsidRPr="00506610">
        <w:t>2018. UD och Sida har inlett en dialog om det fortsatta samarbetet. Sida är ansvarig myndighet för genomförandet av utvecklingssamarbetet</w:t>
      </w:r>
      <w:r w:rsidR="00CE2AB2">
        <w:t>.</w:t>
      </w:r>
      <w:r w:rsidR="00506FC5" w:rsidRPr="00506610">
        <w:t xml:space="preserve"> </w:t>
      </w:r>
      <w:r w:rsidR="00CE2AB2">
        <w:t xml:space="preserve">Myndigheten </w:t>
      </w:r>
      <w:r w:rsidR="00506FC5">
        <w:t xml:space="preserve">har redan genomfört </w:t>
      </w:r>
      <w:r w:rsidR="00AE6A48">
        <w:t>en rad anpassningar av strategi</w:t>
      </w:r>
      <w:r w:rsidR="00506FC5">
        <w:t>genomförandet och dessa kommer att ges ytterligare betoning efter den senaste utvecklingen. Som exempel kan nämnas ökat stöd till organisationer i det civila samhället och tydligt stöd till MR-försvarare som på olika sätt befinner sig under press.</w:t>
      </w:r>
      <w:r w:rsidR="00CE2AB2">
        <w:t xml:space="preserve"> F</w:t>
      </w:r>
      <w:r w:rsidR="00CE2AB2" w:rsidRPr="00506610">
        <w:t>ormerna för, och inriktningen på, utvecklingssamarbetet ses kontinuerligt över, inte minst vid en oroande negativ utveckling som den i Kambodja.</w:t>
      </w:r>
    </w:p>
    <w:p w14:paraId="44CA6018" w14:textId="77777777" w:rsidR="00506FC5" w:rsidRDefault="00506FC5" w:rsidP="0085428D">
      <w:pPr>
        <w:pStyle w:val="RKnormal"/>
      </w:pPr>
    </w:p>
    <w:p w14:paraId="22D54D51" w14:textId="77777777" w:rsidR="003D1130" w:rsidRDefault="003D1130" w:rsidP="0085428D">
      <w:pPr>
        <w:pStyle w:val="RKnormal"/>
      </w:pPr>
      <w:r>
        <w:t xml:space="preserve">Stockholm den </w:t>
      </w:r>
      <w:r w:rsidR="003F10E9">
        <w:t>18</w:t>
      </w:r>
      <w:r>
        <w:t xml:space="preserve"> oktober 2017</w:t>
      </w:r>
    </w:p>
    <w:p w14:paraId="6C03D2AC" w14:textId="77777777" w:rsidR="003D1130" w:rsidRDefault="003D1130" w:rsidP="0085428D">
      <w:pPr>
        <w:pStyle w:val="RKnormal"/>
      </w:pPr>
    </w:p>
    <w:p w14:paraId="69B5FDCD" w14:textId="77777777" w:rsidR="003D1130" w:rsidRDefault="003D1130" w:rsidP="0085428D">
      <w:pPr>
        <w:pStyle w:val="RKnormal"/>
      </w:pPr>
    </w:p>
    <w:p w14:paraId="05D6A247" w14:textId="77777777" w:rsidR="003F10E9" w:rsidRDefault="003F10E9" w:rsidP="0085428D">
      <w:pPr>
        <w:pStyle w:val="RKnormal"/>
      </w:pPr>
    </w:p>
    <w:p w14:paraId="074C8C54" w14:textId="77777777" w:rsidR="00AE6A48" w:rsidRDefault="00AE6A48" w:rsidP="0085428D">
      <w:pPr>
        <w:pStyle w:val="RKnormal"/>
      </w:pPr>
    </w:p>
    <w:p w14:paraId="161C3A7D" w14:textId="77777777" w:rsidR="003D1130" w:rsidRDefault="003F10E9" w:rsidP="0085428D">
      <w:pPr>
        <w:pStyle w:val="RKnormal"/>
      </w:pPr>
      <w:bookmarkStart w:id="0" w:name="_GoBack"/>
      <w:bookmarkEnd w:id="0"/>
      <w:r>
        <w:t>I</w:t>
      </w:r>
      <w:r w:rsidR="003D1130">
        <w:t>sabella Lövin</w:t>
      </w:r>
    </w:p>
    <w:sectPr w:rsidR="003D113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C6360" w14:textId="77777777" w:rsidR="004C45C0" w:rsidRDefault="004C45C0">
      <w:r>
        <w:separator/>
      </w:r>
    </w:p>
  </w:endnote>
  <w:endnote w:type="continuationSeparator" w:id="0">
    <w:p w14:paraId="1D7F787B" w14:textId="77777777" w:rsidR="004C45C0" w:rsidRDefault="004C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C85D5" w14:textId="77777777" w:rsidR="004C45C0" w:rsidRDefault="004C45C0">
      <w:r>
        <w:separator/>
      </w:r>
    </w:p>
  </w:footnote>
  <w:footnote w:type="continuationSeparator" w:id="0">
    <w:p w14:paraId="38C1A2E4" w14:textId="77777777" w:rsidR="004C45C0" w:rsidRDefault="004C4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1EA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6A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5B16E3" w14:textId="77777777">
      <w:trPr>
        <w:cantSplit/>
      </w:trPr>
      <w:tc>
        <w:tcPr>
          <w:tcW w:w="3119" w:type="dxa"/>
        </w:tcPr>
        <w:p w14:paraId="213C9A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F6D6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865442" w14:textId="77777777" w:rsidR="00E80146" w:rsidRDefault="00E80146">
          <w:pPr>
            <w:pStyle w:val="Sidhuvud"/>
            <w:ind w:right="360"/>
          </w:pPr>
        </w:p>
      </w:tc>
    </w:tr>
  </w:tbl>
  <w:p w14:paraId="4189AA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456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098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C78C75" w14:textId="77777777">
      <w:trPr>
        <w:cantSplit/>
      </w:trPr>
      <w:tc>
        <w:tcPr>
          <w:tcW w:w="3119" w:type="dxa"/>
        </w:tcPr>
        <w:p w14:paraId="0915FA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2709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955416" w14:textId="77777777" w:rsidR="00E80146" w:rsidRDefault="00E80146">
          <w:pPr>
            <w:pStyle w:val="Sidhuvud"/>
            <w:ind w:right="360"/>
          </w:pPr>
        </w:p>
      </w:tc>
    </w:tr>
  </w:tbl>
  <w:p w14:paraId="1C6454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2547" w14:textId="77777777" w:rsidR="003D1130" w:rsidRDefault="007B5C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94D7CA" wp14:editId="5E2759C4">
          <wp:extent cx="1876425" cy="83820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0DF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1C27E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3271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390D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30"/>
    <w:rsid w:val="000060F4"/>
    <w:rsid w:val="0005235B"/>
    <w:rsid w:val="00064826"/>
    <w:rsid w:val="000C1180"/>
    <w:rsid w:val="000E6644"/>
    <w:rsid w:val="00101414"/>
    <w:rsid w:val="00150384"/>
    <w:rsid w:val="00160901"/>
    <w:rsid w:val="001805B7"/>
    <w:rsid w:val="00194AE9"/>
    <w:rsid w:val="001E10BD"/>
    <w:rsid w:val="001F2ACE"/>
    <w:rsid w:val="00262C0D"/>
    <w:rsid w:val="00367B1C"/>
    <w:rsid w:val="003C775D"/>
    <w:rsid w:val="003D1130"/>
    <w:rsid w:val="003F10E9"/>
    <w:rsid w:val="00420CF9"/>
    <w:rsid w:val="004625E6"/>
    <w:rsid w:val="00471919"/>
    <w:rsid w:val="004A328D"/>
    <w:rsid w:val="004C098A"/>
    <w:rsid w:val="004C45C0"/>
    <w:rsid w:val="004E6000"/>
    <w:rsid w:val="00506FC5"/>
    <w:rsid w:val="00521F40"/>
    <w:rsid w:val="005356FB"/>
    <w:rsid w:val="00570185"/>
    <w:rsid w:val="00570F12"/>
    <w:rsid w:val="0058762B"/>
    <w:rsid w:val="005A0FDF"/>
    <w:rsid w:val="00676BDA"/>
    <w:rsid w:val="006E4E11"/>
    <w:rsid w:val="006F4125"/>
    <w:rsid w:val="007070B1"/>
    <w:rsid w:val="00722641"/>
    <w:rsid w:val="007242A3"/>
    <w:rsid w:val="007349A7"/>
    <w:rsid w:val="00793C4C"/>
    <w:rsid w:val="007A6855"/>
    <w:rsid w:val="007A7185"/>
    <w:rsid w:val="007B5C32"/>
    <w:rsid w:val="007C1F77"/>
    <w:rsid w:val="007D20A4"/>
    <w:rsid w:val="007E67F6"/>
    <w:rsid w:val="007E6E2E"/>
    <w:rsid w:val="0084599B"/>
    <w:rsid w:val="0085428D"/>
    <w:rsid w:val="008A1429"/>
    <w:rsid w:val="008C0646"/>
    <w:rsid w:val="008D4854"/>
    <w:rsid w:val="0092027A"/>
    <w:rsid w:val="00941CEE"/>
    <w:rsid w:val="00955E31"/>
    <w:rsid w:val="00992E72"/>
    <w:rsid w:val="00997903"/>
    <w:rsid w:val="009E3B2F"/>
    <w:rsid w:val="00A66969"/>
    <w:rsid w:val="00A96842"/>
    <w:rsid w:val="00AE2922"/>
    <w:rsid w:val="00AE6A48"/>
    <w:rsid w:val="00AF26D1"/>
    <w:rsid w:val="00B154CA"/>
    <w:rsid w:val="00B25C66"/>
    <w:rsid w:val="00B40A20"/>
    <w:rsid w:val="00BA2BDA"/>
    <w:rsid w:val="00BC79E3"/>
    <w:rsid w:val="00C0142D"/>
    <w:rsid w:val="00C9505A"/>
    <w:rsid w:val="00CE2AB2"/>
    <w:rsid w:val="00D133D7"/>
    <w:rsid w:val="00D16923"/>
    <w:rsid w:val="00D9508F"/>
    <w:rsid w:val="00DA0B57"/>
    <w:rsid w:val="00DD7A44"/>
    <w:rsid w:val="00E40BBB"/>
    <w:rsid w:val="00E758A8"/>
    <w:rsid w:val="00E80146"/>
    <w:rsid w:val="00E904D0"/>
    <w:rsid w:val="00E964EC"/>
    <w:rsid w:val="00EC25F9"/>
    <w:rsid w:val="00ED5551"/>
    <w:rsid w:val="00ED583F"/>
    <w:rsid w:val="00EF6EB5"/>
    <w:rsid w:val="00F22DCD"/>
    <w:rsid w:val="00F31667"/>
    <w:rsid w:val="00FD2427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F07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evision">
    <w:name w:val="Revision"/>
    <w:hidden/>
    <w:uiPriority w:val="99"/>
    <w:semiHidden/>
    <w:rsid w:val="004C098A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C09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098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014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14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14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14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141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F1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evision">
    <w:name w:val="Revision"/>
    <w:hidden/>
    <w:uiPriority w:val="99"/>
    <w:semiHidden/>
    <w:rsid w:val="004C098A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C09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098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0141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141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141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141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141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F1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609a70b5-ecdb-4ce5-ae6e-346c5979728a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7232-92F5-4D11-9B05-88B0650A1FDA}"/>
</file>

<file path=customXml/itemProps2.xml><?xml version="1.0" encoding="utf-8"?>
<ds:datastoreItem xmlns:ds="http://schemas.openxmlformats.org/officeDocument/2006/customXml" ds:itemID="{FF6A9E3C-690F-4B13-BB72-9937FBE2EE1D}"/>
</file>

<file path=customXml/itemProps3.xml><?xml version="1.0" encoding="utf-8"?>
<ds:datastoreItem xmlns:ds="http://schemas.openxmlformats.org/officeDocument/2006/customXml" ds:itemID="{3A108881-B62D-4ABA-9E74-38EBCC4DE372}"/>
</file>

<file path=customXml/itemProps4.xml><?xml version="1.0" encoding="utf-8"?>
<ds:datastoreItem xmlns:ds="http://schemas.openxmlformats.org/officeDocument/2006/customXml" ds:itemID="{E97F0B82-BA36-4275-B52E-67A1B383A80A}"/>
</file>

<file path=customXml/itemProps5.xml><?xml version="1.0" encoding="utf-8"?>
<ds:datastoreItem xmlns:ds="http://schemas.openxmlformats.org/officeDocument/2006/customXml" ds:itemID="{19724120-B4A3-4E74-BCCF-FC71ACAE4C0E}"/>
</file>

<file path=customXml/itemProps6.xml><?xml version="1.0" encoding="utf-8"?>
<ds:datastoreItem xmlns:ds="http://schemas.openxmlformats.org/officeDocument/2006/customXml" ds:itemID="{04151297-EE60-4FAB-96D4-E991A3CD8023}"/>
</file>

<file path=customXml/itemProps7.xml><?xml version="1.0" encoding="utf-8"?>
<ds:datastoreItem xmlns:ds="http://schemas.openxmlformats.org/officeDocument/2006/customXml" ds:itemID="{1E23CE8E-22C6-4339-9EA6-E289453F6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Enerbäck</dc:creator>
  <cp:lastModifiedBy>Carina Stålberg</cp:lastModifiedBy>
  <cp:revision>2</cp:revision>
  <cp:lastPrinted>2017-10-16T09:45:00Z</cp:lastPrinted>
  <dcterms:created xsi:type="dcterms:W3CDTF">2017-10-18T09:03:00Z</dcterms:created>
  <dcterms:modified xsi:type="dcterms:W3CDTF">2017-10-18T09:03:00Z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1846e598-037b-404d-a181-9f2384108f81</vt:lpwstr>
  </property>
</Properties>
</file>