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4BB8" w:rsidRDefault="008D2F0F" w14:paraId="4C3B02A3" w14:textId="77777777">
      <w:pPr>
        <w:pStyle w:val="RubrikFrslagTIllRiksdagsbeslut"/>
      </w:pPr>
      <w:sdt>
        <w:sdtPr>
          <w:alias w:val="CC_Boilerplate_4"/>
          <w:tag w:val="CC_Boilerplate_4"/>
          <w:id w:val="-1644581176"/>
          <w:lock w:val="sdtContentLocked"/>
          <w:placeholder>
            <w:docPart w:val="B4124120C63247FCA280B6BBB99FDA24"/>
          </w:placeholder>
          <w:text/>
        </w:sdtPr>
        <w:sdtEndPr/>
        <w:sdtContent>
          <w:r w:rsidRPr="009B062B" w:rsidR="00AF30DD">
            <w:t>Förslag till riksdagsbeslut</w:t>
          </w:r>
        </w:sdtContent>
      </w:sdt>
      <w:bookmarkEnd w:id="0"/>
      <w:bookmarkEnd w:id="1"/>
    </w:p>
    <w:sdt>
      <w:sdtPr>
        <w:alias w:val="Yrkande 1"/>
        <w:tag w:val="e355c312-35ea-497e-b64b-034a26276893"/>
        <w:id w:val="1312132410"/>
        <w:lock w:val="sdtLocked"/>
      </w:sdtPr>
      <w:sdtEndPr/>
      <w:sdtContent>
        <w:p w:rsidR="00A55EB2" w:rsidRDefault="00284E73" w14:paraId="24795280" w14:textId="77777777">
          <w:pPr>
            <w:pStyle w:val="Frslagstext"/>
            <w:numPr>
              <w:ilvl w:val="0"/>
              <w:numId w:val="0"/>
            </w:numPr>
          </w:pPr>
          <w:r>
            <w:t>Riksdagen ställer sig bakom det som anförs i motionen om att förbjuda bottentrålning i skyddade områden och värna ett hållbart fiske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833B201690452CAE0F8AA05A72DCB2"/>
        </w:placeholder>
        <w:text/>
      </w:sdtPr>
      <w:sdtEndPr/>
      <w:sdtContent>
        <w:p w:rsidRPr="009B062B" w:rsidR="006D79C9" w:rsidP="00333E95" w:rsidRDefault="006D79C9" w14:paraId="6AC6D2AD" w14:textId="77777777">
          <w:pPr>
            <w:pStyle w:val="Rubrik1"/>
          </w:pPr>
          <w:r>
            <w:t>Motivering</w:t>
          </w:r>
        </w:p>
      </w:sdtContent>
    </w:sdt>
    <w:bookmarkEnd w:displacedByCustomXml="prev" w:id="3"/>
    <w:bookmarkEnd w:displacedByCustomXml="prev" w:id="4"/>
    <w:p w:rsidR="00124138" w:rsidP="00124138" w:rsidRDefault="00124138" w14:paraId="1144A3CD" w14:textId="77777777">
      <w:pPr>
        <w:pStyle w:val="Normalutanindragellerluft"/>
      </w:pPr>
      <w:r>
        <w:t>Sveriges hav är hårt pressade. Bestånd av viktiga fiskarter som torsk, sill och strömming har minskat kraftigt. Forskning visar att antalet arter i vissa områden halverats på 70 år och på många platser är situation ännu allvarligare. Bottentrålningen är en central orsak till denna utveckling.</w:t>
      </w:r>
    </w:p>
    <w:p w:rsidRPr="00124138" w:rsidR="00124138" w:rsidP="00124138" w:rsidRDefault="00124138" w14:paraId="4B88C329" w14:textId="7A83ED85">
      <w:pPr>
        <w:pStyle w:val="Rubrik2"/>
      </w:pPr>
      <w:r w:rsidRPr="00124138">
        <w:t>Bottentrålning förstör havsbotten och hotar den biologiska mångfalden</w:t>
      </w:r>
    </w:p>
    <w:p w:rsidR="00614BB8" w:rsidP="008D2F0F" w:rsidRDefault="00124138" w14:paraId="4FD258D3" w14:textId="77777777">
      <w:pPr>
        <w:pStyle w:val="Normalutanindragellerluft"/>
      </w:pPr>
      <w:r>
        <w:t>Trålarna river upp sediment, plattar ut livsmiljöer och sprider miljögifter som finns lagrade på botten från historiska dumpningar i havet. Följden blir minskad ägg- och yngelöverlevnad, utslagning av långsamväxande arter och att havens viktiga förmåga att lagra kol försämras. Enligt Artdatabankens rödlista hotas majoriteten av de marina arter som påverkas av fiske just av bottentrålning.</w:t>
      </w:r>
    </w:p>
    <w:p w:rsidRPr="00124138" w:rsidR="00124138" w:rsidP="00124138" w:rsidRDefault="00124138" w14:paraId="43CF1CB7" w14:textId="4ADE5E3E">
      <w:pPr>
        <w:pStyle w:val="Rubrik2"/>
      </w:pPr>
      <w:r w:rsidRPr="00124138">
        <w:t>Industrifisket är klimatbelastande och subventioneras</w:t>
      </w:r>
    </w:p>
    <w:p w:rsidR="00124138" w:rsidP="00124138" w:rsidRDefault="00124138" w14:paraId="799EA588" w14:textId="38F7AEDF">
      <w:pPr>
        <w:pStyle w:val="Normalutanindragellerluft"/>
      </w:pPr>
      <w:r>
        <w:t>Kommersiellt fiske är ett av världens mest energikrävande matproduktionssystem. Ny forskning visar att bottentrålad räka och havskräfta har större klimatavtryck än nötkött. Trots detta är fiskets bränsle befriat från energi</w:t>
      </w:r>
      <w:r w:rsidR="00284E73">
        <w:noBreakHyphen/>
      </w:r>
      <w:r>
        <w:t xml:space="preserve">, koldioxid- och svavelskatter, enligt både Naturvårdsverket och Finansdepartementet. Östersjöcentrum vid Stockholms </w:t>
      </w:r>
      <w:r>
        <w:lastRenderedPageBreak/>
        <w:t>universitet har visat att dessa subventioner försvårar energiomställningen och cemen</w:t>
      </w:r>
      <w:r w:rsidR="008D2F0F">
        <w:softHyphen/>
      </w:r>
      <w:r>
        <w:t>terar en ohållbar metod. Det är orimligt att skattebetalarna fortsatt subventionerar den mest miljöskadliga fiskemetoden samtidigt som haven är i kris.</w:t>
      </w:r>
    </w:p>
    <w:p w:rsidRPr="00124138" w:rsidR="00124138" w:rsidP="00124138" w:rsidRDefault="00124138" w14:paraId="56414485" w14:textId="7B3EA0AC">
      <w:pPr>
        <w:pStyle w:val="Rubrik2"/>
      </w:pPr>
      <w:r w:rsidRPr="00124138">
        <w:t>Skyddade områden måste vara skyddade på riktigt</w:t>
      </w:r>
    </w:p>
    <w:p w:rsidR="00124138" w:rsidP="00124138" w:rsidRDefault="00124138" w14:paraId="7BCCB1C8" w14:textId="13BFA49B">
      <w:pPr>
        <w:pStyle w:val="Normalutanindragellerluft"/>
      </w:pPr>
      <w:r>
        <w:t>I dag kan bottentrålning fortfarande förekomma i marina skyddade områden. Detta undergräver förtroendet för skyddsarbetet och gör det omöjligt att nå målen för biologisk mångfald. Ett verkligt skydd måste innebära att förstörande metoder förbjuds.</w:t>
      </w:r>
    </w:p>
    <w:p w:rsidRPr="00124138" w:rsidR="00124138" w:rsidP="00124138" w:rsidRDefault="00124138" w14:paraId="76CD3C6A" w14:textId="77777777">
      <w:pPr>
        <w:pStyle w:val="Rubrik2"/>
      </w:pPr>
      <w:r w:rsidRPr="00124138">
        <w:t>Vägen framåt</w:t>
      </w:r>
    </w:p>
    <w:p w:rsidR="00124138" w:rsidP="008D2F0F" w:rsidRDefault="00124138" w14:paraId="7975802A" w14:textId="77777777">
      <w:pPr>
        <w:pStyle w:val="ListaPunkt"/>
      </w:pPr>
      <w:r>
        <w:t>Ett förbud mot bottentrålning i alla skyddade områden måste införas omgående.</w:t>
      </w:r>
    </w:p>
    <w:p w:rsidR="00124138" w:rsidP="008D2F0F" w:rsidRDefault="00124138" w14:paraId="4BF7698E" w14:textId="40304F65">
      <w:pPr>
        <w:pStyle w:val="ListaPunkt"/>
      </w:pPr>
      <w:r>
        <w:t>Omfattningen av bottentrålningen i svenska vatten måste minska kraftigt, särskilt i Nordsjön, Östersjön och Skagerrak</w:t>
      </w:r>
      <w:r w:rsidR="00284E73">
        <w:t>-</w:t>
      </w:r>
      <w:r>
        <w:t>Kattegatt som hör till Europas mest intensivt trålade områden.</w:t>
      </w:r>
    </w:p>
    <w:p w:rsidR="00124138" w:rsidP="008D2F0F" w:rsidRDefault="00124138" w14:paraId="43469FD6" w14:textId="10FC6D5E">
      <w:pPr>
        <w:pStyle w:val="ListaPunkt"/>
      </w:pPr>
      <w:r>
        <w:t>Fiskepolitiken bör ställas om så att kustnära, småskaligt fiske gynnas, medan stor</w:t>
      </w:r>
      <w:r w:rsidR="008D2F0F">
        <w:softHyphen/>
      </w:r>
      <w:r>
        <w:t>skaligt industrifiske begränsas.</w:t>
      </w:r>
    </w:p>
    <w:p w:rsidR="00124138" w:rsidP="008D2F0F" w:rsidRDefault="00124138" w14:paraId="212AB7A4" w14:textId="77777777">
      <w:pPr>
        <w:pStyle w:val="ListaPunkt"/>
      </w:pPr>
      <w:r>
        <w:t>Konsumenterna ska kunna välja bort bottentrålad fisk genom tydlig märkning av fångstmetod.</w:t>
      </w:r>
    </w:p>
    <w:p w:rsidR="00614BB8" w:rsidP="008D2F0F" w:rsidRDefault="00124138" w14:paraId="32506DCB" w14:textId="3CD7ED55">
      <w:pPr>
        <w:pStyle w:val="ListaPunkt"/>
      </w:pPr>
      <w:r>
        <w:t>Ett friskt hav är avgörande för livsmedelsförsörjning, kustsamhällens överlevnad</w:t>
      </w:r>
      <w:r w:rsidR="00284E73">
        <w:t xml:space="preserve">, </w:t>
      </w:r>
      <w:r>
        <w:t>för friska ekosystem och för klimatet. För att hejda kollapsen av marina ekosystem måste Sverige ta ledningen i arbetet för att stoppa bottentrålningen i skyddade områden och minska industrifiskets skadliga effekter.</w:t>
      </w:r>
    </w:p>
    <w:sdt>
      <w:sdtPr>
        <w:rPr>
          <w:i/>
          <w:noProof/>
        </w:rPr>
        <w:alias w:val="CC_Underskrifter"/>
        <w:tag w:val="CC_Underskrifter"/>
        <w:id w:val="583496634"/>
        <w:lock w:val="sdtContentLocked"/>
        <w:placeholder>
          <w:docPart w:val="7BA3030F12154196839562A510F415EB"/>
        </w:placeholder>
      </w:sdtPr>
      <w:sdtEndPr/>
      <w:sdtContent>
        <w:p w:rsidR="00614BB8" w:rsidP="00614BB8" w:rsidRDefault="00614BB8" w14:paraId="1512B1B0" w14:textId="53A66A7F"/>
        <w:p w:rsidRPr="008E0FE2" w:rsidR="004801AC" w:rsidP="00614BB8" w:rsidRDefault="008D2F0F" w14:paraId="3F10D0B7" w14:textId="2F41BA8C"/>
      </w:sdtContent>
    </w:sdt>
    <w:tbl>
      <w:tblPr>
        <w:tblW w:w="5000" w:type="pct"/>
        <w:tblLook w:val="04A0" w:firstRow="1" w:lastRow="0" w:firstColumn="1" w:lastColumn="0" w:noHBand="0" w:noVBand="1"/>
        <w:tblCaption w:val="underskrifter"/>
      </w:tblPr>
      <w:tblGrid>
        <w:gridCol w:w="4252"/>
        <w:gridCol w:w="4252"/>
      </w:tblGrid>
      <w:tr w:rsidR="00A55EB2" w14:paraId="68B035D0" w14:textId="77777777">
        <w:trPr>
          <w:cantSplit/>
        </w:trPr>
        <w:tc>
          <w:tcPr>
            <w:tcW w:w="50" w:type="pct"/>
            <w:vAlign w:val="bottom"/>
          </w:tcPr>
          <w:p w:rsidR="00A55EB2" w:rsidRDefault="00284E73" w14:paraId="29FD9685" w14:textId="77777777">
            <w:pPr>
              <w:pStyle w:val="Underskrifter"/>
              <w:spacing w:after="0"/>
            </w:pPr>
            <w:r>
              <w:t>Magnus Manhammar (S)</w:t>
            </w:r>
          </w:p>
        </w:tc>
        <w:tc>
          <w:tcPr>
            <w:tcW w:w="50" w:type="pct"/>
            <w:vAlign w:val="bottom"/>
          </w:tcPr>
          <w:p w:rsidR="00A55EB2" w:rsidRDefault="00A55EB2" w14:paraId="008425F1" w14:textId="77777777">
            <w:pPr>
              <w:pStyle w:val="Underskrifter"/>
              <w:spacing w:after="0"/>
            </w:pPr>
          </w:p>
        </w:tc>
      </w:tr>
    </w:tbl>
    <w:p w:rsidR="00E170EE" w:rsidRDefault="00E170EE" w14:paraId="372A3FA9" w14:textId="77777777"/>
    <w:sectPr w:rsidR="00E170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EA6E" w14:textId="77777777" w:rsidR="00124138" w:rsidRDefault="00124138" w:rsidP="000C1CAD">
      <w:pPr>
        <w:spacing w:line="240" w:lineRule="auto"/>
      </w:pPr>
      <w:r>
        <w:separator/>
      </w:r>
    </w:p>
  </w:endnote>
  <w:endnote w:type="continuationSeparator" w:id="0">
    <w:p w14:paraId="1B6E52BA" w14:textId="77777777" w:rsidR="00124138" w:rsidRDefault="001241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50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47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7DB2" w14:textId="2F08C7F0" w:rsidR="00262EA3" w:rsidRPr="00614BB8" w:rsidRDefault="00262EA3" w:rsidP="00614B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8FE5" w14:textId="77777777" w:rsidR="00124138" w:rsidRDefault="00124138" w:rsidP="000C1CAD">
      <w:pPr>
        <w:spacing w:line="240" w:lineRule="auto"/>
      </w:pPr>
      <w:r>
        <w:separator/>
      </w:r>
    </w:p>
  </w:footnote>
  <w:footnote w:type="continuationSeparator" w:id="0">
    <w:p w14:paraId="56F5C135" w14:textId="77777777" w:rsidR="00124138" w:rsidRDefault="001241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35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A9C00" wp14:editId="799F7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A8BDF7" w14:textId="3C4A4BB3" w:rsidR="00262EA3" w:rsidRDefault="008D2F0F" w:rsidP="008103B5">
                          <w:pPr>
                            <w:jc w:val="right"/>
                          </w:pPr>
                          <w:sdt>
                            <w:sdtPr>
                              <w:alias w:val="CC_Noformat_Partikod"/>
                              <w:tag w:val="CC_Noformat_Partikod"/>
                              <w:id w:val="-53464382"/>
                              <w:placeholder>
                                <w:docPart w:val="FB9E32DB090F4ED5973F4DEBAC2A20F6"/>
                              </w:placeholder>
                              <w:text/>
                            </w:sdtPr>
                            <w:sdtEndPr/>
                            <w:sdtContent>
                              <w:r w:rsidR="00124138">
                                <w:t>S</w:t>
                              </w:r>
                            </w:sdtContent>
                          </w:sdt>
                          <w:sdt>
                            <w:sdtPr>
                              <w:alias w:val="CC_Noformat_Partinummer"/>
                              <w:tag w:val="CC_Noformat_Partinummer"/>
                              <w:id w:val="-1709555926"/>
                              <w:placeholder>
                                <w:docPart w:val="4167946280394310B8351227DA215F9A"/>
                              </w:placeholder>
                              <w:text/>
                            </w:sdtPr>
                            <w:sdtEndPr/>
                            <w:sdtContent>
                              <w:r w:rsidR="00124138">
                                <w:t>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A9C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A8BDF7" w14:textId="3C4A4BB3" w:rsidR="00262EA3" w:rsidRDefault="008D2F0F" w:rsidP="008103B5">
                    <w:pPr>
                      <w:jc w:val="right"/>
                    </w:pPr>
                    <w:sdt>
                      <w:sdtPr>
                        <w:alias w:val="CC_Noformat_Partikod"/>
                        <w:tag w:val="CC_Noformat_Partikod"/>
                        <w:id w:val="-53464382"/>
                        <w:placeholder>
                          <w:docPart w:val="FB9E32DB090F4ED5973F4DEBAC2A20F6"/>
                        </w:placeholder>
                        <w:text/>
                      </w:sdtPr>
                      <w:sdtEndPr/>
                      <w:sdtContent>
                        <w:r w:rsidR="00124138">
                          <w:t>S</w:t>
                        </w:r>
                      </w:sdtContent>
                    </w:sdt>
                    <w:sdt>
                      <w:sdtPr>
                        <w:alias w:val="CC_Noformat_Partinummer"/>
                        <w:tag w:val="CC_Noformat_Partinummer"/>
                        <w:id w:val="-1709555926"/>
                        <w:placeholder>
                          <w:docPart w:val="4167946280394310B8351227DA215F9A"/>
                        </w:placeholder>
                        <w:text/>
                      </w:sdtPr>
                      <w:sdtEndPr/>
                      <w:sdtContent>
                        <w:r w:rsidR="00124138">
                          <w:t>182</w:t>
                        </w:r>
                      </w:sdtContent>
                    </w:sdt>
                  </w:p>
                </w:txbxContent>
              </v:textbox>
              <w10:wrap anchorx="page"/>
            </v:shape>
          </w:pict>
        </mc:Fallback>
      </mc:AlternateContent>
    </w:r>
  </w:p>
  <w:p w14:paraId="621A22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C4F0" w14:textId="77777777" w:rsidR="00262EA3" w:rsidRDefault="00262EA3" w:rsidP="008563AC">
    <w:pPr>
      <w:jc w:val="right"/>
    </w:pPr>
  </w:p>
  <w:p w14:paraId="787D07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229A" w14:textId="77777777" w:rsidR="00262EA3" w:rsidRDefault="008D2F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D5E6AC" wp14:editId="06FF4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B24B7" w14:textId="7E3E5310" w:rsidR="00262EA3" w:rsidRDefault="008D2F0F" w:rsidP="00A314CF">
    <w:pPr>
      <w:pStyle w:val="FSHNormal"/>
      <w:spacing w:before="40"/>
    </w:pPr>
    <w:sdt>
      <w:sdtPr>
        <w:alias w:val="CC_Noformat_Motionstyp"/>
        <w:tag w:val="CC_Noformat_Motionstyp"/>
        <w:id w:val="1162973129"/>
        <w:lock w:val="sdtContentLocked"/>
        <w15:appearance w15:val="hidden"/>
        <w:text/>
      </w:sdtPr>
      <w:sdtEndPr/>
      <w:sdtContent>
        <w:r w:rsidR="00614BB8">
          <w:t>Enskild motion</w:t>
        </w:r>
      </w:sdtContent>
    </w:sdt>
    <w:r w:rsidR="00821B36">
      <w:t xml:space="preserve"> </w:t>
    </w:r>
    <w:sdt>
      <w:sdtPr>
        <w:alias w:val="CC_Noformat_Partikod"/>
        <w:tag w:val="CC_Noformat_Partikod"/>
        <w:id w:val="1471015553"/>
        <w:text/>
      </w:sdtPr>
      <w:sdtEndPr/>
      <w:sdtContent>
        <w:r w:rsidR="00124138">
          <w:t>S</w:t>
        </w:r>
      </w:sdtContent>
    </w:sdt>
    <w:sdt>
      <w:sdtPr>
        <w:alias w:val="CC_Noformat_Partinummer"/>
        <w:tag w:val="CC_Noformat_Partinummer"/>
        <w:id w:val="-2014525982"/>
        <w:text/>
      </w:sdtPr>
      <w:sdtEndPr/>
      <w:sdtContent>
        <w:r w:rsidR="00124138">
          <w:t>182</w:t>
        </w:r>
      </w:sdtContent>
    </w:sdt>
  </w:p>
  <w:p w14:paraId="30CC7838" w14:textId="77777777" w:rsidR="00262EA3" w:rsidRPr="008227B3" w:rsidRDefault="008D2F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2CBA03" w14:textId="32E9BE4F" w:rsidR="00262EA3" w:rsidRPr="008227B3" w:rsidRDefault="008D2F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4B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4BB8">
          <w:t>:900</w:t>
        </w:r>
      </w:sdtContent>
    </w:sdt>
  </w:p>
  <w:p w14:paraId="61E8CB5F" w14:textId="33833793" w:rsidR="00262EA3" w:rsidRDefault="008D2F0F" w:rsidP="00E03A3D">
    <w:pPr>
      <w:pStyle w:val="Motionr"/>
    </w:pPr>
    <w:sdt>
      <w:sdtPr>
        <w:alias w:val="CC_Noformat_Avtext"/>
        <w:tag w:val="CC_Noformat_Avtext"/>
        <w:id w:val="-2020768203"/>
        <w:lock w:val="sdtContentLocked"/>
        <w:placeholder>
          <w:docPart w:val="FB9E32DB090F4ED5973F4DEBAC2A20F6"/>
        </w:placeholder>
        <w15:appearance w15:val="hidden"/>
        <w:text/>
      </w:sdtPr>
      <w:sdtEndPr/>
      <w:sdtContent>
        <w:r w:rsidR="00614BB8">
          <w:t>av Magnus Manhammar (S)</w:t>
        </w:r>
      </w:sdtContent>
    </w:sdt>
  </w:p>
  <w:sdt>
    <w:sdtPr>
      <w:alias w:val="CC_Noformat_Rubtext"/>
      <w:tag w:val="CC_Noformat_Rubtext"/>
      <w:id w:val="-218060500"/>
      <w:lock w:val="sdtLocked"/>
      <w:placeholder>
        <w:docPart w:val="4167946280394310B8351227DA215F9A"/>
      </w:placeholder>
      <w:text/>
    </w:sdtPr>
    <w:sdtEndPr/>
    <w:sdtContent>
      <w:p w14:paraId="3ACEE3E3" w14:textId="7D22DE40" w:rsidR="00262EA3" w:rsidRDefault="00124138" w:rsidP="00283E0F">
        <w:pPr>
          <w:pStyle w:val="FSHRub2"/>
        </w:pPr>
        <w:r>
          <w:t>Förbud för bottentrålning i alla skyddade områden till havs</w:t>
        </w:r>
      </w:p>
    </w:sdtContent>
  </w:sdt>
  <w:sdt>
    <w:sdtPr>
      <w:alias w:val="CC_Boilerplate_3"/>
      <w:tag w:val="CC_Boilerplate_3"/>
      <w:id w:val="1606463544"/>
      <w:lock w:val="sdtContentLocked"/>
      <w15:appearance w15:val="hidden"/>
      <w:text w:multiLine="1"/>
    </w:sdtPr>
    <w:sdtEndPr/>
    <w:sdtContent>
      <w:p w14:paraId="2E0956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1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138"/>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E7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B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0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B2"/>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E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EB94E"/>
  <w15:chartTrackingRefBased/>
  <w15:docId w15:val="{73310CB3-3C51-4BC0-95BB-14A9B2E3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124120C63247FCA280B6BBB99FDA24"/>
        <w:category>
          <w:name w:val="Allmänt"/>
          <w:gallery w:val="placeholder"/>
        </w:category>
        <w:types>
          <w:type w:val="bbPlcHdr"/>
        </w:types>
        <w:behaviors>
          <w:behavior w:val="content"/>
        </w:behaviors>
        <w:guid w:val="{B5C7509C-198B-494C-8FEA-5F4B31ED0793}"/>
      </w:docPartPr>
      <w:docPartBody>
        <w:p w:rsidR="005F06AF" w:rsidRDefault="005F06AF">
          <w:pPr>
            <w:pStyle w:val="B4124120C63247FCA280B6BBB99FDA24"/>
          </w:pPr>
          <w:r w:rsidRPr="005A0A93">
            <w:rPr>
              <w:rStyle w:val="Platshllartext"/>
            </w:rPr>
            <w:t>Förslag till riksdagsbeslut</w:t>
          </w:r>
        </w:p>
      </w:docPartBody>
    </w:docPart>
    <w:docPart>
      <w:docPartPr>
        <w:name w:val="A7833B201690452CAE0F8AA05A72DCB2"/>
        <w:category>
          <w:name w:val="Allmänt"/>
          <w:gallery w:val="placeholder"/>
        </w:category>
        <w:types>
          <w:type w:val="bbPlcHdr"/>
        </w:types>
        <w:behaviors>
          <w:behavior w:val="content"/>
        </w:behaviors>
        <w:guid w:val="{1589EF07-59A5-4578-A259-39AB5A03A9A1}"/>
      </w:docPartPr>
      <w:docPartBody>
        <w:p w:rsidR="005F06AF" w:rsidRDefault="005F06AF">
          <w:pPr>
            <w:pStyle w:val="A7833B201690452CAE0F8AA05A72DCB2"/>
          </w:pPr>
          <w:r w:rsidRPr="005A0A93">
            <w:rPr>
              <w:rStyle w:val="Platshllartext"/>
            </w:rPr>
            <w:t>Motivering</w:t>
          </w:r>
        </w:p>
      </w:docPartBody>
    </w:docPart>
    <w:docPart>
      <w:docPartPr>
        <w:name w:val="FB9E32DB090F4ED5973F4DEBAC2A20F6"/>
        <w:category>
          <w:name w:val="Allmänt"/>
          <w:gallery w:val="placeholder"/>
        </w:category>
        <w:types>
          <w:type w:val="bbPlcHdr"/>
        </w:types>
        <w:behaviors>
          <w:behavior w:val="content"/>
        </w:behaviors>
        <w:guid w:val="{F2026FEF-CC0C-40C1-83A8-1BF0F0FEA9A8}"/>
      </w:docPartPr>
      <w:docPartBody>
        <w:p w:rsidR="005F06AF" w:rsidRDefault="005F06AF">
          <w:pPr>
            <w:pStyle w:val="FB9E32DB090F4ED5973F4DEBAC2A20F6"/>
          </w:pPr>
          <w:r>
            <w:rPr>
              <w:rStyle w:val="Platshllartext"/>
            </w:rPr>
            <w:t xml:space="preserve"> </w:t>
          </w:r>
        </w:p>
      </w:docPartBody>
    </w:docPart>
    <w:docPart>
      <w:docPartPr>
        <w:name w:val="4167946280394310B8351227DA215F9A"/>
        <w:category>
          <w:name w:val="Allmänt"/>
          <w:gallery w:val="placeholder"/>
        </w:category>
        <w:types>
          <w:type w:val="bbPlcHdr"/>
        </w:types>
        <w:behaviors>
          <w:behavior w:val="content"/>
        </w:behaviors>
        <w:guid w:val="{795965D0-4EB9-4EDE-BBF9-804C0B7A6B9C}"/>
      </w:docPartPr>
      <w:docPartBody>
        <w:p w:rsidR="005F06AF" w:rsidRDefault="005F06AF">
          <w:pPr>
            <w:pStyle w:val="4167946280394310B8351227DA215F9A"/>
          </w:pPr>
          <w:r>
            <w:t xml:space="preserve"> </w:t>
          </w:r>
        </w:p>
      </w:docPartBody>
    </w:docPart>
    <w:docPart>
      <w:docPartPr>
        <w:name w:val="7BA3030F12154196839562A510F415EB"/>
        <w:category>
          <w:name w:val="Allmänt"/>
          <w:gallery w:val="placeholder"/>
        </w:category>
        <w:types>
          <w:type w:val="bbPlcHdr"/>
        </w:types>
        <w:behaviors>
          <w:behavior w:val="content"/>
        </w:behaviors>
        <w:guid w:val="{3BC73888-0A28-4C57-A4EB-C8300F787608}"/>
      </w:docPartPr>
      <w:docPartBody>
        <w:p w:rsidR="00C0376C" w:rsidRDefault="00C03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AF"/>
    <w:rsid w:val="005F06AF"/>
    <w:rsid w:val="00C03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124120C63247FCA280B6BBB99FDA24">
    <w:name w:val="B4124120C63247FCA280B6BBB99FDA24"/>
  </w:style>
  <w:style w:type="paragraph" w:customStyle="1" w:styleId="A7833B201690452CAE0F8AA05A72DCB2">
    <w:name w:val="A7833B201690452CAE0F8AA05A72DCB2"/>
  </w:style>
  <w:style w:type="paragraph" w:customStyle="1" w:styleId="FB9E32DB090F4ED5973F4DEBAC2A20F6">
    <w:name w:val="FB9E32DB090F4ED5973F4DEBAC2A20F6"/>
  </w:style>
  <w:style w:type="paragraph" w:customStyle="1" w:styleId="4167946280394310B8351227DA215F9A">
    <w:name w:val="4167946280394310B8351227DA215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0D0EA-80C3-4183-8E10-F9091125C992}"/>
</file>

<file path=customXml/itemProps2.xml><?xml version="1.0" encoding="utf-8"?>
<ds:datastoreItem xmlns:ds="http://schemas.openxmlformats.org/officeDocument/2006/customXml" ds:itemID="{A8B75CB3-6AC5-470E-8830-B3DE828B7060}"/>
</file>

<file path=customXml/itemProps3.xml><?xml version="1.0" encoding="utf-8"?>
<ds:datastoreItem xmlns:ds="http://schemas.openxmlformats.org/officeDocument/2006/customXml" ds:itemID="{1555A685-9ABB-41FA-9E40-7491A94CEB3C}"/>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2346</Characters>
  <Application>Microsoft Office Word</Application>
  <DocSecurity>0</DocSecurity>
  <Lines>46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