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BEFA7" w14:textId="77777777" w:rsidR="006E04A4" w:rsidRPr="00CD7560" w:rsidRDefault="005F2D1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87</w:t>
      </w:r>
      <w:bookmarkEnd w:id="1"/>
    </w:p>
    <w:p w14:paraId="7F4BEFA8" w14:textId="77777777" w:rsidR="006E04A4" w:rsidRDefault="005F2D10">
      <w:pPr>
        <w:pStyle w:val="Datum"/>
        <w:outlineLvl w:val="0"/>
      </w:pPr>
      <w:bookmarkStart w:id="2" w:name="DocumentDate"/>
      <w:r>
        <w:t>Tisdagen den 20 mars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E55E72" w14:paraId="7F4BEFB2" w14:textId="77777777" w:rsidTr="007E5154">
        <w:trPr>
          <w:cantSplit/>
        </w:trPr>
        <w:tc>
          <w:tcPr>
            <w:tcW w:w="440" w:type="dxa"/>
          </w:tcPr>
          <w:p w14:paraId="7F4BEFAE" w14:textId="0DBF5DE4" w:rsidR="006E04A4" w:rsidRPr="007E5154" w:rsidRDefault="007E5154">
            <w:pPr>
              <w:rPr>
                <w:rFonts w:ascii="Arial" w:hAnsi="Arial" w:cs="Arial"/>
              </w:rPr>
            </w:pPr>
            <w:bookmarkStart w:id="3" w:name="_GoBack"/>
            <w:bookmarkEnd w:id="3"/>
            <w:r w:rsidRPr="007E5154">
              <w:rPr>
                <w:rFonts w:ascii="Arial" w:hAnsi="Arial" w:cs="Arial"/>
                <w:sz w:val="28"/>
              </w:rPr>
              <w:t>Kl.</w:t>
            </w:r>
          </w:p>
        </w:tc>
        <w:tc>
          <w:tcPr>
            <w:tcW w:w="1101" w:type="dxa"/>
            <w:gridSpan w:val="2"/>
          </w:tcPr>
          <w:p w14:paraId="7F4BEFAF" w14:textId="77777777" w:rsidR="006E04A4" w:rsidRDefault="005F2D10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86" w:type="dxa"/>
            <w:gridSpan w:val="2"/>
          </w:tcPr>
          <w:p w14:paraId="7F4BEFB0" w14:textId="77777777" w:rsidR="006E04A4" w:rsidRDefault="005F2D10"/>
        </w:tc>
        <w:tc>
          <w:tcPr>
            <w:tcW w:w="7287" w:type="dxa"/>
            <w:gridSpan w:val="2"/>
          </w:tcPr>
          <w:p w14:paraId="7F4BEFB1" w14:textId="77777777" w:rsidR="006E04A4" w:rsidRDefault="005F2D1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E55E72" w14:paraId="7F4BEFB7" w14:textId="77777777" w:rsidTr="007E5154">
        <w:trPr>
          <w:gridAfter w:val="1"/>
          <w:wAfter w:w="275" w:type="dxa"/>
          <w:cantSplit/>
        </w:trPr>
        <w:tc>
          <w:tcPr>
            <w:tcW w:w="440" w:type="dxa"/>
          </w:tcPr>
          <w:p w14:paraId="7F4BEFB3" w14:textId="77777777" w:rsidR="006E04A4" w:rsidRDefault="005F2D10"/>
        </w:tc>
        <w:tc>
          <w:tcPr>
            <w:tcW w:w="826" w:type="dxa"/>
          </w:tcPr>
          <w:p w14:paraId="7F4BEFB4" w14:textId="77777777" w:rsidR="006E04A4" w:rsidRDefault="005F2D10">
            <w:pPr>
              <w:jc w:val="right"/>
            </w:pPr>
          </w:p>
        </w:tc>
        <w:tc>
          <w:tcPr>
            <w:tcW w:w="386" w:type="dxa"/>
            <w:gridSpan w:val="2"/>
          </w:tcPr>
          <w:p w14:paraId="7F4BEFB5" w14:textId="77777777" w:rsidR="006E04A4" w:rsidRDefault="005F2D10"/>
        </w:tc>
        <w:tc>
          <w:tcPr>
            <w:tcW w:w="7287" w:type="dxa"/>
            <w:gridSpan w:val="2"/>
          </w:tcPr>
          <w:p w14:paraId="7F4BEFB6" w14:textId="77777777" w:rsidR="006E04A4" w:rsidRDefault="005F2D1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F4BEFB8" w14:textId="77777777" w:rsidR="006E04A4" w:rsidRDefault="005F2D10">
      <w:pPr>
        <w:pStyle w:val="StreckLngt"/>
      </w:pPr>
      <w:r>
        <w:tab/>
      </w:r>
    </w:p>
    <w:p w14:paraId="7F4BEFB9" w14:textId="77777777" w:rsidR="00121B42" w:rsidRDefault="005F2D10" w:rsidP="00121B42">
      <w:pPr>
        <w:pStyle w:val="Blankrad"/>
      </w:pPr>
      <w:r>
        <w:t xml:space="preserve">      </w:t>
      </w:r>
    </w:p>
    <w:p w14:paraId="7F4BEFBA" w14:textId="77777777" w:rsidR="00CF242C" w:rsidRDefault="005F2D1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592"/>
        <w:gridCol w:w="2126"/>
      </w:tblGrid>
      <w:tr w:rsidR="00E55E72" w14:paraId="7F4BEFBE" w14:textId="77777777" w:rsidTr="005F2D10">
        <w:trPr>
          <w:cantSplit/>
        </w:trPr>
        <w:tc>
          <w:tcPr>
            <w:tcW w:w="567" w:type="dxa"/>
          </w:tcPr>
          <w:p w14:paraId="7F4BEFBB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EFBC" w14:textId="77777777" w:rsidR="006E04A4" w:rsidRDefault="005F2D1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126" w:type="dxa"/>
          </w:tcPr>
          <w:p w14:paraId="7F4BEFBD" w14:textId="77777777" w:rsidR="006E04A4" w:rsidRDefault="005F2D10" w:rsidP="00C84F80">
            <w:pPr>
              <w:keepNext/>
            </w:pPr>
          </w:p>
        </w:tc>
      </w:tr>
      <w:tr w:rsidR="00E55E72" w14:paraId="7F4BEFC2" w14:textId="77777777" w:rsidTr="005F2D10">
        <w:trPr>
          <w:cantSplit/>
        </w:trPr>
        <w:tc>
          <w:tcPr>
            <w:tcW w:w="567" w:type="dxa"/>
          </w:tcPr>
          <w:p w14:paraId="7F4BEFBF" w14:textId="77777777" w:rsidR="001D7AF0" w:rsidRDefault="005F2D10" w:rsidP="00C84F80">
            <w:pPr>
              <w:pStyle w:val="FlistaNrText"/>
            </w:pPr>
            <w:r>
              <w:t>1</w:t>
            </w:r>
          </w:p>
        </w:tc>
        <w:tc>
          <w:tcPr>
            <w:tcW w:w="6592" w:type="dxa"/>
          </w:tcPr>
          <w:p w14:paraId="7F4BEFC0" w14:textId="77777777" w:rsidR="006E04A4" w:rsidRDefault="005F2D10" w:rsidP="000326E3">
            <w:r>
              <w:t>Justering av</w:t>
            </w:r>
            <w:r>
              <w:t xml:space="preserve"> protokoll från sammanträdena tisdagen den 27 och onsdagen den 28 februari</w:t>
            </w:r>
          </w:p>
        </w:tc>
        <w:tc>
          <w:tcPr>
            <w:tcW w:w="2126" w:type="dxa"/>
          </w:tcPr>
          <w:p w14:paraId="7F4BEFC1" w14:textId="77777777" w:rsidR="006E04A4" w:rsidRDefault="005F2D10" w:rsidP="00C84F80"/>
        </w:tc>
      </w:tr>
      <w:tr w:rsidR="00E55E72" w14:paraId="7F4BEFC6" w14:textId="77777777" w:rsidTr="005F2D10">
        <w:trPr>
          <w:cantSplit/>
        </w:trPr>
        <w:tc>
          <w:tcPr>
            <w:tcW w:w="567" w:type="dxa"/>
          </w:tcPr>
          <w:p w14:paraId="7F4BEFC3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EFC4" w14:textId="77777777" w:rsidR="006E04A4" w:rsidRDefault="005F2D10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126" w:type="dxa"/>
          </w:tcPr>
          <w:p w14:paraId="7F4BEFC5" w14:textId="77777777" w:rsidR="006E04A4" w:rsidRDefault="005F2D10" w:rsidP="00C84F80">
            <w:pPr>
              <w:keepNext/>
            </w:pPr>
          </w:p>
        </w:tc>
      </w:tr>
      <w:tr w:rsidR="00E55E72" w14:paraId="7F4BEFCA" w14:textId="77777777" w:rsidTr="005F2D10">
        <w:trPr>
          <w:cantSplit/>
        </w:trPr>
        <w:tc>
          <w:tcPr>
            <w:tcW w:w="567" w:type="dxa"/>
          </w:tcPr>
          <w:p w14:paraId="7F4BEFC7" w14:textId="77777777" w:rsidR="001D7AF0" w:rsidRDefault="005F2D10" w:rsidP="00C84F80">
            <w:pPr>
              <w:pStyle w:val="FlistaNrText"/>
            </w:pPr>
            <w:r>
              <w:t>2</w:t>
            </w:r>
          </w:p>
        </w:tc>
        <w:tc>
          <w:tcPr>
            <w:tcW w:w="6592" w:type="dxa"/>
          </w:tcPr>
          <w:p w14:paraId="7F4BEFC8" w14:textId="77777777" w:rsidR="006E04A4" w:rsidRDefault="005F2D10" w:rsidP="000326E3">
            <w:r>
              <w:t>Gabriel Wikström (S) som ny ledamot i riksdagen fr.o.m. i dag</w:t>
            </w:r>
          </w:p>
        </w:tc>
        <w:tc>
          <w:tcPr>
            <w:tcW w:w="2126" w:type="dxa"/>
          </w:tcPr>
          <w:p w14:paraId="7F4BEFC9" w14:textId="77777777" w:rsidR="006E04A4" w:rsidRDefault="005F2D10" w:rsidP="00C84F80"/>
        </w:tc>
      </w:tr>
      <w:tr w:rsidR="00E55E72" w14:paraId="7F4BEFCE" w14:textId="77777777" w:rsidTr="005F2D10">
        <w:trPr>
          <w:cantSplit/>
        </w:trPr>
        <w:tc>
          <w:tcPr>
            <w:tcW w:w="567" w:type="dxa"/>
          </w:tcPr>
          <w:p w14:paraId="7F4BEFCB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EFCC" w14:textId="77777777" w:rsidR="006E04A4" w:rsidRDefault="005F2D1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126" w:type="dxa"/>
          </w:tcPr>
          <w:p w14:paraId="7F4BEFCD" w14:textId="77777777" w:rsidR="006E04A4" w:rsidRDefault="005F2D10" w:rsidP="00C84F80">
            <w:pPr>
              <w:keepNext/>
            </w:pPr>
          </w:p>
        </w:tc>
      </w:tr>
      <w:tr w:rsidR="00E55E72" w14:paraId="7F4BEFD2" w14:textId="77777777" w:rsidTr="005F2D10">
        <w:trPr>
          <w:cantSplit/>
        </w:trPr>
        <w:tc>
          <w:tcPr>
            <w:tcW w:w="567" w:type="dxa"/>
          </w:tcPr>
          <w:p w14:paraId="7F4BEFCF" w14:textId="77777777" w:rsidR="001D7AF0" w:rsidRDefault="005F2D10" w:rsidP="00C84F80">
            <w:pPr>
              <w:pStyle w:val="FlistaNrText"/>
            </w:pPr>
            <w:r>
              <w:t>3</w:t>
            </w:r>
          </w:p>
        </w:tc>
        <w:tc>
          <w:tcPr>
            <w:tcW w:w="6592" w:type="dxa"/>
          </w:tcPr>
          <w:p w14:paraId="7F4BEFD0" w14:textId="77777777" w:rsidR="006E04A4" w:rsidRDefault="005F2D10" w:rsidP="000326E3">
            <w:r>
              <w:t xml:space="preserve">Karl Längberg (S) som suppleant i </w:t>
            </w:r>
            <w:r>
              <w:t>utrikesutskottet</w:t>
            </w:r>
          </w:p>
        </w:tc>
        <w:tc>
          <w:tcPr>
            <w:tcW w:w="2126" w:type="dxa"/>
          </w:tcPr>
          <w:p w14:paraId="7F4BEFD1" w14:textId="77777777" w:rsidR="006E04A4" w:rsidRDefault="005F2D10" w:rsidP="00C84F80"/>
        </w:tc>
      </w:tr>
      <w:tr w:rsidR="00E55E72" w14:paraId="7F4BEFD6" w14:textId="77777777" w:rsidTr="005F2D10">
        <w:trPr>
          <w:cantSplit/>
        </w:trPr>
        <w:tc>
          <w:tcPr>
            <w:tcW w:w="567" w:type="dxa"/>
          </w:tcPr>
          <w:p w14:paraId="7F4BEFD3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EFD4" w14:textId="77777777" w:rsidR="006E04A4" w:rsidRDefault="005F2D10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126" w:type="dxa"/>
          </w:tcPr>
          <w:p w14:paraId="7F4BEFD5" w14:textId="77777777" w:rsidR="006E04A4" w:rsidRDefault="005F2D10" w:rsidP="00C84F80">
            <w:pPr>
              <w:keepNext/>
            </w:pPr>
          </w:p>
        </w:tc>
      </w:tr>
      <w:tr w:rsidR="00E55E72" w14:paraId="7F4BEFDA" w14:textId="77777777" w:rsidTr="005F2D10">
        <w:trPr>
          <w:cantSplit/>
        </w:trPr>
        <w:tc>
          <w:tcPr>
            <w:tcW w:w="567" w:type="dxa"/>
          </w:tcPr>
          <w:p w14:paraId="7F4BEFD7" w14:textId="77777777" w:rsidR="001D7AF0" w:rsidRDefault="005F2D10" w:rsidP="00C84F80">
            <w:pPr>
              <w:pStyle w:val="FlistaNrText"/>
            </w:pPr>
            <w:r>
              <w:t>4</w:t>
            </w:r>
          </w:p>
        </w:tc>
        <w:tc>
          <w:tcPr>
            <w:tcW w:w="6592" w:type="dxa"/>
          </w:tcPr>
          <w:p w14:paraId="7F4BEFD8" w14:textId="77777777" w:rsidR="006E04A4" w:rsidRDefault="005F2D10" w:rsidP="000326E3">
            <w:r>
              <w:t xml:space="preserve">2017/18:433 av Richard Jomshof (SD) </w:t>
            </w:r>
            <w:r>
              <w:br/>
              <w:t>Icke-medicinsk omskärelse</w:t>
            </w:r>
          </w:p>
        </w:tc>
        <w:tc>
          <w:tcPr>
            <w:tcW w:w="2126" w:type="dxa"/>
          </w:tcPr>
          <w:p w14:paraId="7F4BEFD9" w14:textId="77777777" w:rsidR="006E04A4" w:rsidRDefault="005F2D10" w:rsidP="00C84F80"/>
        </w:tc>
      </w:tr>
      <w:tr w:rsidR="00E55E72" w14:paraId="7F4BEFDE" w14:textId="77777777" w:rsidTr="005F2D10">
        <w:trPr>
          <w:cantSplit/>
        </w:trPr>
        <w:tc>
          <w:tcPr>
            <w:tcW w:w="567" w:type="dxa"/>
          </w:tcPr>
          <w:p w14:paraId="7F4BEFDB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EFDC" w14:textId="77777777" w:rsidR="006E04A4" w:rsidRDefault="005F2D1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126" w:type="dxa"/>
          </w:tcPr>
          <w:p w14:paraId="7F4BEFDD" w14:textId="77777777" w:rsidR="006E04A4" w:rsidRDefault="005F2D1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55E72" w14:paraId="7F4BEFE2" w14:textId="77777777" w:rsidTr="005F2D10">
        <w:trPr>
          <w:cantSplit/>
        </w:trPr>
        <w:tc>
          <w:tcPr>
            <w:tcW w:w="567" w:type="dxa"/>
          </w:tcPr>
          <w:p w14:paraId="7F4BEFDF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EFE0" w14:textId="77777777" w:rsidR="006E04A4" w:rsidRDefault="005F2D10" w:rsidP="000326E3">
            <w:pPr>
              <w:pStyle w:val="renderubrik"/>
            </w:pPr>
            <w:r>
              <w:t>Motioner</w:t>
            </w:r>
          </w:p>
        </w:tc>
        <w:tc>
          <w:tcPr>
            <w:tcW w:w="2126" w:type="dxa"/>
          </w:tcPr>
          <w:p w14:paraId="7F4BEFE1" w14:textId="77777777" w:rsidR="006E04A4" w:rsidRDefault="005F2D10" w:rsidP="00C84F80">
            <w:pPr>
              <w:keepNext/>
            </w:pPr>
          </w:p>
        </w:tc>
      </w:tr>
      <w:tr w:rsidR="00E55E72" w14:paraId="7F4BEFE6" w14:textId="77777777" w:rsidTr="005F2D10">
        <w:trPr>
          <w:cantSplit/>
        </w:trPr>
        <w:tc>
          <w:tcPr>
            <w:tcW w:w="567" w:type="dxa"/>
          </w:tcPr>
          <w:p w14:paraId="7F4BEFE3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EFE4" w14:textId="77777777" w:rsidR="006E04A4" w:rsidRDefault="005F2D10" w:rsidP="000326E3">
            <w:pPr>
              <w:pStyle w:val="Motionsrubrik"/>
            </w:pPr>
            <w:r>
              <w:t xml:space="preserve">med anledning av prop. 2017/18:110 Politik för gestaltad </w:t>
            </w:r>
            <w:r>
              <w:t>livsmiljö</w:t>
            </w:r>
          </w:p>
        </w:tc>
        <w:tc>
          <w:tcPr>
            <w:tcW w:w="2126" w:type="dxa"/>
          </w:tcPr>
          <w:p w14:paraId="7F4BEFE5" w14:textId="77777777" w:rsidR="006E04A4" w:rsidRDefault="005F2D10" w:rsidP="00C84F80">
            <w:pPr>
              <w:keepNext/>
            </w:pPr>
          </w:p>
        </w:tc>
      </w:tr>
      <w:tr w:rsidR="00E55E72" w14:paraId="7F4BEFEA" w14:textId="77777777" w:rsidTr="005F2D10">
        <w:trPr>
          <w:cantSplit/>
        </w:trPr>
        <w:tc>
          <w:tcPr>
            <w:tcW w:w="567" w:type="dxa"/>
          </w:tcPr>
          <w:p w14:paraId="7F4BEFE7" w14:textId="77777777" w:rsidR="001D7AF0" w:rsidRDefault="005F2D10" w:rsidP="00C84F80">
            <w:pPr>
              <w:pStyle w:val="FlistaNrText"/>
            </w:pPr>
            <w:r>
              <w:t>5</w:t>
            </w:r>
          </w:p>
        </w:tc>
        <w:tc>
          <w:tcPr>
            <w:tcW w:w="6592" w:type="dxa"/>
          </w:tcPr>
          <w:p w14:paraId="7F4BEFE8" w14:textId="77777777" w:rsidR="006E04A4" w:rsidRDefault="005F2D10" w:rsidP="000326E3">
            <w:r>
              <w:t>2017/18:3995 av Olof Lavesson m.fl. (M, KD, C, L)</w:t>
            </w:r>
          </w:p>
        </w:tc>
        <w:tc>
          <w:tcPr>
            <w:tcW w:w="2126" w:type="dxa"/>
          </w:tcPr>
          <w:p w14:paraId="7F4BEFE9" w14:textId="77777777" w:rsidR="006E04A4" w:rsidRDefault="005F2D10" w:rsidP="00C84F80">
            <w:r>
              <w:t>KrU</w:t>
            </w:r>
          </w:p>
        </w:tc>
      </w:tr>
      <w:tr w:rsidR="00E55E72" w14:paraId="7F4BEFEE" w14:textId="77777777" w:rsidTr="005F2D10">
        <w:trPr>
          <w:cantSplit/>
        </w:trPr>
        <w:tc>
          <w:tcPr>
            <w:tcW w:w="567" w:type="dxa"/>
          </w:tcPr>
          <w:p w14:paraId="7F4BEFEB" w14:textId="77777777" w:rsidR="001D7AF0" w:rsidRDefault="005F2D10" w:rsidP="00C84F80">
            <w:pPr>
              <w:pStyle w:val="FlistaNrText"/>
            </w:pPr>
            <w:r>
              <w:t>6</w:t>
            </w:r>
          </w:p>
        </w:tc>
        <w:tc>
          <w:tcPr>
            <w:tcW w:w="6592" w:type="dxa"/>
          </w:tcPr>
          <w:p w14:paraId="7F4BEFEC" w14:textId="77777777" w:rsidR="006E04A4" w:rsidRDefault="005F2D10" w:rsidP="000326E3">
            <w:r>
              <w:t>2017/18:4000 av Aron Emilsson m.fl. (SD)</w:t>
            </w:r>
          </w:p>
        </w:tc>
        <w:tc>
          <w:tcPr>
            <w:tcW w:w="2126" w:type="dxa"/>
          </w:tcPr>
          <w:p w14:paraId="7F4BEFED" w14:textId="77777777" w:rsidR="006E04A4" w:rsidRDefault="005F2D10" w:rsidP="00C84F80">
            <w:r>
              <w:t>KrU</w:t>
            </w:r>
          </w:p>
        </w:tc>
      </w:tr>
      <w:tr w:rsidR="00E55E72" w14:paraId="7F4BEFF2" w14:textId="77777777" w:rsidTr="005F2D10">
        <w:trPr>
          <w:cantSplit/>
        </w:trPr>
        <w:tc>
          <w:tcPr>
            <w:tcW w:w="567" w:type="dxa"/>
          </w:tcPr>
          <w:p w14:paraId="7F4BEFEF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EFF0" w14:textId="77777777" w:rsidR="006E04A4" w:rsidRDefault="005F2D10" w:rsidP="000326E3">
            <w:pPr>
              <w:pStyle w:val="Motionsrubrik"/>
            </w:pPr>
            <w:r>
              <w:t>med anledning av prop. 2017/18:119 Ändringar i fråga om kommunplacering av ensamkommande barn</w:t>
            </w:r>
          </w:p>
        </w:tc>
        <w:tc>
          <w:tcPr>
            <w:tcW w:w="2126" w:type="dxa"/>
          </w:tcPr>
          <w:p w14:paraId="7F4BEFF1" w14:textId="77777777" w:rsidR="006E04A4" w:rsidRDefault="005F2D10" w:rsidP="00C84F80">
            <w:pPr>
              <w:keepNext/>
            </w:pPr>
          </w:p>
        </w:tc>
      </w:tr>
      <w:tr w:rsidR="00E55E72" w14:paraId="7F4BEFF6" w14:textId="77777777" w:rsidTr="005F2D10">
        <w:trPr>
          <w:cantSplit/>
        </w:trPr>
        <w:tc>
          <w:tcPr>
            <w:tcW w:w="567" w:type="dxa"/>
          </w:tcPr>
          <w:p w14:paraId="7F4BEFF3" w14:textId="77777777" w:rsidR="001D7AF0" w:rsidRDefault="005F2D10" w:rsidP="00C84F80">
            <w:pPr>
              <w:pStyle w:val="FlistaNrText"/>
            </w:pPr>
            <w:r>
              <w:t>7</w:t>
            </w:r>
          </w:p>
        </w:tc>
        <w:tc>
          <w:tcPr>
            <w:tcW w:w="6592" w:type="dxa"/>
          </w:tcPr>
          <w:p w14:paraId="7F4BEFF4" w14:textId="77777777" w:rsidR="006E04A4" w:rsidRDefault="005F2D10" w:rsidP="000326E3">
            <w:r>
              <w:t>2017/18:3996 av Aron Modig m.fl. (KD)</w:t>
            </w:r>
          </w:p>
        </w:tc>
        <w:tc>
          <w:tcPr>
            <w:tcW w:w="2126" w:type="dxa"/>
          </w:tcPr>
          <w:p w14:paraId="7F4BEFF5" w14:textId="77777777" w:rsidR="006E04A4" w:rsidRDefault="005F2D10" w:rsidP="00C84F80">
            <w:r>
              <w:t>SfU</w:t>
            </w:r>
          </w:p>
        </w:tc>
      </w:tr>
      <w:tr w:rsidR="00E55E72" w14:paraId="7F4BEFFA" w14:textId="77777777" w:rsidTr="005F2D10">
        <w:trPr>
          <w:cantSplit/>
        </w:trPr>
        <w:tc>
          <w:tcPr>
            <w:tcW w:w="567" w:type="dxa"/>
          </w:tcPr>
          <w:p w14:paraId="7F4BEFF7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EFF8" w14:textId="77777777" w:rsidR="006E04A4" w:rsidRDefault="005F2D10" w:rsidP="000326E3">
            <w:pPr>
              <w:pStyle w:val="Motionsrubrik"/>
            </w:pPr>
            <w:r>
              <w:t>med anledning av skr. 2017/18:124 Riksrevisionens rapport om folkbokföringen</w:t>
            </w:r>
          </w:p>
        </w:tc>
        <w:tc>
          <w:tcPr>
            <w:tcW w:w="2126" w:type="dxa"/>
          </w:tcPr>
          <w:p w14:paraId="7F4BEFF9" w14:textId="77777777" w:rsidR="006E04A4" w:rsidRDefault="005F2D10" w:rsidP="00C84F80">
            <w:pPr>
              <w:keepNext/>
            </w:pPr>
          </w:p>
        </w:tc>
      </w:tr>
      <w:tr w:rsidR="00E55E72" w14:paraId="7F4BEFFE" w14:textId="77777777" w:rsidTr="005F2D10">
        <w:trPr>
          <w:cantSplit/>
        </w:trPr>
        <w:tc>
          <w:tcPr>
            <w:tcW w:w="567" w:type="dxa"/>
          </w:tcPr>
          <w:p w14:paraId="7F4BEFFB" w14:textId="77777777" w:rsidR="001D7AF0" w:rsidRDefault="005F2D10" w:rsidP="00C84F80">
            <w:pPr>
              <w:pStyle w:val="FlistaNrText"/>
            </w:pPr>
            <w:r>
              <w:t>8</w:t>
            </w:r>
          </w:p>
        </w:tc>
        <w:tc>
          <w:tcPr>
            <w:tcW w:w="6592" w:type="dxa"/>
          </w:tcPr>
          <w:p w14:paraId="7F4BEFFC" w14:textId="77777777" w:rsidR="006E04A4" w:rsidRDefault="005F2D10" w:rsidP="000326E3">
            <w:r>
              <w:t>2017/18:3997 av Olle Felten och David Lång (båda SD)</w:t>
            </w:r>
          </w:p>
        </w:tc>
        <w:tc>
          <w:tcPr>
            <w:tcW w:w="2126" w:type="dxa"/>
          </w:tcPr>
          <w:p w14:paraId="7F4BEFFD" w14:textId="77777777" w:rsidR="006E04A4" w:rsidRDefault="005F2D10" w:rsidP="00C84F80">
            <w:r>
              <w:t>SkU</w:t>
            </w:r>
          </w:p>
        </w:tc>
      </w:tr>
      <w:tr w:rsidR="00E55E72" w14:paraId="7F4BF002" w14:textId="77777777" w:rsidTr="005F2D10">
        <w:trPr>
          <w:cantSplit/>
        </w:trPr>
        <w:tc>
          <w:tcPr>
            <w:tcW w:w="567" w:type="dxa"/>
          </w:tcPr>
          <w:p w14:paraId="7F4BEFFF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F000" w14:textId="77777777" w:rsidR="006E04A4" w:rsidRDefault="005F2D1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126" w:type="dxa"/>
          </w:tcPr>
          <w:p w14:paraId="7F4BF001" w14:textId="77777777" w:rsidR="006E04A4" w:rsidRDefault="005F2D1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55E72" w14:paraId="7F4BF006" w14:textId="77777777" w:rsidTr="005F2D10">
        <w:trPr>
          <w:cantSplit/>
        </w:trPr>
        <w:tc>
          <w:tcPr>
            <w:tcW w:w="567" w:type="dxa"/>
          </w:tcPr>
          <w:p w14:paraId="7F4BF003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F004" w14:textId="77777777" w:rsidR="006E04A4" w:rsidRDefault="005F2D10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126" w:type="dxa"/>
          </w:tcPr>
          <w:p w14:paraId="7F4BF005" w14:textId="77777777" w:rsidR="006E04A4" w:rsidRDefault="005F2D10" w:rsidP="00C84F80">
            <w:pPr>
              <w:keepNext/>
            </w:pPr>
          </w:p>
        </w:tc>
      </w:tr>
      <w:tr w:rsidR="00E55E72" w:rsidRPr="007E5154" w14:paraId="7F4BF00A" w14:textId="77777777" w:rsidTr="005F2D10">
        <w:trPr>
          <w:cantSplit/>
        </w:trPr>
        <w:tc>
          <w:tcPr>
            <w:tcW w:w="567" w:type="dxa"/>
          </w:tcPr>
          <w:p w14:paraId="7F4BF007" w14:textId="77777777" w:rsidR="001D7AF0" w:rsidRDefault="005F2D10" w:rsidP="00C84F80">
            <w:pPr>
              <w:pStyle w:val="FlistaNrText"/>
            </w:pPr>
            <w:r>
              <w:t>9</w:t>
            </w:r>
          </w:p>
        </w:tc>
        <w:tc>
          <w:tcPr>
            <w:tcW w:w="6592" w:type="dxa"/>
          </w:tcPr>
          <w:p w14:paraId="7F4BF008" w14:textId="77777777" w:rsidR="006E04A4" w:rsidRDefault="005F2D10" w:rsidP="000326E3">
            <w:r>
              <w:t xml:space="preserve">Bet. 2017/18:JuU16 </w:t>
            </w:r>
            <w:r>
              <w:t>Kriminalvårdsfrågor</w:t>
            </w:r>
          </w:p>
        </w:tc>
        <w:tc>
          <w:tcPr>
            <w:tcW w:w="2126" w:type="dxa"/>
          </w:tcPr>
          <w:p w14:paraId="7F4BF009" w14:textId="77777777" w:rsidR="006E04A4" w:rsidRPr="007E5154" w:rsidRDefault="005F2D10" w:rsidP="00C84F80">
            <w:pPr>
              <w:rPr>
                <w:lang w:val="en-US"/>
              </w:rPr>
            </w:pPr>
            <w:r w:rsidRPr="007E5154">
              <w:rPr>
                <w:lang w:val="en-US"/>
              </w:rPr>
              <w:t>22 res. (S, M, SD, MP, C, V, L, KD, -)</w:t>
            </w:r>
          </w:p>
        </w:tc>
      </w:tr>
      <w:tr w:rsidR="00E55E72" w14:paraId="7F4BF00E" w14:textId="77777777" w:rsidTr="005F2D10">
        <w:trPr>
          <w:cantSplit/>
        </w:trPr>
        <w:tc>
          <w:tcPr>
            <w:tcW w:w="567" w:type="dxa"/>
          </w:tcPr>
          <w:p w14:paraId="7F4BF00B" w14:textId="77777777" w:rsidR="001D7AF0" w:rsidRDefault="005F2D10" w:rsidP="00C84F80">
            <w:pPr>
              <w:pStyle w:val="FlistaNrText"/>
            </w:pPr>
            <w:r>
              <w:t>10</w:t>
            </w:r>
          </w:p>
        </w:tc>
        <w:tc>
          <w:tcPr>
            <w:tcW w:w="6592" w:type="dxa"/>
          </w:tcPr>
          <w:p w14:paraId="7F4BF00C" w14:textId="77777777" w:rsidR="006E04A4" w:rsidRDefault="005F2D10" w:rsidP="000326E3">
            <w:r>
              <w:t>Bet. 2017/18:JuU28 Ökat konsulärt skydd för unionsmedborgare och deras familjemedlemmar</w:t>
            </w:r>
          </w:p>
        </w:tc>
        <w:tc>
          <w:tcPr>
            <w:tcW w:w="2126" w:type="dxa"/>
          </w:tcPr>
          <w:p w14:paraId="7F4BF00D" w14:textId="77777777" w:rsidR="006E04A4" w:rsidRDefault="005F2D10" w:rsidP="00C84F80"/>
        </w:tc>
      </w:tr>
      <w:tr w:rsidR="00E55E72" w14:paraId="7F4BF012" w14:textId="77777777" w:rsidTr="005F2D10">
        <w:trPr>
          <w:cantSplit/>
        </w:trPr>
        <w:tc>
          <w:tcPr>
            <w:tcW w:w="567" w:type="dxa"/>
          </w:tcPr>
          <w:p w14:paraId="7F4BF00F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F010" w14:textId="77777777" w:rsidR="006E04A4" w:rsidRDefault="005F2D10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126" w:type="dxa"/>
          </w:tcPr>
          <w:p w14:paraId="7F4BF011" w14:textId="77777777" w:rsidR="006E04A4" w:rsidRDefault="005F2D10" w:rsidP="00C84F80">
            <w:pPr>
              <w:keepNext/>
            </w:pPr>
          </w:p>
        </w:tc>
      </w:tr>
      <w:tr w:rsidR="00E55E72" w14:paraId="7F4BF016" w14:textId="77777777" w:rsidTr="005F2D10">
        <w:trPr>
          <w:cantSplit/>
        </w:trPr>
        <w:tc>
          <w:tcPr>
            <w:tcW w:w="567" w:type="dxa"/>
          </w:tcPr>
          <w:p w14:paraId="7F4BF013" w14:textId="77777777" w:rsidR="001D7AF0" w:rsidRDefault="005F2D10" w:rsidP="00C84F80">
            <w:pPr>
              <w:pStyle w:val="FlistaNrText"/>
            </w:pPr>
            <w:r>
              <w:t>11</w:t>
            </w:r>
          </w:p>
        </w:tc>
        <w:tc>
          <w:tcPr>
            <w:tcW w:w="6592" w:type="dxa"/>
          </w:tcPr>
          <w:p w14:paraId="7F4BF014" w14:textId="77777777" w:rsidR="006E04A4" w:rsidRDefault="005F2D10" w:rsidP="000326E3">
            <w:r>
              <w:t xml:space="preserve">Bet. 2017/18:SoU19 Statlig ersättning till personer som har fått </w:t>
            </w:r>
            <w:r>
              <w:t>ändrad könstillhörighet fastställd i vissa fall</w:t>
            </w:r>
          </w:p>
        </w:tc>
        <w:tc>
          <w:tcPr>
            <w:tcW w:w="2126" w:type="dxa"/>
          </w:tcPr>
          <w:p w14:paraId="7F4BF015" w14:textId="77777777" w:rsidR="006E04A4" w:rsidRDefault="005F2D10" w:rsidP="00C84F80">
            <w:r>
              <w:t>3 res. (SD, C, L)</w:t>
            </w:r>
          </w:p>
        </w:tc>
      </w:tr>
      <w:tr w:rsidR="00E55E72" w14:paraId="7F4BF01A" w14:textId="77777777" w:rsidTr="005F2D10">
        <w:trPr>
          <w:cantSplit/>
        </w:trPr>
        <w:tc>
          <w:tcPr>
            <w:tcW w:w="567" w:type="dxa"/>
          </w:tcPr>
          <w:p w14:paraId="7F4BF017" w14:textId="77777777" w:rsidR="001D7AF0" w:rsidRDefault="005F2D10" w:rsidP="00C84F80">
            <w:pPr>
              <w:pStyle w:val="FlistaNrText"/>
            </w:pPr>
            <w:r>
              <w:t>12</w:t>
            </w:r>
          </w:p>
        </w:tc>
        <w:tc>
          <w:tcPr>
            <w:tcW w:w="6592" w:type="dxa"/>
          </w:tcPr>
          <w:p w14:paraId="7F4BF018" w14:textId="77777777" w:rsidR="006E04A4" w:rsidRDefault="005F2D10" w:rsidP="000326E3">
            <w:r>
              <w:t>Bet. 2017/18:SoU7 Riksrevisionens rapport om överutnyttjande av tandvårdsstödet till följd av överbehandling</w:t>
            </w:r>
          </w:p>
        </w:tc>
        <w:tc>
          <w:tcPr>
            <w:tcW w:w="2126" w:type="dxa"/>
          </w:tcPr>
          <w:p w14:paraId="7F4BF019" w14:textId="77777777" w:rsidR="006E04A4" w:rsidRDefault="005F2D10" w:rsidP="00C84F80">
            <w:r>
              <w:t>1 res. (S, MP, V)</w:t>
            </w:r>
          </w:p>
        </w:tc>
      </w:tr>
      <w:tr w:rsidR="00E55E72" w:rsidRPr="007E5154" w14:paraId="7F4BF01E" w14:textId="77777777" w:rsidTr="005F2D10">
        <w:trPr>
          <w:cantSplit/>
        </w:trPr>
        <w:tc>
          <w:tcPr>
            <w:tcW w:w="567" w:type="dxa"/>
          </w:tcPr>
          <w:p w14:paraId="7F4BF01B" w14:textId="77777777" w:rsidR="001D7AF0" w:rsidRDefault="005F2D10" w:rsidP="00C84F80">
            <w:pPr>
              <w:pStyle w:val="FlistaNrText"/>
            </w:pPr>
            <w:r>
              <w:t>13</w:t>
            </w:r>
          </w:p>
        </w:tc>
        <w:tc>
          <w:tcPr>
            <w:tcW w:w="6592" w:type="dxa"/>
          </w:tcPr>
          <w:p w14:paraId="7F4BF01C" w14:textId="77777777" w:rsidR="006E04A4" w:rsidRDefault="005F2D10" w:rsidP="000326E3">
            <w:r>
              <w:t>Bet. 2017/18:SoU13 Socialtjänstfrågor</w:t>
            </w:r>
          </w:p>
        </w:tc>
        <w:tc>
          <w:tcPr>
            <w:tcW w:w="2126" w:type="dxa"/>
          </w:tcPr>
          <w:p w14:paraId="7F4BF01D" w14:textId="77777777" w:rsidR="006E04A4" w:rsidRPr="007E5154" w:rsidRDefault="005F2D10" w:rsidP="00C84F80">
            <w:pPr>
              <w:rPr>
                <w:lang w:val="en-US"/>
              </w:rPr>
            </w:pPr>
            <w:r w:rsidRPr="007E5154">
              <w:rPr>
                <w:lang w:val="en-US"/>
              </w:rPr>
              <w:t>73 res. (S, M, SD</w:t>
            </w:r>
            <w:r w:rsidRPr="007E5154">
              <w:rPr>
                <w:lang w:val="en-US"/>
              </w:rPr>
              <w:t>, MP, C, V, L, KD)</w:t>
            </w:r>
          </w:p>
        </w:tc>
      </w:tr>
      <w:tr w:rsidR="00E55E72" w:rsidRPr="007E5154" w14:paraId="7F4BF022" w14:textId="77777777" w:rsidTr="005F2D10">
        <w:trPr>
          <w:cantSplit/>
        </w:trPr>
        <w:tc>
          <w:tcPr>
            <w:tcW w:w="567" w:type="dxa"/>
          </w:tcPr>
          <w:p w14:paraId="7F4BF01F" w14:textId="77777777" w:rsidR="001D7AF0" w:rsidRDefault="005F2D10" w:rsidP="00C84F80">
            <w:pPr>
              <w:pStyle w:val="FlistaNrText"/>
            </w:pPr>
            <w:r>
              <w:t>14</w:t>
            </w:r>
          </w:p>
        </w:tc>
        <w:tc>
          <w:tcPr>
            <w:tcW w:w="6592" w:type="dxa"/>
          </w:tcPr>
          <w:p w14:paraId="7F4BF020" w14:textId="77777777" w:rsidR="006E04A4" w:rsidRDefault="005F2D10" w:rsidP="000326E3">
            <w:r>
              <w:t>Bet. 2017/18:SoU14 Äldrefrågor</w:t>
            </w:r>
          </w:p>
        </w:tc>
        <w:tc>
          <w:tcPr>
            <w:tcW w:w="2126" w:type="dxa"/>
          </w:tcPr>
          <w:p w14:paraId="7F4BF021" w14:textId="77777777" w:rsidR="006E04A4" w:rsidRPr="007E5154" w:rsidRDefault="005F2D10" w:rsidP="00C84F80">
            <w:pPr>
              <w:rPr>
                <w:lang w:val="en-US"/>
              </w:rPr>
            </w:pPr>
            <w:r w:rsidRPr="007E5154">
              <w:rPr>
                <w:lang w:val="en-US"/>
              </w:rPr>
              <w:t>23 res. (S, M, SD, MP, V, L, KD)</w:t>
            </w:r>
          </w:p>
        </w:tc>
      </w:tr>
      <w:tr w:rsidR="00E55E72" w14:paraId="7F4BF026" w14:textId="77777777" w:rsidTr="005F2D10">
        <w:trPr>
          <w:cantSplit/>
        </w:trPr>
        <w:tc>
          <w:tcPr>
            <w:tcW w:w="567" w:type="dxa"/>
          </w:tcPr>
          <w:p w14:paraId="7F4BF023" w14:textId="77777777" w:rsidR="001D7AF0" w:rsidRPr="007E5154" w:rsidRDefault="005F2D10" w:rsidP="00C84F80">
            <w:pPr>
              <w:keepNext/>
              <w:rPr>
                <w:lang w:val="en-US"/>
              </w:rPr>
            </w:pPr>
          </w:p>
        </w:tc>
        <w:tc>
          <w:tcPr>
            <w:tcW w:w="6592" w:type="dxa"/>
          </w:tcPr>
          <w:p w14:paraId="7F4BF024" w14:textId="77777777" w:rsidR="006E04A4" w:rsidRDefault="005F2D10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126" w:type="dxa"/>
          </w:tcPr>
          <w:p w14:paraId="7F4BF025" w14:textId="77777777" w:rsidR="006E04A4" w:rsidRDefault="005F2D10" w:rsidP="00C84F80">
            <w:pPr>
              <w:keepNext/>
            </w:pPr>
          </w:p>
        </w:tc>
      </w:tr>
      <w:tr w:rsidR="00E55E72" w14:paraId="7F4BF02A" w14:textId="77777777" w:rsidTr="005F2D10">
        <w:trPr>
          <w:cantSplit/>
        </w:trPr>
        <w:tc>
          <w:tcPr>
            <w:tcW w:w="567" w:type="dxa"/>
          </w:tcPr>
          <w:p w14:paraId="7F4BF027" w14:textId="77777777" w:rsidR="001D7AF0" w:rsidRDefault="005F2D10" w:rsidP="00C84F80">
            <w:pPr>
              <w:pStyle w:val="FlistaNrText"/>
            </w:pPr>
            <w:r>
              <w:t>15</w:t>
            </w:r>
          </w:p>
        </w:tc>
        <w:tc>
          <w:tcPr>
            <w:tcW w:w="6592" w:type="dxa"/>
          </w:tcPr>
          <w:p w14:paraId="7F4BF028" w14:textId="77777777" w:rsidR="006E04A4" w:rsidRDefault="005F2D10" w:rsidP="000326E3">
            <w:r>
              <w:t>Bet. 2017/18:FiU22 Finansiell stabilitet och finansmarknadsfrågor</w:t>
            </w:r>
          </w:p>
        </w:tc>
        <w:tc>
          <w:tcPr>
            <w:tcW w:w="2126" w:type="dxa"/>
          </w:tcPr>
          <w:p w14:paraId="7F4BF029" w14:textId="77777777" w:rsidR="006E04A4" w:rsidRDefault="005F2D10" w:rsidP="00C84F80">
            <w:r>
              <w:t>12 res. (M, SD, C, V, KD)</w:t>
            </w:r>
          </w:p>
        </w:tc>
      </w:tr>
      <w:tr w:rsidR="00E55E72" w14:paraId="7F4BF02E" w14:textId="77777777" w:rsidTr="005F2D10">
        <w:trPr>
          <w:cantSplit/>
        </w:trPr>
        <w:tc>
          <w:tcPr>
            <w:tcW w:w="567" w:type="dxa"/>
          </w:tcPr>
          <w:p w14:paraId="7F4BF02B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F02C" w14:textId="77777777" w:rsidR="006E04A4" w:rsidRDefault="005F2D10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126" w:type="dxa"/>
          </w:tcPr>
          <w:p w14:paraId="7F4BF02D" w14:textId="77777777" w:rsidR="006E04A4" w:rsidRDefault="005F2D10" w:rsidP="00C84F80">
            <w:pPr>
              <w:keepNext/>
            </w:pPr>
          </w:p>
        </w:tc>
      </w:tr>
      <w:tr w:rsidR="00E55E72" w:rsidRPr="007E5154" w14:paraId="7F4BF032" w14:textId="77777777" w:rsidTr="005F2D10">
        <w:trPr>
          <w:cantSplit/>
        </w:trPr>
        <w:tc>
          <w:tcPr>
            <w:tcW w:w="567" w:type="dxa"/>
          </w:tcPr>
          <w:p w14:paraId="7F4BF02F" w14:textId="77777777" w:rsidR="001D7AF0" w:rsidRDefault="005F2D10" w:rsidP="00C84F80">
            <w:pPr>
              <w:pStyle w:val="FlistaNrText"/>
            </w:pPr>
            <w:r>
              <w:t>16</w:t>
            </w:r>
          </w:p>
        </w:tc>
        <w:tc>
          <w:tcPr>
            <w:tcW w:w="6592" w:type="dxa"/>
          </w:tcPr>
          <w:p w14:paraId="7F4BF030" w14:textId="77777777" w:rsidR="006E04A4" w:rsidRDefault="005F2D10" w:rsidP="000326E3">
            <w:r>
              <w:t xml:space="preserve">Bet. </w:t>
            </w:r>
            <w:r>
              <w:t>2017/18:CU8 Familjerätt</w:t>
            </w:r>
          </w:p>
        </w:tc>
        <w:tc>
          <w:tcPr>
            <w:tcW w:w="2126" w:type="dxa"/>
          </w:tcPr>
          <w:p w14:paraId="7F4BF031" w14:textId="77777777" w:rsidR="006E04A4" w:rsidRPr="007E5154" w:rsidRDefault="005F2D10" w:rsidP="00C84F80">
            <w:pPr>
              <w:rPr>
                <w:lang w:val="en-US"/>
              </w:rPr>
            </w:pPr>
            <w:r w:rsidRPr="007E5154">
              <w:rPr>
                <w:lang w:val="en-US"/>
              </w:rPr>
              <w:t>30 res. (S, M, SD, MP, C, V, L, KD)</w:t>
            </w:r>
          </w:p>
        </w:tc>
      </w:tr>
      <w:tr w:rsidR="00E55E72" w14:paraId="7F4BF036" w14:textId="77777777" w:rsidTr="005F2D10">
        <w:trPr>
          <w:cantSplit/>
        </w:trPr>
        <w:tc>
          <w:tcPr>
            <w:tcW w:w="567" w:type="dxa"/>
          </w:tcPr>
          <w:p w14:paraId="7F4BF033" w14:textId="77777777" w:rsidR="001D7AF0" w:rsidRDefault="005F2D10" w:rsidP="00C84F80">
            <w:pPr>
              <w:pStyle w:val="FlistaNrText"/>
            </w:pPr>
            <w:r>
              <w:t>17</w:t>
            </w:r>
          </w:p>
        </w:tc>
        <w:tc>
          <w:tcPr>
            <w:tcW w:w="6592" w:type="dxa"/>
          </w:tcPr>
          <w:p w14:paraId="7F4BF034" w14:textId="77777777" w:rsidR="006E04A4" w:rsidRDefault="005F2D10" w:rsidP="000326E3">
            <w:r>
              <w:t>Bet. 2017/18:CU12 Ny järnvägstrafiklag</w:t>
            </w:r>
          </w:p>
        </w:tc>
        <w:tc>
          <w:tcPr>
            <w:tcW w:w="2126" w:type="dxa"/>
          </w:tcPr>
          <w:p w14:paraId="7F4BF035" w14:textId="77777777" w:rsidR="006E04A4" w:rsidRDefault="005F2D10" w:rsidP="00C84F80">
            <w:r>
              <w:t>1 res. (SD)</w:t>
            </w:r>
          </w:p>
        </w:tc>
      </w:tr>
      <w:tr w:rsidR="00E55E72" w14:paraId="7F4BF03A" w14:textId="77777777" w:rsidTr="005F2D10">
        <w:trPr>
          <w:cantSplit/>
        </w:trPr>
        <w:tc>
          <w:tcPr>
            <w:tcW w:w="567" w:type="dxa"/>
          </w:tcPr>
          <w:p w14:paraId="7F4BF037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F038" w14:textId="77777777" w:rsidR="006E04A4" w:rsidRDefault="005F2D1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126" w:type="dxa"/>
          </w:tcPr>
          <w:p w14:paraId="7F4BF039" w14:textId="77777777" w:rsidR="006E04A4" w:rsidRDefault="005F2D10" w:rsidP="00C84F80">
            <w:pPr>
              <w:keepNext/>
            </w:pPr>
          </w:p>
        </w:tc>
      </w:tr>
      <w:tr w:rsidR="00E55E72" w14:paraId="7F4BF03E" w14:textId="77777777" w:rsidTr="005F2D10">
        <w:trPr>
          <w:cantSplit/>
        </w:trPr>
        <w:tc>
          <w:tcPr>
            <w:tcW w:w="567" w:type="dxa"/>
          </w:tcPr>
          <w:p w14:paraId="7F4BF03B" w14:textId="77777777" w:rsidR="001D7AF0" w:rsidRDefault="005F2D10" w:rsidP="00C84F80">
            <w:pPr>
              <w:pStyle w:val="FlistaNrText"/>
            </w:pPr>
            <w:r>
              <w:t>18</w:t>
            </w:r>
          </w:p>
        </w:tc>
        <w:tc>
          <w:tcPr>
            <w:tcW w:w="6592" w:type="dxa"/>
          </w:tcPr>
          <w:p w14:paraId="7F4BF03C" w14:textId="77777777" w:rsidR="006E04A4" w:rsidRDefault="005F2D10" w:rsidP="000326E3">
            <w:r>
              <w:t>Bet. 2017/18:UU19 Avtal om ekonomi och handel (CETA) samt strategiskt partnerskapsavtal mellan EU och des</w:t>
            </w:r>
            <w:r>
              <w:t>s medlemsstater och Kanada</w:t>
            </w:r>
          </w:p>
        </w:tc>
        <w:tc>
          <w:tcPr>
            <w:tcW w:w="2126" w:type="dxa"/>
          </w:tcPr>
          <w:p w14:paraId="7F4BF03D" w14:textId="77777777" w:rsidR="006E04A4" w:rsidRDefault="005F2D10" w:rsidP="00C84F80">
            <w:r>
              <w:t>2 res. (V)</w:t>
            </w:r>
          </w:p>
        </w:tc>
      </w:tr>
      <w:tr w:rsidR="00E55E72" w14:paraId="7F4BF042" w14:textId="77777777" w:rsidTr="005F2D10">
        <w:trPr>
          <w:cantSplit/>
        </w:trPr>
        <w:tc>
          <w:tcPr>
            <w:tcW w:w="567" w:type="dxa"/>
          </w:tcPr>
          <w:p w14:paraId="7F4BF03F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F040" w14:textId="77777777" w:rsidR="006E04A4" w:rsidRDefault="005F2D10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126" w:type="dxa"/>
          </w:tcPr>
          <w:p w14:paraId="7F4BF041" w14:textId="77777777" w:rsidR="006E04A4" w:rsidRDefault="005F2D10" w:rsidP="00C84F80">
            <w:pPr>
              <w:keepNext/>
            </w:pPr>
          </w:p>
        </w:tc>
      </w:tr>
      <w:tr w:rsidR="00E55E72" w14:paraId="7F4BF046" w14:textId="77777777" w:rsidTr="005F2D10">
        <w:trPr>
          <w:cantSplit/>
        </w:trPr>
        <w:tc>
          <w:tcPr>
            <w:tcW w:w="567" w:type="dxa"/>
          </w:tcPr>
          <w:p w14:paraId="7F4BF043" w14:textId="77777777" w:rsidR="001D7AF0" w:rsidRDefault="005F2D10" w:rsidP="00C84F80">
            <w:pPr>
              <w:pStyle w:val="FlistaNrText"/>
            </w:pPr>
            <w:r>
              <w:t>19</w:t>
            </w:r>
          </w:p>
        </w:tc>
        <w:tc>
          <w:tcPr>
            <w:tcW w:w="6592" w:type="dxa"/>
          </w:tcPr>
          <w:p w14:paraId="7F4BF044" w14:textId="77777777" w:rsidR="006E04A4" w:rsidRDefault="005F2D10" w:rsidP="000326E3">
            <w:r>
              <w:t>Bet. 2017/18:FöU8 Vissa frågor om Försvarsmaktens personal</w:t>
            </w:r>
          </w:p>
        </w:tc>
        <w:tc>
          <w:tcPr>
            <w:tcW w:w="2126" w:type="dxa"/>
          </w:tcPr>
          <w:p w14:paraId="7F4BF045" w14:textId="77777777" w:rsidR="006E04A4" w:rsidRDefault="005F2D10" w:rsidP="00C84F80">
            <w:r>
              <w:t>18 res. (M, SD, C, V, L, KD)</w:t>
            </w:r>
          </w:p>
        </w:tc>
      </w:tr>
      <w:tr w:rsidR="00E55E72" w14:paraId="7F4BF04A" w14:textId="77777777" w:rsidTr="005F2D10">
        <w:trPr>
          <w:cantSplit/>
        </w:trPr>
        <w:tc>
          <w:tcPr>
            <w:tcW w:w="567" w:type="dxa"/>
          </w:tcPr>
          <w:p w14:paraId="7F4BF047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F048" w14:textId="77777777" w:rsidR="006E04A4" w:rsidRDefault="005F2D10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126" w:type="dxa"/>
          </w:tcPr>
          <w:p w14:paraId="7F4BF049" w14:textId="77777777" w:rsidR="006E04A4" w:rsidRDefault="005F2D10" w:rsidP="00C84F80">
            <w:pPr>
              <w:keepNext/>
            </w:pPr>
          </w:p>
        </w:tc>
      </w:tr>
      <w:tr w:rsidR="00E55E72" w14:paraId="7F4BF04E" w14:textId="77777777" w:rsidTr="005F2D10">
        <w:trPr>
          <w:cantSplit/>
        </w:trPr>
        <w:tc>
          <w:tcPr>
            <w:tcW w:w="567" w:type="dxa"/>
          </w:tcPr>
          <w:p w14:paraId="7F4BF04B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F04C" w14:textId="77777777" w:rsidR="006E04A4" w:rsidRDefault="005F2D10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126" w:type="dxa"/>
          </w:tcPr>
          <w:p w14:paraId="7F4BF04D" w14:textId="77777777" w:rsidR="006E04A4" w:rsidRDefault="005F2D10" w:rsidP="00C84F80">
            <w:pPr>
              <w:keepNext/>
            </w:pPr>
          </w:p>
        </w:tc>
      </w:tr>
      <w:tr w:rsidR="00E55E72" w14:paraId="7F4BF052" w14:textId="77777777" w:rsidTr="005F2D10">
        <w:trPr>
          <w:cantSplit/>
        </w:trPr>
        <w:tc>
          <w:tcPr>
            <w:tcW w:w="567" w:type="dxa"/>
          </w:tcPr>
          <w:p w14:paraId="7F4BF04F" w14:textId="77777777" w:rsidR="001D7AF0" w:rsidRDefault="005F2D10" w:rsidP="00C84F80">
            <w:pPr>
              <w:pStyle w:val="FlistaNrText"/>
            </w:pPr>
            <w:r>
              <w:t>20</w:t>
            </w:r>
          </w:p>
        </w:tc>
        <w:tc>
          <w:tcPr>
            <w:tcW w:w="6592" w:type="dxa"/>
          </w:tcPr>
          <w:p w14:paraId="7F4BF050" w14:textId="77777777" w:rsidR="006E04A4" w:rsidRDefault="005F2D10" w:rsidP="000326E3">
            <w:r>
              <w:t>2017/18:415 av Lars Beckman (M)</w:t>
            </w:r>
            <w:r>
              <w:br/>
              <w:t>Statliga veterinärers försäljning av djurfoder</w:t>
            </w:r>
          </w:p>
        </w:tc>
        <w:tc>
          <w:tcPr>
            <w:tcW w:w="2126" w:type="dxa"/>
          </w:tcPr>
          <w:p w14:paraId="7F4BF051" w14:textId="77777777" w:rsidR="006E04A4" w:rsidRDefault="005F2D10" w:rsidP="00C84F80"/>
        </w:tc>
      </w:tr>
      <w:tr w:rsidR="00E55E72" w14:paraId="7F4BF056" w14:textId="77777777" w:rsidTr="005F2D10">
        <w:trPr>
          <w:cantSplit/>
        </w:trPr>
        <w:tc>
          <w:tcPr>
            <w:tcW w:w="567" w:type="dxa"/>
          </w:tcPr>
          <w:p w14:paraId="7F4BF053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F054" w14:textId="77777777" w:rsidR="006E04A4" w:rsidRDefault="005F2D10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126" w:type="dxa"/>
          </w:tcPr>
          <w:p w14:paraId="7F4BF055" w14:textId="77777777" w:rsidR="006E04A4" w:rsidRDefault="005F2D10" w:rsidP="00C84F80">
            <w:pPr>
              <w:keepNext/>
            </w:pPr>
          </w:p>
        </w:tc>
      </w:tr>
      <w:tr w:rsidR="00E55E72" w14:paraId="7F4BF05A" w14:textId="77777777" w:rsidTr="005F2D10">
        <w:trPr>
          <w:cantSplit/>
        </w:trPr>
        <w:tc>
          <w:tcPr>
            <w:tcW w:w="567" w:type="dxa"/>
          </w:tcPr>
          <w:p w14:paraId="7F4BF057" w14:textId="77777777" w:rsidR="001D7AF0" w:rsidRDefault="005F2D10" w:rsidP="00C84F80">
            <w:pPr>
              <w:pStyle w:val="FlistaNrText"/>
            </w:pPr>
            <w:r>
              <w:t>21</w:t>
            </w:r>
          </w:p>
        </w:tc>
        <w:tc>
          <w:tcPr>
            <w:tcW w:w="6592" w:type="dxa"/>
          </w:tcPr>
          <w:p w14:paraId="7F4BF058" w14:textId="77777777" w:rsidR="006E04A4" w:rsidRDefault="005F2D10" w:rsidP="000326E3">
            <w:r>
              <w:t>2017/18:427 av Penilla Gunther (KD)</w:t>
            </w:r>
            <w:r>
              <w:br/>
              <w:t>Svensk försvarsnära industri</w:t>
            </w:r>
          </w:p>
        </w:tc>
        <w:tc>
          <w:tcPr>
            <w:tcW w:w="2126" w:type="dxa"/>
          </w:tcPr>
          <w:p w14:paraId="7F4BF059" w14:textId="77777777" w:rsidR="006E04A4" w:rsidRDefault="005F2D10" w:rsidP="00C84F80"/>
        </w:tc>
      </w:tr>
      <w:tr w:rsidR="00E55E72" w14:paraId="7F4BF05E" w14:textId="77777777" w:rsidTr="005F2D10">
        <w:trPr>
          <w:cantSplit/>
        </w:trPr>
        <w:tc>
          <w:tcPr>
            <w:tcW w:w="567" w:type="dxa"/>
          </w:tcPr>
          <w:p w14:paraId="7F4BF05B" w14:textId="77777777" w:rsidR="001D7AF0" w:rsidRDefault="005F2D10" w:rsidP="00C84F80">
            <w:pPr>
              <w:keepNext/>
            </w:pPr>
          </w:p>
        </w:tc>
        <w:tc>
          <w:tcPr>
            <w:tcW w:w="6592" w:type="dxa"/>
          </w:tcPr>
          <w:p w14:paraId="7F4BF05C" w14:textId="77777777" w:rsidR="006E04A4" w:rsidRDefault="005F2D10" w:rsidP="000326E3">
            <w:pPr>
              <w:pStyle w:val="renderubrik"/>
            </w:pPr>
            <w:r>
              <w:t>Statsrådet Tomas Eneroth (S)</w:t>
            </w:r>
          </w:p>
        </w:tc>
        <w:tc>
          <w:tcPr>
            <w:tcW w:w="2126" w:type="dxa"/>
          </w:tcPr>
          <w:p w14:paraId="7F4BF05D" w14:textId="77777777" w:rsidR="006E04A4" w:rsidRDefault="005F2D10" w:rsidP="00C84F80">
            <w:pPr>
              <w:keepNext/>
            </w:pPr>
          </w:p>
        </w:tc>
      </w:tr>
      <w:tr w:rsidR="00E55E72" w14:paraId="7F4BF062" w14:textId="77777777" w:rsidTr="005F2D10">
        <w:trPr>
          <w:cantSplit/>
        </w:trPr>
        <w:tc>
          <w:tcPr>
            <w:tcW w:w="567" w:type="dxa"/>
          </w:tcPr>
          <w:p w14:paraId="7F4BF05F" w14:textId="77777777" w:rsidR="001D7AF0" w:rsidRDefault="005F2D10" w:rsidP="00C84F80">
            <w:pPr>
              <w:pStyle w:val="FlistaNrText"/>
            </w:pPr>
            <w:r>
              <w:t>22</w:t>
            </w:r>
          </w:p>
        </w:tc>
        <w:tc>
          <w:tcPr>
            <w:tcW w:w="6592" w:type="dxa"/>
          </w:tcPr>
          <w:p w14:paraId="7F4BF060" w14:textId="77777777" w:rsidR="006E04A4" w:rsidRDefault="005F2D10" w:rsidP="000326E3">
            <w:r>
              <w:t xml:space="preserve">2017/18:413 av Lars Beckman </w:t>
            </w:r>
            <w:r>
              <w:t>(M)</w:t>
            </w:r>
            <w:r>
              <w:br/>
              <w:t>Samhällsekonomiska konsekvenser av trafikstörningar</w:t>
            </w:r>
          </w:p>
        </w:tc>
        <w:tc>
          <w:tcPr>
            <w:tcW w:w="2126" w:type="dxa"/>
          </w:tcPr>
          <w:p w14:paraId="7F4BF061" w14:textId="77777777" w:rsidR="006E04A4" w:rsidRDefault="005F2D10" w:rsidP="00C84F80"/>
        </w:tc>
      </w:tr>
      <w:tr w:rsidR="00E55E72" w14:paraId="7F4BF066" w14:textId="77777777" w:rsidTr="005F2D10">
        <w:trPr>
          <w:cantSplit/>
        </w:trPr>
        <w:tc>
          <w:tcPr>
            <w:tcW w:w="567" w:type="dxa"/>
          </w:tcPr>
          <w:p w14:paraId="7F4BF063" w14:textId="77777777" w:rsidR="001D7AF0" w:rsidRDefault="005F2D10" w:rsidP="00C84F80">
            <w:pPr>
              <w:pStyle w:val="FlistaNrText"/>
            </w:pPr>
            <w:r>
              <w:t>23</w:t>
            </w:r>
          </w:p>
        </w:tc>
        <w:tc>
          <w:tcPr>
            <w:tcW w:w="6592" w:type="dxa"/>
          </w:tcPr>
          <w:p w14:paraId="7F4BF064" w14:textId="77777777" w:rsidR="006E04A4" w:rsidRDefault="005F2D10" w:rsidP="000326E3">
            <w:r>
              <w:t>2017/18:420 av Anders Åkesson (C)</w:t>
            </w:r>
            <w:r>
              <w:br/>
              <w:t>Privatisering av statliga vägar</w:t>
            </w:r>
          </w:p>
        </w:tc>
        <w:tc>
          <w:tcPr>
            <w:tcW w:w="2126" w:type="dxa"/>
          </w:tcPr>
          <w:p w14:paraId="7F4BF065" w14:textId="77777777" w:rsidR="006E04A4" w:rsidRDefault="005F2D10" w:rsidP="00C84F80"/>
        </w:tc>
      </w:tr>
    </w:tbl>
    <w:p w14:paraId="7F4BF067" w14:textId="77777777" w:rsidR="00517888" w:rsidRPr="00F221DA" w:rsidRDefault="005F2D10" w:rsidP="00137840">
      <w:pPr>
        <w:pStyle w:val="Blankrad"/>
      </w:pPr>
      <w:r>
        <w:t xml:space="preserve">     </w:t>
      </w:r>
    </w:p>
    <w:p w14:paraId="7F4BF068" w14:textId="77777777" w:rsidR="00121B42" w:rsidRDefault="005F2D10" w:rsidP="00121B42">
      <w:pPr>
        <w:pStyle w:val="Blankrad"/>
      </w:pPr>
      <w:r>
        <w:t xml:space="preserve">     </w:t>
      </w:r>
    </w:p>
    <w:p w14:paraId="7F4BF069" w14:textId="77777777" w:rsidR="006E04A4" w:rsidRPr="00F221DA" w:rsidRDefault="005F2D1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55E72" w14:paraId="7F4BF06C" w14:textId="77777777" w:rsidTr="00D774A8">
        <w:tc>
          <w:tcPr>
            <w:tcW w:w="567" w:type="dxa"/>
          </w:tcPr>
          <w:p w14:paraId="7F4BF06A" w14:textId="77777777" w:rsidR="00D774A8" w:rsidRDefault="005F2D10">
            <w:pPr>
              <w:pStyle w:val="IngenText"/>
            </w:pPr>
          </w:p>
        </w:tc>
        <w:tc>
          <w:tcPr>
            <w:tcW w:w="8718" w:type="dxa"/>
          </w:tcPr>
          <w:p w14:paraId="7F4BF06B" w14:textId="77777777" w:rsidR="00D774A8" w:rsidRDefault="005F2D1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F4BF06D" w14:textId="77777777" w:rsidR="006E04A4" w:rsidRPr="00852BA1" w:rsidRDefault="005F2D1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BF07F" w14:textId="77777777" w:rsidR="00000000" w:rsidRDefault="005F2D10">
      <w:pPr>
        <w:spacing w:line="240" w:lineRule="auto"/>
      </w:pPr>
      <w:r>
        <w:separator/>
      </w:r>
    </w:p>
  </w:endnote>
  <w:endnote w:type="continuationSeparator" w:id="0">
    <w:p w14:paraId="7F4BF081" w14:textId="77777777" w:rsidR="00000000" w:rsidRDefault="005F2D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F073" w14:textId="77777777" w:rsidR="00BE217A" w:rsidRDefault="005F2D1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F074" w14:textId="26B96578" w:rsidR="00D73249" w:rsidRDefault="005F2D1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F4BF075" w14:textId="77777777" w:rsidR="00D73249" w:rsidRDefault="005F2D1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F079" w14:textId="661DA90C" w:rsidR="00D73249" w:rsidRDefault="005F2D1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F4BF07A" w14:textId="77777777" w:rsidR="00D73249" w:rsidRDefault="005F2D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BF07B" w14:textId="77777777" w:rsidR="00000000" w:rsidRDefault="005F2D10">
      <w:pPr>
        <w:spacing w:line="240" w:lineRule="auto"/>
      </w:pPr>
      <w:r>
        <w:separator/>
      </w:r>
    </w:p>
  </w:footnote>
  <w:footnote w:type="continuationSeparator" w:id="0">
    <w:p w14:paraId="7F4BF07D" w14:textId="77777777" w:rsidR="00000000" w:rsidRDefault="005F2D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F06E" w14:textId="77777777" w:rsidR="00BE217A" w:rsidRDefault="005F2D1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F06F" w14:textId="31AC9DBF" w:rsidR="00D73249" w:rsidRDefault="005F2D1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20 mars 2018</w:t>
    </w:r>
    <w:r>
      <w:fldChar w:fldCharType="end"/>
    </w:r>
  </w:p>
  <w:p w14:paraId="7F4BF070" w14:textId="77777777" w:rsidR="00D73249" w:rsidRDefault="005F2D1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F4BF071" w14:textId="77777777" w:rsidR="00D73249" w:rsidRDefault="005F2D10"/>
  <w:p w14:paraId="7F4BF072" w14:textId="77777777" w:rsidR="00D73249" w:rsidRDefault="005F2D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F076" w14:textId="77777777" w:rsidR="00D73249" w:rsidRDefault="005F2D1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F4BF07B" wp14:editId="7F4BF07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BF077" w14:textId="77777777" w:rsidR="00D73249" w:rsidRDefault="005F2D10" w:rsidP="00BE217A">
    <w:pPr>
      <w:pStyle w:val="Dokumentrubrik"/>
      <w:spacing w:after="360"/>
    </w:pPr>
    <w:r>
      <w:t>Föredragningslista</w:t>
    </w:r>
  </w:p>
  <w:p w14:paraId="7F4BF078" w14:textId="77777777" w:rsidR="00D73249" w:rsidRDefault="005F2D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DAC9AA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BB82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D60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6A3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A3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406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8F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67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55E72"/>
    <w:rsid w:val="005F2D10"/>
    <w:rsid w:val="007E5154"/>
    <w:rsid w:val="00E5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EFA7"/>
  <w15:docId w15:val="{3FAB6DD0-DBC2-4987-BA4F-B6828B38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2018-03-20</SAFIR_Sammantradesdatum_Doc>
    <SAFIR_SammantradeID xmlns="C07A1A6C-0B19-41D9-BDF8-F523BA3921EB">848120ad-ab89-488b-899f-566a3cbbc1df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56E3EE75-447E-49DB-A9EF-E97C43C93C1E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D37679D2-CFC9-4CE6-B5CA-BD305A1DE86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265</TotalTime>
  <Pages>3</Pages>
  <Words>408</Words>
  <Characters>2425</Characters>
  <Application>Microsoft Office Word</Application>
  <DocSecurity>0</DocSecurity>
  <Lines>186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2018-03-19T13:15:00Z</cp:lastPrinted>
  <dcterms:created xsi:type="dcterms:W3CDTF">2013-03-22T09:28:00Z</dcterms:created>
  <dcterms:modified xsi:type="dcterms:W3CDTF">2018-03-19T13:21:00Z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20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