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408F2" w:rsidR="00C57C2E" w:rsidP="00C57C2E" w:rsidRDefault="00C57C2E" w14:paraId="18C4344C" w14:textId="77777777">
      <w:pPr>
        <w:pStyle w:val="Normalutanindragellerluft"/>
      </w:pPr>
    </w:p>
    <w:sdt>
      <w:sdtPr>
        <w:alias w:val="CC_Boilerplate_4"/>
        <w:tag w:val="CC_Boilerplate_4"/>
        <w:id w:val="-1644581176"/>
        <w:lock w:val="sdtLocked"/>
        <w:placeholder>
          <w:docPart w:val="AF814F6B3B4B45E1A998F18BD708FEC0"/>
        </w:placeholder>
        <w15:appearance w15:val="hidden"/>
        <w:text/>
      </w:sdtPr>
      <w:sdtEndPr/>
      <w:sdtContent>
        <w:p w:rsidRPr="00C408F2" w:rsidR="00AF30DD" w:rsidP="00CC4C93" w:rsidRDefault="00AF30DD" w14:paraId="18C4344D" w14:textId="77777777">
          <w:pPr>
            <w:pStyle w:val="Rubrik1"/>
          </w:pPr>
          <w:r w:rsidRPr="00C408F2">
            <w:t>Förslag till riksdagsbeslut</w:t>
          </w:r>
        </w:p>
      </w:sdtContent>
    </w:sdt>
    <w:sdt>
      <w:sdtPr>
        <w:alias w:val="Förslag 1"/>
        <w:tag w:val="5e6a8e4a-a390-478a-acdd-7a4d5840537f"/>
        <w:id w:val="-1848324904"/>
        <w:lock w:val="sdtLocked"/>
      </w:sdtPr>
      <w:sdtEndPr/>
      <w:sdtContent>
        <w:p w:rsidR="00F773A5" w:rsidRDefault="00C23645" w14:paraId="18C4344E" w14:textId="6B579006">
          <w:pPr>
            <w:pStyle w:val="Frslagstext"/>
          </w:pPr>
          <w:r>
            <w:t>Riksdagen tillkännager för regeringen som sin mening vad som anförs i motionen om att se över lagen om tvångsvård.</w:t>
          </w:r>
        </w:p>
      </w:sdtContent>
    </w:sdt>
    <w:p w:rsidRPr="00C408F2" w:rsidR="00AF30DD" w:rsidP="00AF30DD" w:rsidRDefault="000156D9" w14:paraId="18C4344F" w14:textId="77777777">
      <w:pPr>
        <w:pStyle w:val="Rubrik1"/>
      </w:pPr>
      <w:bookmarkStart w:name="MotionsStart" w:id="0"/>
      <w:bookmarkEnd w:id="0"/>
      <w:r w:rsidRPr="00C408F2">
        <w:t>Motivering</w:t>
      </w:r>
    </w:p>
    <w:p w:rsidRPr="00C408F2" w:rsidR="00412314" w:rsidP="00412314" w:rsidRDefault="00412314" w14:paraId="18C43450" w14:textId="47F79BAB">
      <w:pPr>
        <w:pStyle w:val="Oformateradtext"/>
        <w:spacing w:line="360" w:lineRule="auto"/>
        <w:rPr>
          <w:sz w:val="24"/>
          <w:szCs w:val="24"/>
        </w:rPr>
      </w:pPr>
      <w:r w:rsidRPr="00C408F2">
        <w:rPr>
          <w:sz w:val="24"/>
          <w:szCs w:val="24"/>
        </w:rPr>
        <w:t xml:space="preserve">Idag är det allt vanligare att människor får psykiatrisk tvångsvård på grund av ett gravt självskadebeteende som riskerar </w:t>
      </w:r>
      <w:r w:rsidR="00C37F72">
        <w:rPr>
          <w:sz w:val="24"/>
          <w:szCs w:val="24"/>
        </w:rPr>
        <w:t>att allvarligt skada patienten, t</w:t>
      </w:r>
      <w:r w:rsidRPr="00C408F2">
        <w:rPr>
          <w:sz w:val="24"/>
          <w:szCs w:val="24"/>
        </w:rPr>
        <w:t xml:space="preserve">ill exempel att man med olika verktyg skär och sticker sig så att man riskerar att förblöda, lemlästas eller att få så allvarliga skador att det blir men för livet. </w:t>
      </w:r>
    </w:p>
    <w:p w:rsidRPr="00C408F2" w:rsidR="00412314" w:rsidP="00412314" w:rsidRDefault="00412314" w14:paraId="18C43451" w14:textId="77777777">
      <w:pPr>
        <w:pStyle w:val="Oformateradtext"/>
        <w:spacing w:line="360" w:lineRule="auto"/>
        <w:rPr>
          <w:sz w:val="24"/>
          <w:szCs w:val="24"/>
        </w:rPr>
      </w:pPr>
    </w:p>
    <w:p w:rsidRPr="00C408F2" w:rsidR="00412314" w:rsidP="00412314" w:rsidRDefault="00412314" w14:paraId="18C43452" w14:textId="23524786">
      <w:pPr>
        <w:pStyle w:val="Oformateradtext"/>
        <w:spacing w:line="360" w:lineRule="auto"/>
        <w:rPr>
          <w:sz w:val="24"/>
          <w:szCs w:val="24"/>
        </w:rPr>
      </w:pPr>
      <w:r w:rsidRPr="00C408F2">
        <w:rPr>
          <w:sz w:val="24"/>
          <w:szCs w:val="24"/>
        </w:rPr>
        <w:t>På senare tid har fall uppmärksammats där personal inom vården mot patientens vilja har beslutat om att gipsa patientens armar och där man satt skenor som gjort det omöjligt för patienten att fortsätta skada sig själv. Åtgärden har av ansvarig läkare ansetts nödvändig för att rädda liv och funktioner hos patienten. Denna tvångsåtgärd har polisanmälts och allvarlig kritik har riktats från Inspektionen för vård och omsorg mot ansvarig personal,</w:t>
      </w:r>
      <w:r w:rsidR="00C37F72">
        <w:rPr>
          <w:sz w:val="24"/>
          <w:szCs w:val="24"/>
        </w:rPr>
        <w:t xml:space="preserve"> då de bryter mot l</w:t>
      </w:r>
      <w:r w:rsidRPr="00C408F2">
        <w:rPr>
          <w:sz w:val="24"/>
          <w:szCs w:val="24"/>
        </w:rPr>
        <w:t xml:space="preserve">agen om tvångsvård. I lagen ges endast möjlighet till bältesläggning och avskiljning. Lagen är gammal och inte reviderad på flera år. Därför har inte heller de självskadebeteenden som blivit mer allvarliga och mer förekommande än förr tagits i beaktande när lagen skrevs. </w:t>
      </w:r>
    </w:p>
    <w:p w:rsidRPr="00C408F2" w:rsidR="00412314" w:rsidP="00412314" w:rsidRDefault="00412314" w14:paraId="18C43453" w14:textId="77777777">
      <w:pPr>
        <w:pStyle w:val="Oformateradtext"/>
        <w:spacing w:line="360" w:lineRule="auto"/>
        <w:rPr>
          <w:sz w:val="24"/>
          <w:szCs w:val="24"/>
        </w:rPr>
      </w:pPr>
    </w:p>
    <w:p w:rsidRPr="00C408F2" w:rsidR="00412314" w:rsidP="00412314" w:rsidRDefault="00412314" w14:paraId="18C43454" w14:textId="473FFC3D">
      <w:pPr>
        <w:pStyle w:val="Oformateradtext"/>
        <w:spacing w:line="360" w:lineRule="auto"/>
        <w:rPr>
          <w:sz w:val="24"/>
          <w:szCs w:val="24"/>
        </w:rPr>
      </w:pPr>
      <w:r w:rsidRPr="00C408F2">
        <w:rPr>
          <w:sz w:val="24"/>
          <w:szCs w:val="24"/>
        </w:rPr>
        <w:t>All tvångsvård är ett allvarligt ingrepp mot varje människa och ska endast ske när allvarligt krisläge påkallar detta. Att sådan vård ändå är nödvändig i särskilda fall måste accept</w:t>
      </w:r>
      <w:r w:rsidR="00C37F72">
        <w:rPr>
          <w:sz w:val="24"/>
          <w:szCs w:val="24"/>
        </w:rPr>
        <w:t>eras då risk för patientens eget</w:t>
      </w:r>
      <w:bookmarkStart w:name="_GoBack" w:id="1"/>
      <w:bookmarkEnd w:id="1"/>
      <w:r w:rsidRPr="00C408F2">
        <w:rPr>
          <w:sz w:val="24"/>
          <w:szCs w:val="24"/>
        </w:rPr>
        <w:t xml:space="preserve"> liv föreligger. Det är rimligt att en översyn av lagen görs så att lämpliga och nödvändiga vårdinsatser för att rädda liv och funktioner kan sättas in. </w:t>
      </w:r>
    </w:p>
    <w:p w:rsidRPr="00C408F2" w:rsidR="00AF30DD" w:rsidP="00AF30DD" w:rsidRDefault="00AF30DD" w14:paraId="18C43455" w14:textId="77777777">
      <w:pPr>
        <w:pStyle w:val="Normalutanindragellerluft"/>
      </w:pPr>
    </w:p>
    <w:sdt>
      <w:sdtPr>
        <w:alias w:val="CC_Underskrifter"/>
        <w:tag w:val="CC_Underskrifter"/>
        <w:id w:val="583496634"/>
        <w:lock w:val="sdtContentLocked"/>
        <w:placeholder>
          <w:docPart w:val="C8B60F836852421191230C425B594716"/>
        </w:placeholder>
        <w15:appearance w15:val="hidden"/>
      </w:sdtPr>
      <w:sdtEndPr/>
      <w:sdtContent>
        <w:p w:rsidRPr="009E153C" w:rsidR="00AD28F9" w:rsidP="00C408F2" w:rsidRDefault="00412314" w14:paraId="18C43456"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Pr="00C408F2" w:rsidR="00865E70" w:rsidP="004B262F" w:rsidRDefault="00865E70" w14:paraId="18C4345A" w14:textId="77777777">
      <w:pPr>
        <w:pStyle w:val="Normalutanindragellerluft"/>
      </w:pPr>
    </w:p>
    <w:sectPr w:rsidRPr="00C408F2"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4345D" w14:textId="77777777" w:rsidR="00412314" w:rsidRDefault="00412314" w:rsidP="000C1CAD">
      <w:pPr>
        <w:spacing w:line="240" w:lineRule="auto"/>
      </w:pPr>
      <w:r>
        <w:separator/>
      </w:r>
    </w:p>
  </w:endnote>
  <w:endnote w:type="continuationSeparator" w:id="0">
    <w:p w14:paraId="18C4345E" w14:textId="77777777" w:rsidR="00412314" w:rsidRDefault="004123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43462"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7F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43469" w14:textId="77777777" w:rsidR="00383006" w:rsidRDefault="00383006">
    <w:pPr>
      <w:pStyle w:val="Sidfot"/>
    </w:pPr>
    <w:r>
      <w:fldChar w:fldCharType="begin"/>
    </w:r>
    <w:r>
      <w:instrText xml:space="preserve"> PRINTDATE  \@ "yyyy-MM-dd HH:mm"  \* MERGEFORMAT </w:instrText>
    </w:r>
    <w:r>
      <w:fldChar w:fldCharType="separate"/>
    </w:r>
    <w:r>
      <w:rPr>
        <w:noProof/>
      </w:rPr>
      <w:t>2014-11-06 16:07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4345B" w14:textId="77777777" w:rsidR="00412314" w:rsidRDefault="00412314" w:rsidP="000C1CAD">
      <w:pPr>
        <w:spacing w:line="240" w:lineRule="auto"/>
      </w:pPr>
      <w:r>
        <w:separator/>
      </w:r>
    </w:p>
  </w:footnote>
  <w:footnote w:type="continuationSeparator" w:id="0">
    <w:p w14:paraId="18C4345C" w14:textId="77777777" w:rsidR="00412314" w:rsidRDefault="004123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8C43463"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383006">
      <w:rPr>
        <w:rStyle w:val="Platshllartext"/>
        <w:color w:val="auto"/>
      </w:rPr>
      <w:t>M1565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37F72" w14:paraId="18C43465"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1045</w:t>
        </w:r>
      </w:sdtContent>
    </w:sdt>
  </w:p>
  <w:p w:rsidR="00C850B3" w:rsidP="00283E0F" w:rsidRDefault="00C37F72" w14:paraId="18C43466" w14:textId="77777777">
    <w:pPr>
      <w:pStyle w:val="FSHRub2"/>
    </w:pPr>
    <w:sdt>
      <w:sdtPr>
        <w:alias w:val="CC_Noformat_Avtext"/>
        <w:tag w:val="CC_Noformat_Avtext"/>
        <w:id w:val="1389603703"/>
        <w:lock w:val="sdtContentLocked"/>
        <w15:appearance w15:val="hidden"/>
        <w:text/>
      </w:sdtPr>
      <w:sdtEndPr/>
      <w:sdtContent>
        <w:r>
          <w:t>av Katarina Brännström (M)</w:t>
        </w:r>
      </w:sdtContent>
    </w:sdt>
  </w:p>
  <w:sdt>
    <w:sdtPr>
      <w:alias w:val="CC_Noformat_Rubtext"/>
      <w:tag w:val="CC_Noformat_Rubtext"/>
      <w:id w:val="1800419874"/>
      <w:lock w:val="sdtLocked"/>
      <w15:appearance w15:val="hidden"/>
      <w:text/>
    </w:sdtPr>
    <w:sdtEndPr/>
    <w:sdtContent>
      <w:p w:rsidR="00C850B3" w:rsidP="00283E0F" w:rsidRDefault="00C23645" w14:paraId="18C43467" w14:textId="146BD4F5">
        <w:pPr>
          <w:pStyle w:val="FSHRub2"/>
        </w:pPr>
        <w:r>
          <w:t>Lagen om tvångsvård</w:t>
        </w:r>
      </w:p>
    </w:sdtContent>
  </w:sdt>
  <w:sdt>
    <w:sdtPr>
      <w:alias w:val="CC_Boilerplate_3"/>
      <w:tag w:val="CC_Boilerplate_3"/>
      <w:id w:val="-1567486118"/>
      <w:lock w:val="sdtContentLocked"/>
      <w15:appearance w15:val="hidden"/>
      <w:text w:multiLine="1"/>
    </w:sdtPr>
    <w:sdtEndPr/>
    <w:sdtContent>
      <w:p w:rsidR="00C850B3" w:rsidP="00283E0F" w:rsidRDefault="00C850B3" w14:paraId="18C434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2BC129-D7F6-4553-B598-A3911D5975CD}"/>
  </w:docVars>
  <w:rsids>
    <w:rsidRoot w:val="0041231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19D"/>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E49"/>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2861"/>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006"/>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31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697B"/>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29B"/>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16D50"/>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3645"/>
    <w:rsid w:val="00C3271D"/>
    <w:rsid w:val="00C369D4"/>
    <w:rsid w:val="00C37833"/>
    <w:rsid w:val="00C37F72"/>
    <w:rsid w:val="00C408F2"/>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3A5"/>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C4344C"/>
  <w15:chartTrackingRefBased/>
  <w15:docId w15:val="{7610608C-9E8C-43FF-BCD9-BC89013A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814F6B3B4B45E1A998F18BD708FEC0"/>
        <w:category>
          <w:name w:val="Allmänt"/>
          <w:gallery w:val="placeholder"/>
        </w:category>
        <w:types>
          <w:type w:val="bbPlcHdr"/>
        </w:types>
        <w:behaviors>
          <w:behavior w:val="content"/>
        </w:behaviors>
        <w:guid w:val="{F2305D7C-12E9-45DC-8903-140E7A3C6A61}"/>
      </w:docPartPr>
      <w:docPartBody>
        <w:p w:rsidR="004F4049" w:rsidRDefault="004F4049">
          <w:pPr>
            <w:pStyle w:val="AF814F6B3B4B45E1A998F18BD708FEC0"/>
          </w:pPr>
          <w:r w:rsidRPr="009A726D">
            <w:rPr>
              <w:rStyle w:val="Platshllartext"/>
            </w:rPr>
            <w:t>Klicka här för att ange text.</w:t>
          </w:r>
        </w:p>
      </w:docPartBody>
    </w:docPart>
    <w:docPart>
      <w:docPartPr>
        <w:name w:val="C8B60F836852421191230C425B594716"/>
        <w:category>
          <w:name w:val="Allmänt"/>
          <w:gallery w:val="placeholder"/>
        </w:category>
        <w:types>
          <w:type w:val="bbPlcHdr"/>
        </w:types>
        <w:behaviors>
          <w:behavior w:val="content"/>
        </w:behaviors>
        <w:guid w:val="{FF4A5D58-372C-4866-8B4E-A0DEF8E0E5EF}"/>
      </w:docPartPr>
      <w:docPartBody>
        <w:p w:rsidR="004F4049" w:rsidRDefault="004F4049">
          <w:pPr>
            <w:pStyle w:val="C8B60F836852421191230C425B59471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49"/>
    <w:rsid w:val="004F40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F814F6B3B4B45E1A998F18BD708FEC0">
    <w:name w:val="AF814F6B3B4B45E1A998F18BD708FEC0"/>
  </w:style>
  <w:style w:type="paragraph" w:customStyle="1" w:styleId="81F9F6481AA741858D202300C44C615A">
    <w:name w:val="81F9F6481AA741858D202300C44C615A"/>
  </w:style>
  <w:style w:type="paragraph" w:customStyle="1" w:styleId="C8B60F836852421191230C425B594716">
    <w:name w:val="C8B60F836852421191230C425B594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1063</RubrikLookup>
    <MotionGuid xmlns="00d11361-0b92-4bae-a181-288d6a55b763">0d4eb907-24c3-4f52-b1b9-1dd6f9e5dac6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A3A9F-C342-4ECB-8861-A2B0858BEDFC}"/>
</file>

<file path=customXml/itemProps2.xml><?xml version="1.0" encoding="utf-8"?>
<ds:datastoreItem xmlns:ds="http://schemas.openxmlformats.org/officeDocument/2006/customXml" ds:itemID="{B90A888D-A029-42B4-B72F-B9469AB1C99E}"/>
</file>

<file path=customXml/itemProps3.xml><?xml version="1.0" encoding="utf-8"?>
<ds:datastoreItem xmlns:ds="http://schemas.openxmlformats.org/officeDocument/2006/customXml" ds:itemID="{8723B407-EEE6-4D5C-96D0-04E92D76522B}"/>
</file>

<file path=customXml/itemProps4.xml><?xml version="1.0" encoding="utf-8"?>
<ds:datastoreItem xmlns:ds="http://schemas.openxmlformats.org/officeDocument/2006/customXml" ds:itemID="{D4BAFE4B-FEEB-4C79-A4F8-CA4B786861B6}"/>
</file>

<file path=docProps/app.xml><?xml version="1.0" encoding="utf-8"?>
<Properties xmlns="http://schemas.openxmlformats.org/officeDocument/2006/extended-properties" xmlns:vt="http://schemas.openxmlformats.org/officeDocument/2006/docPropsVTypes">
  <Template>GranskaMot</Template>
  <TotalTime>10</TotalTime>
  <Pages>2</Pages>
  <Words>257</Words>
  <Characters>1362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201516M1565 Lagen om tvångsvård</vt:lpstr>
      <vt:lpstr/>
    </vt:vector>
  </TitlesOfParts>
  <Company>Riksdagen</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201516M1565 Lagen om tvångsvård</dc:title>
  <dc:subject/>
  <dc:creator>It-avdelningen</dc:creator>
  <cp:keywords/>
  <dc:description/>
  <cp:lastModifiedBy>Eva Lindqvist</cp:lastModifiedBy>
  <cp:revision>8</cp:revision>
  <cp:lastPrinted>2014-11-06T15:07:00Z</cp:lastPrinted>
  <dcterms:created xsi:type="dcterms:W3CDTF">2014-11-06T15:03:00Z</dcterms:created>
  <dcterms:modified xsi:type="dcterms:W3CDTF">2015-07-31T11:05:00Z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6 november 2014</vt:lpwstr>
  </property>
  <property fmtid="{D5CDD505-2E9C-101B-9397-08002B2CF9AE}" pid="6" name="avsändar-e-post">
    <vt:lpwstr>carl.friberg@riksdagen.se </vt:lpwstr>
  </property>
  <property fmtid="{D5CDD505-2E9C-101B-9397-08002B2CF9AE}" pid="7" name="Checksum">
    <vt:lpwstr>*K548FB79F1046*</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M1565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http://filur.riksdagen.se/drop/DropOffLibrary/K548FB79F1046.docx</vt:lpwstr>
  </property>
</Properties>
</file>