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w14:val="proportional"/>
        </w:rPr>
        <w:id w:val="1031083754"/>
        <w:docPartObj>
          <w:docPartGallery w:val="Table of Contents"/>
          <w:docPartUnique/>
        </w:docPartObj>
      </w:sdtPr>
      <w:sdtEndPr>
        <w:rPr>
          <w:b/>
          <w:bCs/>
        </w:rPr>
      </w:sdtEndPr>
      <w:sdtContent>
        <w:p w:rsidR="00EE632D" w:rsidP="00A16026" w:rsidRDefault="00EE632D" w14:paraId="046D3334" w14:textId="39BCE572">
          <w:pPr>
            <w:pStyle w:val="Innehllsfrteckningsrubrik"/>
            <w:numPr>
              <w:ilvl w:val="0"/>
              <w:numId w:val="0"/>
            </w:numPr>
            <w:ind w:left="432" w:hanging="432"/>
          </w:pPr>
          <w:r>
            <w:t>Innehållsförteckning</w:t>
          </w:r>
        </w:p>
        <w:p w:rsidR="00087CAC" w:rsidRDefault="00EE632D" w14:paraId="0F7207EA" w14:textId="0CE90CBC">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7921850">
            <w:r w:rsidRPr="006E28BD" w:rsidR="00087CAC">
              <w:rPr>
                <w:rStyle w:val="Hyperlnk"/>
                <w:noProof/>
              </w:rPr>
              <w:t>1 Förslag till riksdagsbeslut</w:t>
            </w:r>
            <w:r w:rsidR="00087CAC">
              <w:rPr>
                <w:noProof/>
                <w:webHidden/>
              </w:rPr>
              <w:tab/>
            </w:r>
            <w:r w:rsidR="00087CAC">
              <w:rPr>
                <w:noProof/>
                <w:webHidden/>
              </w:rPr>
              <w:fldChar w:fldCharType="begin"/>
            </w:r>
            <w:r w:rsidR="00087CAC">
              <w:rPr>
                <w:noProof/>
                <w:webHidden/>
              </w:rPr>
              <w:instrText xml:space="preserve"> PAGEREF _Toc227921850 \h </w:instrText>
            </w:r>
            <w:r w:rsidR="00087CAC">
              <w:rPr>
                <w:noProof/>
                <w:webHidden/>
              </w:rPr>
            </w:r>
            <w:r w:rsidR="00087CAC">
              <w:rPr>
                <w:noProof/>
                <w:webHidden/>
              </w:rPr>
              <w:fldChar w:fldCharType="separate"/>
            </w:r>
            <w:r w:rsidR="00087CAC">
              <w:rPr>
                <w:noProof/>
                <w:webHidden/>
              </w:rPr>
              <w:t>2</w:t>
            </w:r>
            <w:r w:rsidR="00087CAC">
              <w:rPr>
                <w:noProof/>
                <w:webHidden/>
              </w:rPr>
              <w:fldChar w:fldCharType="end"/>
            </w:r>
          </w:hyperlink>
        </w:p>
        <w:p w:rsidR="00087CAC" w:rsidRDefault="00087CAC" w14:paraId="24A65062" w14:textId="2FA62496">
          <w:pPr>
            <w:pStyle w:val="Innehll1"/>
            <w:tabs>
              <w:tab w:val="right" w:leader="dot" w:pos="8494"/>
            </w:tabs>
            <w:rPr>
              <w:rFonts w:eastAsiaTheme="minorEastAsia"/>
              <w:noProof/>
              <w:kern w:val="2"/>
              <w:lang w:eastAsia="sv-SE"/>
              <w14:ligatures w14:val="standardContextual"/>
              <w14:numSpacing w14:val="default"/>
            </w:rPr>
          </w:pPr>
          <w:hyperlink w:history="1" w:anchor="_Toc227921851">
            <w:r w:rsidRPr="006E28BD">
              <w:rPr>
                <w:rStyle w:val="Hyperlnk"/>
                <w:noProof/>
              </w:rPr>
              <w:t>2 Inledning</w:t>
            </w:r>
            <w:r>
              <w:rPr>
                <w:noProof/>
                <w:webHidden/>
              </w:rPr>
              <w:tab/>
            </w:r>
            <w:r>
              <w:rPr>
                <w:noProof/>
                <w:webHidden/>
              </w:rPr>
              <w:fldChar w:fldCharType="begin"/>
            </w:r>
            <w:r>
              <w:rPr>
                <w:noProof/>
                <w:webHidden/>
              </w:rPr>
              <w:instrText xml:space="preserve"> PAGEREF _Toc227921851 \h </w:instrText>
            </w:r>
            <w:r>
              <w:rPr>
                <w:noProof/>
                <w:webHidden/>
              </w:rPr>
            </w:r>
            <w:r>
              <w:rPr>
                <w:noProof/>
                <w:webHidden/>
              </w:rPr>
              <w:fldChar w:fldCharType="separate"/>
            </w:r>
            <w:r>
              <w:rPr>
                <w:noProof/>
                <w:webHidden/>
              </w:rPr>
              <w:t>3</w:t>
            </w:r>
            <w:r>
              <w:rPr>
                <w:noProof/>
                <w:webHidden/>
              </w:rPr>
              <w:fldChar w:fldCharType="end"/>
            </w:r>
          </w:hyperlink>
        </w:p>
        <w:p w:rsidR="00087CAC" w:rsidRDefault="00087CAC" w14:paraId="1B66982B" w14:textId="1F90830B">
          <w:pPr>
            <w:pStyle w:val="Innehll1"/>
            <w:tabs>
              <w:tab w:val="right" w:leader="dot" w:pos="8494"/>
            </w:tabs>
            <w:rPr>
              <w:rFonts w:eastAsiaTheme="minorEastAsia"/>
              <w:noProof/>
              <w:kern w:val="2"/>
              <w:lang w:eastAsia="sv-SE"/>
              <w14:ligatures w14:val="standardContextual"/>
              <w14:numSpacing w14:val="default"/>
            </w:rPr>
          </w:pPr>
          <w:hyperlink w:history="1" w:anchor="_Toc227921852">
            <w:r w:rsidRPr="006E28BD">
              <w:rPr>
                <w:rStyle w:val="Hyperlnk"/>
                <w:noProof/>
              </w:rPr>
              <w:t>3 Kinas roll i världspolitiken</w:t>
            </w:r>
            <w:r>
              <w:rPr>
                <w:noProof/>
                <w:webHidden/>
              </w:rPr>
              <w:tab/>
            </w:r>
            <w:r>
              <w:rPr>
                <w:noProof/>
                <w:webHidden/>
              </w:rPr>
              <w:fldChar w:fldCharType="begin"/>
            </w:r>
            <w:r>
              <w:rPr>
                <w:noProof/>
                <w:webHidden/>
              </w:rPr>
              <w:instrText xml:space="preserve"> PAGEREF _Toc227921852 \h </w:instrText>
            </w:r>
            <w:r>
              <w:rPr>
                <w:noProof/>
                <w:webHidden/>
              </w:rPr>
            </w:r>
            <w:r>
              <w:rPr>
                <w:noProof/>
                <w:webHidden/>
              </w:rPr>
              <w:fldChar w:fldCharType="separate"/>
            </w:r>
            <w:r>
              <w:rPr>
                <w:noProof/>
                <w:webHidden/>
              </w:rPr>
              <w:t>4</w:t>
            </w:r>
            <w:r>
              <w:rPr>
                <w:noProof/>
                <w:webHidden/>
              </w:rPr>
              <w:fldChar w:fldCharType="end"/>
            </w:r>
          </w:hyperlink>
        </w:p>
        <w:p w:rsidR="00087CAC" w:rsidRDefault="00087CAC" w14:paraId="49E877EC" w14:textId="4662E782">
          <w:pPr>
            <w:pStyle w:val="Innehll2"/>
            <w:tabs>
              <w:tab w:val="right" w:leader="dot" w:pos="8494"/>
            </w:tabs>
            <w:rPr>
              <w:rFonts w:eastAsiaTheme="minorEastAsia"/>
              <w:noProof/>
              <w:kern w:val="2"/>
              <w:lang w:eastAsia="sv-SE"/>
              <w14:ligatures w14:val="standardContextual"/>
              <w14:numSpacing w14:val="default"/>
            </w:rPr>
          </w:pPr>
          <w:hyperlink w:history="1" w:anchor="_Toc227921853">
            <w:r w:rsidRPr="006E28BD">
              <w:rPr>
                <w:rStyle w:val="Hyperlnk"/>
                <w:noProof/>
              </w:rPr>
              <w:t>3.1 En säkerhetspolitisk bild</w:t>
            </w:r>
            <w:r>
              <w:rPr>
                <w:noProof/>
                <w:webHidden/>
              </w:rPr>
              <w:tab/>
            </w:r>
            <w:r>
              <w:rPr>
                <w:noProof/>
                <w:webHidden/>
              </w:rPr>
              <w:fldChar w:fldCharType="begin"/>
            </w:r>
            <w:r>
              <w:rPr>
                <w:noProof/>
                <w:webHidden/>
              </w:rPr>
              <w:instrText xml:space="preserve"> PAGEREF _Toc227921853 \h </w:instrText>
            </w:r>
            <w:r>
              <w:rPr>
                <w:noProof/>
                <w:webHidden/>
              </w:rPr>
            </w:r>
            <w:r>
              <w:rPr>
                <w:noProof/>
                <w:webHidden/>
              </w:rPr>
              <w:fldChar w:fldCharType="separate"/>
            </w:r>
            <w:r>
              <w:rPr>
                <w:noProof/>
                <w:webHidden/>
              </w:rPr>
              <w:t>5</w:t>
            </w:r>
            <w:r>
              <w:rPr>
                <w:noProof/>
                <w:webHidden/>
              </w:rPr>
              <w:fldChar w:fldCharType="end"/>
            </w:r>
          </w:hyperlink>
        </w:p>
        <w:p w:rsidR="00087CAC" w:rsidRDefault="00087CAC" w14:paraId="764D6B74" w14:textId="64D50FE1">
          <w:pPr>
            <w:pStyle w:val="Innehll1"/>
            <w:tabs>
              <w:tab w:val="right" w:leader="dot" w:pos="8494"/>
            </w:tabs>
            <w:rPr>
              <w:rFonts w:eastAsiaTheme="minorEastAsia"/>
              <w:noProof/>
              <w:kern w:val="2"/>
              <w:lang w:eastAsia="sv-SE"/>
              <w14:ligatures w14:val="standardContextual"/>
              <w14:numSpacing w14:val="default"/>
            </w:rPr>
          </w:pPr>
          <w:hyperlink w:history="1" w:anchor="_Toc227921854">
            <w:r w:rsidRPr="006E28BD">
              <w:rPr>
                <w:rStyle w:val="Hyperlnk"/>
                <w:noProof/>
              </w:rPr>
              <w:t>4 EU:s Kinapolitik</w:t>
            </w:r>
            <w:r>
              <w:rPr>
                <w:noProof/>
                <w:webHidden/>
              </w:rPr>
              <w:tab/>
            </w:r>
            <w:r>
              <w:rPr>
                <w:noProof/>
                <w:webHidden/>
              </w:rPr>
              <w:fldChar w:fldCharType="begin"/>
            </w:r>
            <w:r>
              <w:rPr>
                <w:noProof/>
                <w:webHidden/>
              </w:rPr>
              <w:instrText xml:space="preserve"> PAGEREF _Toc227921854 \h </w:instrText>
            </w:r>
            <w:r>
              <w:rPr>
                <w:noProof/>
                <w:webHidden/>
              </w:rPr>
            </w:r>
            <w:r>
              <w:rPr>
                <w:noProof/>
                <w:webHidden/>
              </w:rPr>
              <w:fldChar w:fldCharType="separate"/>
            </w:r>
            <w:r>
              <w:rPr>
                <w:noProof/>
                <w:webHidden/>
              </w:rPr>
              <w:t>6</w:t>
            </w:r>
            <w:r>
              <w:rPr>
                <w:noProof/>
                <w:webHidden/>
              </w:rPr>
              <w:fldChar w:fldCharType="end"/>
            </w:r>
          </w:hyperlink>
        </w:p>
        <w:p w:rsidR="00087CAC" w:rsidRDefault="00087CAC" w14:paraId="13202F5D" w14:textId="0F2899D6">
          <w:pPr>
            <w:pStyle w:val="Innehll1"/>
            <w:tabs>
              <w:tab w:val="right" w:leader="dot" w:pos="8494"/>
            </w:tabs>
            <w:rPr>
              <w:rFonts w:eastAsiaTheme="minorEastAsia"/>
              <w:noProof/>
              <w:kern w:val="2"/>
              <w:lang w:eastAsia="sv-SE"/>
              <w14:ligatures w14:val="standardContextual"/>
              <w14:numSpacing w14:val="default"/>
            </w:rPr>
          </w:pPr>
          <w:hyperlink w:history="1" w:anchor="_Toc227921855">
            <w:r w:rsidRPr="006E28BD">
              <w:rPr>
                <w:rStyle w:val="Hyperlnk"/>
                <w:noProof/>
              </w:rPr>
              <w:t>5 Kinas roll i FN</w:t>
            </w:r>
            <w:r>
              <w:rPr>
                <w:noProof/>
                <w:webHidden/>
              </w:rPr>
              <w:tab/>
            </w:r>
            <w:r>
              <w:rPr>
                <w:noProof/>
                <w:webHidden/>
              </w:rPr>
              <w:fldChar w:fldCharType="begin"/>
            </w:r>
            <w:r>
              <w:rPr>
                <w:noProof/>
                <w:webHidden/>
              </w:rPr>
              <w:instrText xml:space="preserve"> PAGEREF _Toc227921855 \h </w:instrText>
            </w:r>
            <w:r>
              <w:rPr>
                <w:noProof/>
                <w:webHidden/>
              </w:rPr>
            </w:r>
            <w:r>
              <w:rPr>
                <w:noProof/>
                <w:webHidden/>
              </w:rPr>
              <w:fldChar w:fldCharType="separate"/>
            </w:r>
            <w:r>
              <w:rPr>
                <w:noProof/>
                <w:webHidden/>
              </w:rPr>
              <w:t>6</w:t>
            </w:r>
            <w:r>
              <w:rPr>
                <w:noProof/>
                <w:webHidden/>
              </w:rPr>
              <w:fldChar w:fldCharType="end"/>
            </w:r>
          </w:hyperlink>
        </w:p>
        <w:p w:rsidR="00087CAC" w:rsidRDefault="00087CAC" w14:paraId="54C5BDC1" w14:textId="24CDFAA4">
          <w:pPr>
            <w:pStyle w:val="Innehll1"/>
            <w:tabs>
              <w:tab w:val="right" w:leader="dot" w:pos="8494"/>
            </w:tabs>
            <w:rPr>
              <w:rFonts w:eastAsiaTheme="minorEastAsia"/>
              <w:noProof/>
              <w:kern w:val="2"/>
              <w:lang w:eastAsia="sv-SE"/>
              <w14:ligatures w14:val="standardContextual"/>
              <w14:numSpacing w14:val="default"/>
            </w:rPr>
          </w:pPr>
          <w:hyperlink w:history="1" w:anchor="_Toc227921856">
            <w:r w:rsidRPr="006E28BD">
              <w:rPr>
                <w:rStyle w:val="Hyperlnk"/>
                <w:noProof/>
              </w:rPr>
              <w:t>6 Kina och klimatet</w:t>
            </w:r>
            <w:r>
              <w:rPr>
                <w:noProof/>
                <w:webHidden/>
              </w:rPr>
              <w:tab/>
            </w:r>
            <w:r>
              <w:rPr>
                <w:noProof/>
                <w:webHidden/>
              </w:rPr>
              <w:fldChar w:fldCharType="begin"/>
            </w:r>
            <w:r>
              <w:rPr>
                <w:noProof/>
                <w:webHidden/>
              </w:rPr>
              <w:instrText xml:space="preserve"> PAGEREF _Toc227921856 \h </w:instrText>
            </w:r>
            <w:r>
              <w:rPr>
                <w:noProof/>
                <w:webHidden/>
              </w:rPr>
            </w:r>
            <w:r>
              <w:rPr>
                <w:noProof/>
                <w:webHidden/>
              </w:rPr>
              <w:fldChar w:fldCharType="separate"/>
            </w:r>
            <w:r>
              <w:rPr>
                <w:noProof/>
                <w:webHidden/>
              </w:rPr>
              <w:t>7</w:t>
            </w:r>
            <w:r>
              <w:rPr>
                <w:noProof/>
                <w:webHidden/>
              </w:rPr>
              <w:fldChar w:fldCharType="end"/>
            </w:r>
          </w:hyperlink>
        </w:p>
        <w:p w:rsidR="00087CAC" w:rsidRDefault="00087CAC" w14:paraId="410D6D14" w14:textId="000FA180">
          <w:pPr>
            <w:pStyle w:val="Innehll1"/>
            <w:tabs>
              <w:tab w:val="right" w:leader="dot" w:pos="8494"/>
            </w:tabs>
            <w:rPr>
              <w:rFonts w:eastAsiaTheme="minorEastAsia"/>
              <w:noProof/>
              <w:kern w:val="2"/>
              <w:lang w:eastAsia="sv-SE"/>
              <w14:ligatures w14:val="standardContextual"/>
              <w14:numSpacing w14:val="default"/>
            </w:rPr>
          </w:pPr>
          <w:hyperlink w:history="1" w:anchor="_Toc227921857">
            <w:r w:rsidRPr="006E28BD">
              <w:rPr>
                <w:rStyle w:val="Hyperlnk"/>
                <w:noProof/>
              </w:rPr>
              <w:t>7 Bristande demokratiska fri- och rättigheter</w:t>
            </w:r>
            <w:r>
              <w:rPr>
                <w:noProof/>
                <w:webHidden/>
              </w:rPr>
              <w:tab/>
            </w:r>
            <w:r>
              <w:rPr>
                <w:noProof/>
                <w:webHidden/>
              </w:rPr>
              <w:fldChar w:fldCharType="begin"/>
            </w:r>
            <w:r>
              <w:rPr>
                <w:noProof/>
                <w:webHidden/>
              </w:rPr>
              <w:instrText xml:space="preserve"> PAGEREF _Toc227921857 \h </w:instrText>
            </w:r>
            <w:r>
              <w:rPr>
                <w:noProof/>
                <w:webHidden/>
              </w:rPr>
            </w:r>
            <w:r>
              <w:rPr>
                <w:noProof/>
                <w:webHidden/>
              </w:rPr>
              <w:fldChar w:fldCharType="separate"/>
            </w:r>
            <w:r>
              <w:rPr>
                <w:noProof/>
                <w:webHidden/>
              </w:rPr>
              <w:t>8</w:t>
            </w:r>
            <w:r>
              <w:rPr>
                <w:noProof/>
                <w:webHidden/>
              </w:rPr>
              <w:fldChar w:fldCharType="end"/>
            </w:r>
          </w:hyperlink>
        </w:p>
        <w:p w:rsidR="00087CAC" w:rsidRDefault="00087CAC" w14:paraId="3B1E7B8C" w14:textId="6574F852">
          <w:pPr>
            <w:pStyle w:val="Innehll2"/>
            <w:tabs>
              <w:tab w:val="right" w:leader="dot" w:pos="8494"/>
            </w:tabs>
            <w:rPr>
              <w:rFonts w:eastAsiaTheme="minorEastAsia"/>
              <w:noProof/>
              <w:kern w:val="2"/>
              <w:lang w:eastAsia="sv-SE"/>
              <w14:ligatures w14:val="standardContextual"/>
              <w14:numSpacing w14:val="default"/>
            </w:rPr>
          </w:pPr>
          <w:hyperlink w:history="1" w:anchor="_Toc227921858">
            <w:r w:rsidRPr="006E28BD">
              <w:rPr>
                <w:rStyle w:val="Hyperlnk"/>
                <w:noProof/>
              </w:rPr>
              <w:t>7.1 Politiska och medborgerliga rättigheter</w:t>
            </w:r>
            <w:r>
              <w:rPr>
                <w:noProof/>
                <w:webHidden/>
              </w:rPr>
              <w:tab/>
            </w:r>
            <w:r>
              <w:rPr>
                <w:noProof/>
                <w:webHidden/>
              </w:rPr>
              <w:fldChar w:fldCharType="begin"/>
            </w:r>
            <w:r>
              <w:rPr>
                <w:noProof/>
                <w:webHidden/>
              </w:rPr>
              <w:instrText xml:space="preserve"> PAGEREF _Toc227921858 \h </w:instrText>
            </w:r>
            <w:r>
              <w:rPr>
                <w:noProof/>
                <w:webHidden/>
              </w:rPr>
            </w:r>
            <w:r>
              <w:rPr>
                <w:noProof/>
                <w:webHidden/>
              </w:rPr>
              <w:fldChar w:fldCharType="separate"/>
            </w:r>
            <w:r>
              <w:rPr>
                <w:noProof/>
                <w:webHidden/>
              </w:rPr>
              <w:t>8</w:t>
            </w:r>
            <w:r>
              <w:rPr>
                <w:noProof/>
                <w:webHidden/>
              </w:rPr>
              <w:fldChar w:fldCharType="end"/>
            </w:r>
          </w:hyperlink>
        </w:p>
        <w:p w:rsidR="00087CAC" w:rsidRDefault="00087CAC" w14:paraId="1B767730" w14:textId="3D587F47">
          <w:pPr>
            <w:pStyle w:val="Innehll2"/>
            <w:tabs>
              <w:tab w:val="right" w:leader="dot" w:pos="8494"/>
            </w:tabs>
            <w:rPr>
              <w:rFonts w:eastAsiaTheme="minorEastAsia"/>
              <w:noProof/>
              <w:kern w:val="2"/>
              <w:lang w:eastAsia="sv-SE"/>
              <w14:ligatures w14:val="standardContextual"/>
              <w14:numSpacing w14:val="default"/>
            </w:rPr>
          </w:pPr>
          <w:hyperlink w:history="1" w:anchor="_Toc227921859">
            <w:r w:rsidRPr="006E28BD">
              <w:rPr>
                <w:rStyle w:val="Hyperlnk"/>
                <w:noProof/>
              </w:rPr>
              <w:t>7.2 Kvinnors rättigheter</w:t>
            </w:r>
            <w:r>
              <w:rPr>
                <w:noProof/>
                <w:webHidden/>
              </w:rPr>
              <w:tab/>
            </w:r>
            <w:r>
              <w:rPr>
                <w:noProof/>
                <w:webHidden/>
              </w:rPr>
              <w:fldChar w:fldCharType="begin"/>
            </w:r>
            <w:r>
              <w:rPr>
                <w:noProof/>
                <w:webHidden/>
              </w:rPr>
              <w:instrText xml:space="preserve"> PAGEREF _Toc227921859 \h </w:instrText>
            </w:r>
            <w:r>
              <w:rPr>
                <w:noProof/>
                <w:webHidden/>
              </w:rPr>
            </w:r>
            <w:r>
              <w:rPr>
                <w:noProof/>
                <w:webHidden/>
              </w:rPr>
              <w:fldChar w:fldCharType="separate"/>
            </w:r>
            <w:r>
              <w:rPr>
                <w:noProof/>
                <w:webHidden/>
              </w:rPr>
              <w:t>8</w:t>
            </w:r>
            <w:r>
              <w:rPr>
                <w:noProof/>
                <w:webHidden/>
              </w:rPr>
              <w:fldChar w:fldCharType="end"/>
            </w:r>
          </w:hyperlink>
        </w:p>
        <w:p w:rsidR="00087CAC" w:rsidRDefault="00087CAC" w14:paraId="2AC7314C" w14:textId="2F9442DF">
          <w:pPr>
            <w:pStyle w:val="Innehll2"/>
            <w:tabs>
              <w:tab w:val="right" w:leader="dot" w:pos="8494"/>
            </w:tabs>
            <w:rPr>
              <w:rFonts w:eastAsiaTheme="minorEastAsia"/>
              <w:noProof/>
              <w:kern w:val="2"/>
              <w:lang w:eastAsia="sv-SE"/>
              <w14:ligatures w14:val="standardContextual"/>
              <w14:numSpacing w14:val="default"/>
            </w:rPr>
          </w:pPr>
          <w:hyperlink w:history="1" w:anchor="_Toc227921860">
            <w:r w:rsidRPr="006E28BD">
              <w:rPr>
                <w:rStyle w:val="Hyperlnk"/>
                <w:noProof/>
              </w:rPr>
              <w:t>7.3 Tortyr och dödsstraff</w:t>
            </w:r>
            <w:r>
              <w:rPr>
                <w:noProof/>
                <w:webHidden/>
              </w:rPr>
              <w:tab/>
            </w:r>
            <w:r>
              <w:rPr>
                <w:noProof/>
                <w:webHidden/>
              </w:rPr>
              <w:fldChar w:fldCharType="begin"/>
            </w:r>
            <w:r>
              <w:rPr>
                <w:noProof/>
                <w:webHidden/>
              </w:rPr>
              <w:instrText xml:space="preserve"> PAGEREF _Toc227921860 \h </w:instrText>
            </w:r>
            <w:r>
              <w:rPr>
                <w:noProof/>
                <w:webHidden/>
              </w:rPr>
            </w:r>
            <w:r>
              <w:rPr>
                <w:noProof/>
                <w:webHidden/>
              </w:rPr>
              <w:fldChar w:fldCharType="separate"/>
            </w:r>
            <w:r>
              <w:rPr>
                <w:noProof/>
                <w:webHidden/>
              </w:rPr>
              <w:t>9</w:t>
            </w:r>
            <w:r>
              <w:rPr>
                <w:noProof/>
                <w:webHidden/>
              </w:rPr>
              <w:fldChar w:fldCharType="end"/>
            </w:r>
          </w:hyperlink>
        </w:p>
        <w:p w:rsidR="00087CAC" w:rsidRDefault="00087CAC" w14:paraId="36BB07AD" w14:textId="64CEDE8A">
          <w:pPr>
            <w:pStyle w:val="Innehll2"/>
            <w:tabs>
              <w:tab w:val="right" w:leader="dot" w:pos="8494"/>
            </w:tabs>
            <w:rPr>
              <w:rFonts w:eastAsiaTheme="minorEastAsia"/>
              <w:noProof/>
              <w:kern w:val="2"/>
              <w:lang w:eastAsia="sv-SE"/>
              <w14:ligatures w14:val="standardContextual"/>
              <w14:numSpacing w14:val="default"/>
            </w:rPr>
          </w:pPr>
          <w:hyperlink w:history="1" w:anchor="_Toc227921861">
            <w:r w:rsidRPr="006E28BD">
              <w:rPr>
                <w:rStyle w:val="Hyperlnk"/>
                <w:noProof/>
              </w:rPr>
              <w:t>7.4 Organstöld</w:t>
            </w:r>
            <w:r>
              <w:rPr>
                <w:noProof/>
                <w:webHidden/>
              </w:rPr>
              <w:tab/>
            </w:r>
            <w:r>
              <w:rPr>
                <w:noProof/>
                <w:webHidden/>
              </w:rPr>
              <w:fldChar w:fldCharType="begin"/>
            </w:r>
            <w:r>
              <w:rPr>
                <w:noProof/>
                <w:webHidden/>
              </w:rPr>
              <w:instrText xml:space="preserve"> PAGEREF _Toc227921861 \h </w:instrText>
            </w:r>
            <w:r>
              <w:rPr>
                <w:noProof/>
                <w:webHidden/>
              </w:rPr>
            </w:r>
            <w:r>
              <w:rPr>
                <w:noProof/>
                <w:webHidden/>
              </w:rPr>
              <w:fldChar w:fldCharType="separate"/>
            </w:r>
            <w:r>
              <w:rPr>
                <w:noProof/>
                <w:webHidden/>
              </w:rPr>
              <w:t>9</w:t>
            </w:r>
            <w:r>
              <w:rPr>
                <w:noProof/>
                <w:webHidden/>
              </w:rPr>
              <w:fldChar w:fldCharType="end"/>
            </w:r>
          </w:hyperlink>
        </w:p>
        <w:p w:rsidR="00087CAC" w:rsidRDefault="00087CAC" w14:paraId="4022543C" w14:textId="7859BA76">
          <w:pPr>
            <w:pStyle w:val="Innehll2"/>
            <w:tabs>
              <w:tab w:val="right" w:leader="dot" w:pos="8494"/>
            </w:tabs>
            <w:rPr>
              <w:rFonts w:eastAsiaTheme="minorEastAsia"/>
              <w:noProof/>
              <w:kern w:val="2"/>
              <w:lang w:eastAsia="sv-SE"/>
              <w14:ligatures w14:val="standardContextual"/>
              <w14:numSpacing w14:val="default"/>
            </w:rPr>
          </w:pPr>
          <w:hyperlink w:history="1" w:anchor="_Toc227921862">
            <w:r w:rsidRPr="006E28BD">
              <w:rPr>
                <w:rStyle w:val="Hyperlnk"/>
                <w:noProof/>
              </w:rPr>
              <w:t>7.5 Minoriteters rättigheter</w:t>
            </w:r>
            <w:r>
              <w:rPr>
                <w:noProof/>
                <w:webHidden/>
              </w:rPr>
              <w:tab/>
            </w:r>
            <w:r>
              <w:rPr>
                <w:noProof/>
                <w:webHidden/>
              </w:rPr>
              <w:fldChar w:fldCharType="begin"/>
            </w:r>
            <w:r>
              <w:rPr>
                <w:noProof/>
                <w:webHidden/>
              </w:rPr>
              <w:instrText xml:space="preserve"> PAGEREF _Toc227921862 \h </w:instrText>
            </w:r>
            <w:r>
              <w:rPr>
                <w:noProof/>
                <w:webHidden/>
              </w:rPr>
            </w:r>
            <w:r>
              <w:rPr>
                <w:noProof/>
                <w:webHidden/>
              </w:rPr>
              <w:fldChar w:fldCharType="separate"/>
            </w:r>
            <w:r>
              <w:rPr>
                <w:noProof/>
                <w:webHidden/>
              </w:rPr>
              <w:t>10</w:t>
            </w:r>
            <w:r>
              <w:rPr>
                <w:noProof/>
                <w:webHidden/>
              </w:rPr>
              <w:fldChar w:fldCharType="end"/>
            </w:r>
          </w:hyperlink>
        </w:p>
        <w:p w:rsidR="00087CAC" w:rsidRDefault="00087CAC" w14:paraId="00065A37" w14:textId="07920EAB">
          <w:pPr>
            <w:pStyle w:val="Innehll2"/>
            <w:tabs>
              <w:tab w:val="right" w:leader="dot" w:pos="8494"/>
            </w:tabs>
            <w:rPr>
              <w:rFonts w:eastAsiaTheme="minorEastAsia"/>
              <w:noProof/>
              <w:kern w:val="2"/>
              <w:lang w:eastAsia="sv-SE"/>
              <w14:ligatures w14:val="standardContextual"/>
              <w14:numSpacing w14:val="default"/>
            </w:rPr>
          </w:pPr>
          <w:hyperlink w:history="1" w:anchor="_Toc227921863">
            <w:r w:rsidRPr="006E28BD">
              <w:rPr>
                <w:rStyle w:val="Hyperlnk"/>
                <w:noProof/>
              </w:rPr>
              <w:t>7.6 HBTQI-frågor</w:t>
            </w:r>
            <w:r>
              <w:rPr>
                <w:noProof/>
                <w:webHidden/>
              </w:rPr>
              <w:tab/>
            </w:r>
            <w:r>
              <w:rPr>
                <w:noProof/>
                <w:webHidden/>
              </w:rPr>
              <w:fldChar w:fldCharType="begin"/>
            </w:r>
            <w:r>
              <w:rPr>
                <w:noProof/>
                <w:webHidden/>
              </w:rPr>
              <w:instrText xml:space="preserve"> PAGEREF _Toc227921863 \h </w:instrText>
            </w:r>
            <w:r>
              <w:rPr>
                <w:noProof/>
                <w:webHidden/>
              </w:rPr>
            </w:r>
            <w:r>
              <w:rPr>
                <w:noProof/>
                <w:webHidden/>
              </w:rPr>
              <w:fldChar w:fldCharType="separate"/>
            </w:r>
            <w:r>
              <w:rPr>
                <w:noProof/>
                <w:webHidden/>
              </w:rPr>
              <w:t>11</w:t>
            </w:r>
            <w:r>
              <w:rPr>
                <w:noProof/>
                <w:webHidden/>
              </w:rPr>
              <w:fldChar w:fldCharType="end"/>
            </w:r>
          </w:hyperlink>
        </w:p>
        <w:p w:rsidR="00087CAC" w:rsidRDefault="00087CAC" w14:paraId="0EBFB059" w14:textId="5EAD180A">
          <w:pPr>
            <w:pStyle w:val="Innehll1"/>
            <w:tabs>
              <w:tab w:val="right" w:leader="dot" w:pos="8494"/>
            </w:tabs>
            <w:rPr>
              <w:rFonts w:eastAsiaTheme="minorEastAsia"/>
              <w:noProof/>
              <w:kern w:val="2"/>
              <w:lang w:eastAsia="sv-SE"/>
              <w14:ligatures w14:val="standardContextual"/>
              <w14:numSpacing w14:val="default"/>
            </w:rPr>
          </w:pPr>
          <w:hyperlink w:history="1" w:anchor="_Toc227921864">
            <w:r w:rsidRPr="006E28BD">
              <w:rPr>
                <w:rStyle w:val="Hyperlnk"/>
                <w:noProof/>
              </w:rPr>
              <w:t>8 Arbetares rättigheter och organisering</w:t>
            </w:r>
            <w:r>
              <w:rPr>
                <w:noProof/>
                <w:webHidden/>
              </w:rPr>
              <w:tab/>
            </w:r>
            <w:r>
              <w:rPr>
                <w:noProof/>
                <w:webHidden/>
              </w:rPr>
              <w:fldChar w:fldCharType="begin"/>
            </w:r>
            <w:r>
              <w:rPr>
                <w:noProof/>
                <w:webHidden/>
              </w:rPr>
              <w:instrText xml:space="preserve"> PAGEREF _Toc227921864 \h </w:instrText>
            </w:r>
            <w:r>
              <w:rPr>
                <w:noProof/>
                <w:webHidden/>
              </w:rPr>
            </w:r>
            <w:r>
              <w:rPr>
                <w:noProof/>
                <w:webHidden/>
              </w:rPr>
              <w:fldChar w:fldCharType="separate"/>
            </w:r>
            <w:r>
              <w:rPr>
                <w:noProof/>
                <w:webHidden/>
              </w:rPr>
              <w:t>12</w:t>
            </w:r>
            <w:r>
              <w:rPr>
                <w:noProof/>
                <w:webHidden/>
              </w:rPr>
              <w:fldChar w:fldCharType="end"/>
            </w:r>
          </w:hyperlink>
        </w:p>
        <w:p w:rsidR="00087CAC" w:rsidRDefault="00087CAC" w14:paraId="6ADCFAEE" w14:textId="1B9AE491">
          <w:pPr>
            <w:pStyle w:val="Innehll2"/>
            <w:tabs>
              <w:tab w:val="right" w:leader="dot" w:pos="8494"/>
            </w:tabs>
            <w:rPr>
              <w:rFonts w:eastAsiaTheme="minorEastAsia"/>
              <w:noProof/>
              <w:kern w:val="2"/>
              <w:lang w:eastAsia="sv-SE"/>
              <w14:ligatures w14:val="standardContextual"/>
              <w14:numSpacing w14:val="default"/>
            </w:rPr>
          </w:pPr>
          <w:hyperlink w:history="1" w:anchor="_Toc227921865">
            <w:r w:rsidRPr="006E28BD">
              <w:rPr>
                <w:rStyle w:val="Hyperlnk"/>
                <w:noProof/>
              </w:rPr>
              <w:t>8.1 Fackliga rättigheter och arbetsrätt</w:t>
            </w:r>
            <w:r>
              <w:rPr>
                <w:noProof/>
                <w:webHidden/>
              </w:rPr>
              <w:tab/>
            </w:r>
            <w:r>
              <w:rPr>
                <w:noProof/>
                <w:webHidden/>
              </w:rPr>
              <w:fldChar w:fldCharType="begin"/>
            </w:r>
            <w:r>
              <w:rPr>
                <w:noProof/>
                <w:webHidden/>
              </w:rPr>
              <w:instrText xml:space="preserve"> PAGEREF _Toc227921865 \h </w:instrText>
            </w:r>
            <w:r>
              <w:rPr>
                <w:noProof/>
                <w:webHidden/>
              </w:rPr>
            </w:r>
            <w:r>
              <w:rPr>
                <w:noProof/>
                <w:webHidden/>
              </w:rPr>
              <w:fldChar w:fldCharType="separate"/>
            </w:r>
            <w:r>
              <w:rPr>
                <w:noProof/>
                <w:webHidden/>
              </w:rPr>
              <w:t>12</w:t>
            </w:r>
            <w:r>
              <w:rPr>
                <w:noProof/>
                <w:webHidden/>
              </w:rPr>
              <w:fldChar w:fldCharType="end"/>
            </w:r>
          </w:hyperlink>
        </w:p>
        <w:p w:rsidR="00087CAC" w:rsidRDefault="00087CAC" w14:paraId="3A937796" w14:textId="39BF16F7">
          <w:pPr>
            <w:pStyle w:val="Innehll2"/>
            <w:tabs>
              <w:tab w:val="right" w:leader="dot" w:pos="8494"/>
            </w:tabs>
            <w:rPr>
              <w:rFonts w:eastAsiaTheme="minorEastAsia"/>
              <w:noProof/>
              <w:kern w:val="2"/>
              <w:lang w:eastAsia="sv-SE"/>
              <w14:ligatures w14:val="standardContextual"/>
              <w14:numSpacing w14:val="default"/>
            </w:rPr>
          </w:pPr>
          <w:hyperlink w:history="1" w:anchor="_Toc227921866">
            <w:r w:rsidRPr="006E28BD">
              <w:rPr>
                <w:rStyle w:val="Hyperlnk"/>
                <w:noProof/>
              </w:rPr>
              <w:t>8.2 Svenska företags ansvar</w:t>
            </w:r>
            <w:r>
              <w:rPr>
                <w:noProof/>
                <w:webHidden/>
              </w:rPr>
              <w:tab/>
            </w:r>
            <w:r>
              <w:rPr>
                <w:noProof/>
                <w:webHidden/>
              </w:rPr>
              <w:fldChar w:fldCharType="begin"/>
            </w:r>
            <w:r>
              <w:rPr>
                <w:noProof/>
                <w:webHidden/>
              </w:rPr>
              <w:instrText xml:space="preserve"> PAGEREF _Toc227921866 \h </w:instrText>
            </w:r>
            <w:r>
              <w:rPr>
                <w:noProof/>
                <w:webHidden/>
              </w:rPr>
            </w:r>
            <w:r>
              <w:rPr>
                <w:noProof/>
                <w:webHidden/>
              </w:rPr>
              <w:fldChar w:fldCharType="separate"/>
            </w:r>
            <w:r>
              <w:rPr>
                <w:noProof/>
                <w:webHidden/>
              </w:rPr>
              <w:t>13</w:t>
            </w:r>
            <w:r>
              <w:rPr>
                <w:noProof/>
                <w:webHidden/>
              </w:rPr>
              <w:fldChar w:fldCharType="end"/>
            </w:r>
          </w:hyperlink>
        </w:p>
        <w:p w:rsidR="00087CAC" w:rsidRDefault="00087CAC" w14:paraId="465F9853" w14:textId="35ADB4B9">
          <w:pPr>
            <w:pStyle w:val="Innehll1"/>
            <w:tabs>
              <w:tab w:val="right" w:leader="dot" w:pos="8494"/>
            </w:tabs>
            <w:rPr>
              <w:rFonts w:eastAsiaTheme="minorEastAsia"/>
              <w:noProof/>
              <w:kern w:val="2"/>
              <w:lang w:eastAsia="sv-SE"/>
              <w14:ligatures w14:val="standardContextual"/>
              <w14:numSpacing w14:val="default"/>
            </w:rPr>
          </w:pPr>
          <w:hyperlink w:history="1" w:anchor="_Toc227921867">
            <w:r w:rsidRPr="006E28BD">
              <w:rPr>
                <w:rStyle w:val="Hyperlnk"/>
                <w:noProof/>
              </w:rPr>
              <w:t>9 Taiwan</w:t>
            </w:r>
            <w:r>
              <w:rPr>
                <w:noProof/>
                <w:webHidden/>
              </w:rPr>
              <w:tab/>
            </w:r>
            <w:r>
              <w:rPr>
                <w:noProof/>
                <w:webHidden/>
              </w:rPr>
              <w:fldChar w:fldCharType="begin"/>
            </w:r>
            <w:r>
              <w:rPr>
                <w:noProof/>
                <w:webHidden/>
              </w:rPr>
              <w:instrText xml:space="preserve"> PAGEREF _Toc227921867 \h </w:instrText>
            </w:r>
            <w:r>
              <w:rPr>
                <w:noProof/>
                <w:webHidden/>
              </w:rPr>
            </w:r>
            <w:r>
              <w:rPr>
                <w:noProof/>
                <w:webHidden/>
              </w:rPr>
              <w:fldChar w:fldCharType="separate"/>
            </w:r>
            <w:r>
              <w:rPr>
                <w:noProof/>
                <w:webHidden/>
              </w:rPr>
              <w:t>14</w:t>
            </w:r>
            <w:r>
              <w:rPr>
                <w:noProof/>
                <w:webHidden/>
              </w:rPr>
              <w:fldChar w:fldCharType="end"/>
            </w:r>
          </w:hyperlink>
        </w:p>
        <w:p w:rsidR="00087CAC" w:rsidRDefault="00087CAC" w14:paraId="5C637208" w14:textId="2CA26784">
          <w:pPr>
            <w:pStyle w:val="Innehll1"/>
            <w:tabs>
              <w:tab w:val="right" w:leader="dot" w:pos="8494"/>
            </w:tabs>
            <w:rPr>
              <w:rFonts w:eastAsiaTheme="minorEastAsia"/>
              <w:noProof/>
              <w:kern w:val="2"/>
              <w:lang w:eastAsia="sv-SE"/>
              <w14:ligatures w14:val="standardContextual"/>
              <w14:numSpacing w14:val="default"/>
            </w:rPr>
          </w:pPr>
          <w:hyperlink w:history="1" w:anchor="_Toc227921868">
            <w:r w:rsidRPr="006E28BD">
              <w:rPr>
                <w:rStyle w:val="Hyperlnk"/>
                <w:noProof/>
              </w:rPr>
              <w:t>10 Hongkong</w:t>
            </w:r>
            <w:r>
              <w:rPr>
                <w:noProof/>
                <w:webHidden/>
              </w:rPr>
              <w:tab/>
            </w:r>
            <w:r>
              <w:rPr>
                <w:noProof/>
                <w:webHidden/>
              </w:rPr>
              <w:fldChar w:fldCharType="begin"/>
            </w:r>
            <w:r>
              <w:rPr>
                <w:noProof/>
                <w:webHidden/>
              </w:rPr>
              <w:instrText xml:space="preserve"> PAGEREF _Toc227921868 \h </w:instrText>
            </w:r>
            <w:r>
              <w:rPr>
                <w:noProof/>
                <w:webHidden/>
              </w:rPr>
            </w:r>
            <w:r>
              <w:rPr>
                <w:noProof/>
                <w:webHidden/>
              </w:rPr>
              <w:fldChar w:fldCharType="separate"/>
            </w:r>
            <w:r>
              <w:rPr>
                <w:noProof/>
                <w:webHidden/>
              </w:rPr>
              <w:t>15</w:t>
            </w:r>
            <w:r>
              <w:rPr>
                <w:noProof/>
                <w:webHidden/>
              </w:rPr>
              <w:fldChar w:fldCharType="end"/>
            </w:r>
          </w:hyperlink>
        </w:p>
        <w:p w:rsidR="00087CAC" w:rsidRDefault="00087CAC" w14:paraId="6E1A7A7D" w14:textId="18965821">
          <w:pPr>
            <w:pStyle w:val="Innehll1"/>
            <w:tabs>
              <w:tab w:val="right" w:leader="dot" w:pos="8494"/>
            </w:tabs>
            <w:rPr>
              <w:rFonts w:eastAsiaTheme="minorEastAsia"/>
              <w:noProof/>
              <w:kern w:val="2"/>
              <w:lang w:eastAsia="sv-SE"/>
              <w14:ligatures w14:val="standardContextual"/>
              <w14:numSpacing w14:val="default"/>
            </w:rPr>
          </w:pPr>
          <w:hyperlink w:history="1" w:anchor="_Toc227921869">
            <w:r w:rsidRPr="006E28BD">
              <w:rPr>
                <w:rStyle w:val="Hyperlnk"/>
                <w:noProof/>
              </w:rPr>
              <w:t>11 Tibet</w:t>
            </w:r>
            <w:r>
              <w:rPr>
                <w:noProof/>
                <w:webHidden/>
              </w:rPr>
              <w:tab/>
            </w:r>
            <w:r>
              <w:rPr>
                <w:noProof/>
                <w:webHidden/>
              </w:rPr>
              <w:fldChar w:fldCharType="begin"/>
            </w:r>
            <w:r>
              <w:rPr>
                <w:noProof/>
                <w:webHidden/>
              </w:rPr>
              <w:instrText xml:space="preserve"> PAGEREF _Toc227921869 \h </w:instrText>
            </w:r>
            <w:r>
              <w:rPr>
                <w:noProof/>
                <w:webHidden/>
              </w:rPr>
            </w:r>
            <w:r>
              <w:rPr>
                <w:noProof/>
                <w:webHidden/>
              </w:rPr>
              <w:fldChar w:fldCharType="separate"/>
            </w:r>
            <w:r>
              <w:rPr>
                <w:noProof/>
                <w:webHidden/>
              </w:rPr>
              <w:t>16</w:t>
            </w:r>
            <w:r>
              <w:rPr>
                <w:noProof/>
                <w:webHidden/>
              </w:rPr>
              <w:fldChar w:fldCharType="end"/>
            </w:r>
          </w:hyperlink>
        </w:p>
        <w:p w:rsidR="00087CAC" w:rsidRDefault="00087CAC" w14:paraId="08DA0899" w14:textId="038A3599">
          <w:pPr>
            <w:pStyle w:val="Innehll1"/>
            <w:tabs>
              <w:tab w:val="right" w:leader="dot" w:pos="8494"/>
            </w:tabs>
            <w:rPr>
              <w:rFonts w:eastAsiaTheme="minorEastAsia"/>
              <w:noProof/>
              <w:kern w:val="2"/>
              <w:lang w:eastAsia="sv-SE"/>
              <w14:ligatures w14:val="standardContextual"/>
              <w14:numSpacing w14:val="default"/>
            </w:rPr>
          </w:pPr>
          <w:hyperlink w:history="1" w:anchor="_Toc227921870">
            <w:r w:rsidRPr="006E28BD">
              <w:rPr>
                <w:rStyle w:val="Hyperlnk"/>
                <w:noProof/>
              </w:rPr>
              <w:t>12 Gui Minhai</w:t>
            </w:r>
            <w:r>
              <w:rPr>
                <w:noProof/>
                <w:webHidden/>
              </w:rPr>
              <w:tab/>
            </w:r>
            <w:r>
              <w:rPr>
                <w:noProof/>
                <w:webHidden/>
              </w:rPr>
              <w:fldChar w:fldCharType="begin"/>
            </w:r>
            <w:r>
              <w:rPr>
                <w:noProof/>
                <w:webHidden/>
              </w:rPr>
              <w:instrText xml:space="preserve"> PAGEREF _Toc227921870 \h </w:instrText>
            </w:r>
            <w:r>
              <w:rPr>
                <w:noProof/>
                <w:webHidden/>
              </w:rPr>
            </w:r>
            <w:r>
              <w:rPr>
                <w:noProof/>
                <w:webHidden/>
              </w:rPr>
              <w:fldChar w:fldCharType="separate"/>
            </w:r>
            <w:r>
              <w:rPr>
                <w:noProof/>
                <w:webHidden/>
              </w:rPr>
              <w:t>17</w:t>
            </w:r>
            <w:r>
              <w:rPr>
                <w:noProof/>
                <w:webHidden/>
              </w:rPr>
              <w:fldChar w:fldCharType="end"/>
            </w:r>
          </w:hyperlink>
        </w:p>
        <w:p w:rsidRPr="00FC43F6" w:rsidR="00FC43F6" w:rsidP="004859F7" w:rsidRDefault="00EE632D" w14:paraId="3BEC607F" w14:textId="2F887A6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27921850" w:id="2"/>
    <w:p w:rsidRPr="00FB1671" w:rsidR="00AF30DD" w:rsidP="00FB1671" w:rsidRDefault="00965AA1" w14:paraId="763ECBDD" w14:textId="77777777">
      <w:pPr>
        <w:pStyle w:val="Rubrik1numrerat"/>
      </w:pPr>
      <w:sdt>
        <w:sdtPr>
          <w:alias w:val="CC_Boilerplate_4"/>
          <w:tag w:val="CC_Boilerplate_4"/>
          <w:id w:val="-1644581176"/>
          <w:lock w:val="sdtContentLocked"/>
          <w:placeholder>
            <w:docPart w:val="DBC9228BB40C448D80E4EAA4C55AF58D"/>
          </w:placeholder>
          <w:text/>
        </w:sdtPr>
        <w:sdtEndPr/>
        <w:sdtContent>
          <w:r w:rsidRPr="00FB1671" w:rsidR="00AF30DD">
            <w:t>Förslag till riksdagsbeslut</w:t>
          </w:r>
        </w:sdtContent>
      </w:sdt>
      <w:bookmarkEnd w:id="0"/>
      <w:bookmarkEnd w:id="2"/>
    </w:p>
    <w:sdt>
      <w:sdtPr>
        <w:alias w:val="Yrkande 1"/>
        <w:tag w:val="c4745e29-5a3a-40cb-81d8-17084460e6e6"/>
        <w:id w:val="-275409913"/>
        <w:lock w:val="sdtLocked"/>
      </w:sdtPr>
      <w:sdtEndPr/>
      <w:sdtContent>
        <w:p w:rsidR="00AD164E" w:rsidRDefault="00B60806" w14:paraId="703F6D34" w14:textId="77777777">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alias w:val="Yrkande 2"/>
        <w:tag w:val="7e158b0a-45b4-4aeb-b42f-48419f141499"/>
        <w:id w:val="-95862251"/>
        <w:lock w:val="sdtLocked"/>
      </w:sdtPr>
      <w:sdtEndPr/>
      <w:sdtContent>
        <w:p w:rsidR="00AD164E" w:rsidRDefault="00B60806" w14:paraId="0F13941A" w14:textId="77777777">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alias w:val="Yrkande 3"/>
        <w:tag w:val="8f8683d3-b937-4f4a-a6cc-fc179085856f"/>
        <w:id w:val="-1868519973"/>
        <w:lock w:val="sdtLocked"/>
      </w:sdtPr>
      <w:sdtEndPr/>
      <w:sdtContent>
        <w:p w:rsidR="00AD164E" w:rsidRDefault="00B60806" w14:paraId="40B058EE" w14:textId="77777777">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alias w:val="Yrkande 4"/>
        <w:tag w:val="308a3c90-16de-48d7-b2ee-9ee9e7471df6"/>
        <w:id w:val="-792213067"/>
        <w:lock w:val="sdtLocked"/>
      </w:sdtPr>
      <w:sdtEndPr/>
      <w:sdtContent>
        <w:p w:rsidR="00AD164E" w:rsidRDefault="00B60806" w14:paraId="19EB067A" w14:textId="77777777">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alias w:val="Yrkande 5"/>
        <w:tag w:val="44850477-45c4-4672-81f9-88ae15fd33d0"/>
        <w:id w:val="2048797921"/>
        <w:lock w:val="sdtLocked"/>
      </w:sdtPr>
      <w:sdtEndPr/>
      <w:sdtContent>
        <w:p w:rsidR="00AD164E" w:rsidRDefault="00B60806" w14:paraId="434805B3" w14:textId="77777777">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alias w:val="Yrkande 6"/>
        <w:tag w:val="0ce6fc83-6686-4da7-ab8b-8294e6eb4917"/>
        <w:id w:val="-1111507577"/>
        <w:lock w:val="sdtLocked"/>
      </w:sdtPr>
      <w:sdtEndPr/>
      <w:sdtContent>
        <w:p w:rsidR="00AD164E" w:rsidRDefault="00B60806" w14:paraId="797A2B69" w14:textId="77777777">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alias w:val="Yrkande 7"/>
        <w:tag w:val="72ad2764-5312-425f-9cd6-4bcee8db3208"/>
        <w:id w:val="-1584372851"/>
        <w:lock w:val="sdtLocked"/>
      </w:sdtPr>
      <w:sdtEndPr/>
      <w:sdtContent>
        <w:p w:rsidR="00AD164E" w:rsidRDefault="00B60806" w14:paraId="2AD537BF" w14:textId="77777777">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alias w:val="Yrkande 8"/>
        <w:tag w:val="810a384d-57a3-4018-9090-72edadbab733"/>
        <w:id w:val="1673146247"/>
        <w:lock w:val="sdtLocked"/>
      </w:sdtPr>
      <w:sdtEndPr/>
      <w:sdtContent>
        <w:p w:rsidR="00AD164E" w:rsidRDefault="00B60806" w14:paraId="3C555CFF" w14:textId="77777777">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alias w:val="Yrkande 9"/>
        <w:tag w:val="9826d334-769d-45a8-894e-5da507648ea5"/>
        <w:id w:val="-2086684161"/>
        <w:lock w:val="sdtLocked"/>
      </w:sdtPr>
      <w:sdtEndPr/>
      <w:sdtContent>
        <w:p w:rsidR="00AD164E" w:rsidRDefault="00B60806" w14:paraId="4EAC4494" w14:textId="77777777">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alias w:val="Yrkande 10"/>
        <w:tag w:val="c1e13bc1-0e37-4419-95fb-c62db307ed94"/>
        <w:id w:val="-163170384"/>
        <w:lock w:val="sdtLocked"/>
      </w:sdtPr>
      <w:sdtEndPr/>
      <w:sdtContent>
        <w:p w:rsidR="00AD164E" w:rsidRDefault="00B60806" w14:paraId="70334D25" w14:textId="77777777">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alias w:val="Yrkande 11"/>
        <w:tag w:val="fe91dfbd-a605-4bfe-bdd7-3b173263d61c"/>
        <w:id w:val="1185862392"/>
        <w:lock w:val="sdtLocked"/>
      </w:sdtPr>
      <w:sdtEndPr/>
      <w:sdtContent>
        <w:p w:rsidR="00AD164E" w:rsidRDefault="00B60806" w14:paraId="58392543" w14:textId="77777777">
          <w:pPr>
            <w:pStyle w:val="Frslagstext"/>
          </w:pPr>
          <w:r>
            <w:t>Riksdagen ställer sig bakom det som anförs i motionen om att Sverige bör verka för att lyfta upp hbtqi-frågorna i alla relevanta forum inom FN-systemet och tillkännager detta för regeringen.</w:t>
          </w:r>
        </w:p>
      </w:sdtContent>
    </w:sdt>
    <w:sdt>
      <w:sdtPr>
        <w:alias w:val="Yrkande 12"/>
        <w:tag w:val="49cc31a3-20de-4206-84e3-5ad2cf5a71c1"/>
        <w:id w:val="-1353563988"/>
        <w:lock w:val="sdtLocked"/>
      </w:sdtPr>
      <w:sdtEndPr/>
      <w:sdtContent>
        <w:p w:rsidR="00AD164E" w:rsidRDefault="00B60806" w14:paraId="6EBCAF9A" w14:textId="77777777">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alias w:val="Yrkande 13"/>
        <w:tag w:val="54eb378e-6d0c-4460-9918-6e1966ebcccc"/>
        <w:id w:val="819858689"/>
        <w:lock w:val="sdtLocked"/>
      </w:sdtPr>
      <w:sdtEndPr/>
      <w:sdtContent>
        <w:p w:rsidR="00AD164E" w:rsidRDefault="00B60806" w14:paraId="28FD4C93" w14:textId="77777777">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alias w:val="Yrkande 14"/>
        <w:tag w:val="c4892041-c125-4be1-a508-a43aded5ec14"/>
        <w:id w:val="1435401092"/>
        <w:lock w:val="sdtLocked"/>
      </w:sdtPr>
      <w:sdtEndPr/>
      <w:sdtContent>
        <w:p w:rsidR="00AD164E" w:rsidRDefault="00B60806" w14:paraId="17EE4485" w14:textId="77777777">
          <w:pPr>
            <w:pStyle w:val="Frslagstext"/>
          </w:pPr>
          <w:r>
            <w:t xml:space="preserve">Riksdagen ställer sig bakom det som anförs i motionen om att regeringen bör återkomma med förslag om hur lagen (2016:1145) om offentlig upphandling ska skärpas i syfte att garantera upphandlingar i linje med internationellt erkända </w:t>
          </w:r>
          <w:r>
            <w:lastRenderedPageBreak/>
            <w:t>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alias w:val="Yrkande 15"/>
        <w:tag w:val="3a70a687-40ea-4d93-a78a-ca47fa240c16"/>
        <w:id w:val="-676265579"/>
        <w:lock w:val="sdtLocked"/>
      </w:sdtPr>
      <w:sdtEndPr/>
      <w:sdtContent>
        <w:p w:rsidR="00AD164E" w:rsidRDefault="00B60806" w14:paraId="705E470F" w14:textId="77777777">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alias w:val="Yrkande 16"/>
        <w:tag w:val="b58088e2-4046-4cd5-ad2a-f660dd2f3192"/>
        <w:id w:val="-804784462"/>
        <w:lock w:val="sdtLocked"/>
      </w:sdtPr>
      <w:sdtEndPr/>
      <w:sdtContent>
        <w:p w:rsidR="00AD164E" w:rsidRDefault="00B60806" w14:paraId="056AA9E2" w14:textId="77777777">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alias w:val="Yrkande 17"/>
        <w:tag w:val="495bb0a2-72a3-487e-9872-0edc0509b6f7"/>
        <w:id w:val="237066884"/>
        <w:lock w:val="sdtLocked"/>
      </w:sdtPr>
      <w:sdtEndPr/>
      <w:sdtContent>
        <w:p w:rsidR="00AD164E" w:rsidRDefault="00B60806" w14:paraId="3474FCBE" w14:textId="77777777">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alias w:val="Yrkande 18"/>
        <w:tag w:val="01b7132a-fb26-485c-87a8-3aeb1a32f1cf"/>
        <w:id w:val="1737122249"/>
        <w:lock w:val="sdtLocked"/>
      </w:sdtPr>
      <w:sdtEndPr/>
      <w:sdtContent>
        <w:p w:rsidR="00AD164E" w:rsidRDefault="00B60806" w14:paraId="6E7FB164" w14:textId="77777777">
          <w:pPr>
            <w:pStyle w:val="Frslagstext"/>
          </w:pPr>
          <w:r>
            <w:t xml:space="preserve">Riksdagen ställer sig bakom det som anförs i motionen om att Sverige bör avsluta det rättshjälpavtal, Mutual Legal </w:t>
          </w:r>
          <w:proofErr w:type="spellStart"/>
          <w:r>
            <w:t>Assistance</w:t>
          </w:r>
          <w:proofErr w:type="spellEnd"/>
          <w:r>
            <w:t xml:space="preserve"> in </w:t>
          </w:r>
          <w:proofErr w:type="spellStart"/>
          <w:r>
            <w:t>Criminal</w:t>
          </w:r>
          <w:proofErr w:type="spellEnd"/>
          <w:r>
            <w:t xml:space="preserve"> </w:t>
          </w:r>
          <w:proofErr w:type="spellStart"/>
          <w:r>
            <w:t>Matters</w:t>
          </w:r>
          <w:proofErr w:type="spellEnd"/>
          <w:r>
            <w:t>, som finns med Hongkong, och detta tillkännager riksdagen för regeringen.</w:t>
          </w:r>
        </w:p>
      </w:sdtContent>
    </w:sdt>
    <w:sdt>
      <w:sdtPr>
        <w:alias w:val="Yrkande 19"/>
        <w:tag w:val="14f9bf4d-bfe2-4360-a81d-abc8ebf808a7"/>
        <w:id w:val="-323359440"/>
        <w:lock w:val="sdtLocked"/>
      </w:sdtPr>
      <w:sdtEndPr/>
      <w:sdtContent>
        <w:p w:rsidR="00AD164E" w:rsidRDefault="00B60806" w14:paraId="62DA939A" w14:textId="77777777">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alias w:val="Yrkande 20"/>
        <w:tag w:val="21399fb7-43e1-4a23-a494-c7afb10ae3c6"/>
        <w:id w:val="668608682"/>
        <w:lock w:val="sdtLocked"/>
      </w:sdtPr>
      <w:sdtEndPr/>
      <w:sdtContent>
        <w:p w:rsidR="00AD164E" w:rsidRDefault="00B60806" w14:paraId="59866569" w14:textId="77777777">
          <w:pPr>
            <w:pStyle w:val="Frslagstext"/>
          </w:pPr>
          <w:r>
            <w:t xml:space="preserve">Riksdagen ställer sig bakom det som anförs i motionen om att regeringen bör verka för att </w:t>
          </w:r>
          <w:proofErr w:type="spellStart"/>
          <w:r>
            <w:t>Gui</w:t>
          </w:r>
          <w:proofErr w:type="spellEnd"/>
          <w:r>
            <w:t xml:space="preserve"> </w:t>
          </w:r>
          <w:proofErr w:type="spellStart"/>
          <w:r>
            <w:t>Minhai</w:t>
          </w:r>
          <w:proofErr w:type="spellEnd"/>
          <w:r>
            <w:t xml:space="preserve"> friges villkorslöst, och detta tillkännager riksdagen för regeringen.</w:t>
          </w:r>
        </w:p>
      </w:sdtContent>
    </w:sdt>
    <w:bookmarkStart w:name="MotionsStart" w:displacedByCustomXml="next" w:id="3"/>
    <w:bookmarkEnd w:displacedByCustomXml="next" w:id="3"/>
    <w:bookmarkStart w:name="_Toc227921851"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w:rsidRPr="00FB1671" w:rsidR="006D79C9" w:rsidP="00FB1671" w:rsidRDefault="00B66F7A" w14:paraId="7A2505E1" w14:textId="2F06EF84">
          <w:pPr>
            <w:pStyle w:val="Rubrik1numrerat"/>
          </w:pPr>
          <w:r w:rsidRPr="00FB1671">
            <w:t>Inledning</w:t>
          </w:r>
        </w:p>
      </w:sdtContent>
    </w:sdt>
    <w:bookmarkEnd w:displacedByCustomXml="prev" w:id="4"/>
    <w:bookmarkEnd w:displacedByCustomXml="prev" w:id="5"/>
    <w:p w:rsidRPr="005E1CA5" w:rsidR="003A18FE" w:rsidP="00AE16C9" w:rsidRDefault="000624F5" w14:paraId="30801CF9" w14:textId="3D7B33C2">
      <w:pPr>
        <w:pStyle w:val="Normalutanindragellerluft"/>
      </w:pPr>
      <w:r w:rsidRPr="00390BB3">
        <w:rPr>
          <w:spacing w:val="-3"/>
        </w:rPr>
        <w:t xml:space="preserve">Utvecklingen i världens folkrikaste land med </w:t>
      </w:r>
      <w:r w:rsidRPr="00390BB3" w:rsidR="008F60ED">
        <w:rPr>
          <w:spacing w:val="-3"/>
        </w:rPr>
        <w:t>1,4 miljarder</w:t>
      </w:r>
      <w:r w:rsidRPr="00390BB3">
        <w:rPr>
          <w:spacing w:val="-3"/>
        </w:rPr>
        <w:t xml:space="preserve"> invånare låter sig inte beskrivas</w:t>
      </w:r>
      <w:r w:rsidRPr="005E1CA5">
        <w:t xml:space="preserve"> på ett par sidor.</w:t>
      </w:r>
      <w:r w:rsidRPr="005E1CA5" w:rsidR="003A18FE">
        <w:t xml:space="preserve"> </w:t>
      </w:r>
      <w:r w:rsidRPr="00390BB3" w:rsidR="003A18FE">
        <w:rPr>
          <w:spacing w:val="-2"/>
        </w:rPr>
        <w:t>Den komplexa utvecklingen är genomgående.</w:t>
      </w:r>
      <w:r w:rsidRPr="00390BB3">
        <w:rPr>
          <w:spacing w:val="-2"/>
        </w:rPr>
        <w:t xml:space="preserve"> </w:t>
      </w:r>
      <w:r w:rsidRPr="00390BB3" w:rsidR="009668F2">
        <w:rPr>
          <w:spacing w:val="-2"/>
        </w:rPr>
        <w:t>Landet är alltjämt en hård</w:t>
      </w:r>
      <w:r w:rsidRPr="00390BB3" w:rsidR="00390BB3">
        <w:rPr>
          <w:spacing w:val="-2"/>
        </w:rPr>
        <w:softHyphen/>
      </w:r>
      <w:r w:rsidRPr="00390BB3" w:rsidR="009668F2">
        <w:t>för diktatur som systematiskt kränker en lång rad fundamentala mänskliga rättigheter såsom</w:t>
      </w:r>
      <w:r w:rsidRPr="00390BB3" w:rsidR="009668F2">
        <w:rPr>
          <w:spacing w:val="-3"/>
        </w:rPr>
        <w:t xml:space="preserve"> yttrandefriheten, föreningsfriheten och religions- och övertygelsefriheten. </w:t>
      </w:r>
      <w:r w:rsidRPr="00390BB3" w:rsidR="00837200">
        <w:rPr>
          <w:spacing w:val="-3"/>
        </w:rPr>
        <w:t>Samtidigt</w:t>
      </w:r>
      <w:r w:rsidRPr="005E1CA5" w:rsidR="00837200">
        <w:t xml:space="preserve">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w:rsidRPr="005E1CA5" w:rsidR="00866326" w:rsidP="00420A58" w:rsidRDefault="7DC12AC9" w14:paraId="670FE066" w14:textId="29A1C123">
      <w:r w:rsidRPr="00390BB3">
        <w:rPr>
          <w:spacing w:val="-4"/>
        </w:rPr>
        <w:t xml:space="preserve">Kinas kommunistiska parti (KKP) har styrt landet i sjuttio år. Under president </w:t>
      </w:r>
      <w:proofErr w:type="spellStart"/>
      <w:r w:rsidRPr="00390BB3">
        <w:rPr>
          <w:spacing w:val="-4"/>
        </w:rPr>
        <w:t>Xi</w:t>
      </w:r>
      <w:proofErr w:type="spellEnd"/>
      <w:r w:rsidRPr="00390BB3">
        <w:rPr>
          <w:spacing w:val="-4"/>
        </w:rPr>
        <w:t xml:space="preserve"> </w:t>
      </w:r>
      <w:proofErr w:type="spellStart"/>
      <w:r w:rsidRPr="00390BB3">
        <w:rPr>
          <w:spacing w:val="-4"/>
        </w:rPr>
        <w:t>Jinping</w:t>
      </w:r>
      <w:proofErr w:type="spellEnd"/>
      <w:r w:rsidRPr="005E1CA5">
        <w:t xml:space="preserve"> </w:t>
      </w:r>
      <w:r w:rsidRPr="00390BB3">
        <w:rPr>
          <w:spacing w:val="-3"/>
        </w:rPr>
        <w:t xml:space="preserve">har </w:t>
      </w:r>
      <w:r w:rsidRPr="00390BB3" w:rsidR="3128D635">
        <w:rPr>
          <w:spacing w:val="-3"/>
        </w:rPr>
        <w:t xml:space="preserve">situationen för mänskliga rättigheter </w:t>
      </w:r>
      <w:r w:rsidRPr="00390BB3">
        <w:rPr>
          <w:spacing w:val="-3"/>
        </w:rPr>
        <w:t>utvecklat sig i tydligt negativ riktning. Det redan</w:t>
      </w:r>
      <w:r w:rsidRPr="005E1CA5">
        <w:t xml:space="preserve"> </w:t>
      </w:r>
      <w:r w:rsidRPr="00390BB3">
        <w:t>mycket begränsade utrymmet för civilsamhället och politisk debatt har inskränkts ytter</w:t>
      </w:r>
      <w:r w:rsidR="00390BB3">
        <w:softHyphen/>
      </w:r>
      <w:r w:rsidRPr="00390BB3">
        <w:t>ligare</w:t>
      </w:r>
      <w:r w:rsidRPr="005E1CA5">
        <w:t>.</w:t>
      </w:r>
      <w:r w:rsidRPr="005E1CA5" w:rsidR="1D623939">
        <w:t xml:space="preserve"> </w:t>
      </w:r>
      <w:r w:rsidRPr="00390BB3" w:rsidR="1D623939">
        <w:rPr>
          <w:spacing w:val="-2"/>
        </w:rPr>
        <w:t>Kinesiska företrädare pratar visserligen allt oftare om mänskliga rättigheter i inter</w:t>
      </w:r>
      <w:r w:rsidRPr="00390BB3" w:rsidR="00390BB3">
        <w:rPr>
          <w:spacing w:val="-2"/>
        </w:rPr>
        <w:softHyphen/>
      </w:r>
      <w:r w:rsidRPr="005E1CA5" w:rsidR="1D623939">
        <w:t xml:space="preserve">nationella sammanhang, men bara för att fylla begreppet med sin egen tolkning och förändra det till oigenkännlighet. </w:t>
      </w:r>
    </w:p>
    <w:p w:rsidRPr="005E1CA5" w:rsidR="00420A58" w:rsidP="00420A58" w:rsidRDefault="00420A58" w14:paraId="722E316D" w14:textId="2D6EBCEC">
      <w:r w:rsidRPr="00390BB3">
        <w:rPr>
          <w:spacing w:val="-2"/>
        </w:rPr>
        <w:t>Det har funnits förhoppningar om att ekonomisk utveckling, ökad handel och växande</w:t>
      </w:r>
      <w:r w:rsidRPr="005E1CA5">
        <w:t xml:space="preserve"> välstånd skulle resultera i en förbättrad situation för de mänskliga rättigheterna och en demokratisering av Kina. Så har förespråkarna för ökad handel och investeringar i Kina </w:t>
      </w:r>
      <w:r w:rsidRPr="00390BB3">
        <w:rPr>
          <w:spacing w:val="-2"/>
        </w:rPr>
        <w:lastRenderedPageBreak/>
        <w:t>argumenterat. Vi kan nu konstatera att de argumenten inte håller. Utvecklingen har tydligt</w:t>
      </w:r>
      <w:r w:rsidRPr="005E1CA5">
        <w:t xml:space="preserve"> gått bakåt på dessa områden under många år. </w:t>
      </w:r>
    </w:p>
    <w:p w:rsidRPr="005E1CA5" w:rsidR="003C16A3" w:rsidP="003C16A3" w:rsidRDefault="003C16A3" w14:paraId="0C5271E5" w14:textId="484EB282">
      <w:r w:rsidRPr="005E1CA5">
        <w:t>Kinas roll som global aktör har förändrats. Det märks inom FN och andra internatio</w:t>
      </w:r>
      <w:r w:rsidR="00390BB3">
        <w:softHyphen/>
      </w:r>
      <w:r w:rsidRPr="00390BB3">
        <w:rPr>
          <w:spacing w:val="-2"/>
        </w:rPr>
        <w:t>nella organ och det märks i hur Kina investerar i vital infrastruktur, energiproduktion och</w:t>
      </w:r>
      <w:r w:rsidRPr="005E1CA5">
        <w:t xml:space="preserve"> mineralutvinning i andra länder. EU och Sverige är beroende av Kina, inte minst när det gäller kritiska råvaror och tekniskt avancerade komponenter. Kinas finansiering av grön energi i andra länder handlar ofta om lån med hög ränta som riskerar att göra mottagar</w:t>
      </w:r>
      <w:r w:rsidR="00390BB3">
        <w:softHyphen/>
      </w:r>
      <w:r w:rsidRPr="005E1CA5">
        <w:t xml:space="preserve">länderna </w:t>
      </w:r>
      <w:r w:rsidRPr="00390BB3">
        <w:rPr>
          <w:spacing w:val="-2"/>
        </w:rPr>
        <w:t>ekonomiskt beroende av Kina. Det har gett Kina en helt ny roll ur ett säkerhets</w:t>
      </w:r>
      <w:r w:rsidRPr="00390BB3" w:rsidR="00390BB3">
        <w:rPr>
          <w:spacing w:val="-2"/>
        </w:rPr>
        <w:softHyphen/>
      </w:r>
      <w:r w:rsidRPr="005E1CA5">
        <w:t xml:space="preserve">politiskt perspektiv. </w:t>
      </w:r>
    </w:p>
    <w:p w:rsidRPr="005E1CA5" w:rsidR="00420A58" w:rsidP="00420A58" w:rsidRDefault="576E4C2F" w14:paraId="712B10D1" w14:textId="1BD1895C">
      <w:r w:rsidRPr="005E1CA5">
        <w:t xml:space="preserve">I denna motion lyfter Vänsterpartiet upp några av de frågor vi anser vara viktigast i relationen mellan Sverige och Kina. Sverige behöver vara en tydlig och konsekvent röst </w:t>
      </w:r>
      <w:r w:rsidRPr="00390BB3">
        <w:rPr>
          <w:spacing w:val="-3"/>
        </w:rPr>
        <w:t>för de mänskliga rättigheterna i relationen med Kina. Sveriges stora ekonomiska intressen</w:t>
      </w:r>
      <w:r w:rsidRPr="005E1CA5">
        <w:t xml:space="preserve"> i Kina får inte innebära att vare sig Sveriges regering eller Sveriges näringsliv kompro</w:t>
      </w:r>
      <w:r w:rsidR="00390BB3">
        <w:softHyphen/>
      </w:r>
      <w:r w:rsidRPr="005E1CA5">
        <w:t xml:space="preserve">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w:t>
      </w:r>
      <w:r w:rsidR="00390BB3">
        <w:softHyphen/>
      </w:r>
      <w:r w:rsidRPr="005E1CA5">
        <w:t xml:space="preserve">ningen i alla delar av Sveriges relationer med Kina. </w:t>
      </w:r>
    </w:p>
    <w:p w:rsidRPr="005E1CA5" w:rsidR="00420A58" w:rsidP="00420A58" w:rsidRDefault="00420A58" w14:paraId="1C310343" w14:textId="508F40D9">
      <w:r w:rsidRPr="00390BB3">
        <w:rPr>
          <w:spacing w:val="-3"/>
        </w:rPr>
        <w:t>Tyvärr har svenska statsråd, både under borgerliga och socialdemokratiskt ledda reger</w:t>
      </w:r>
      <w:r w:rsidRPr="00390BB3" w:rsidR="00390BB3">
        <w:rPr>
          <w:spacing w:val="-3"/>
        </w:rPr>
        <w:softHyphen/>
      </w:r>
      <w:r w:rsidRPr="005E1CA5">
        <w:t xml:space="preserve">ingar, vid åtskilliga tillfällen varit otydliga när det kommer till frågan om mänskliga rättigheter i Kina. </w:t>
      </w:r>
    </w:p>
    <w:p w:rsidRPr="005E1CA5" w:rsidR="00276237" w:rsidP="00A741EE" w:rsidRDefault="00420A58" w14:paraId="31252F2A" w14:textId="47FB190C">
      <w:r w:rsidRPr="00DB3C72">
        <w:rPr>
          <w:spacing w:val="-2"/>
        </w:rPr>
        <w:t>Ansvaret för att de mänskliga rättigheterna efterlevs vilar inte bara på stater, utan även</w:t>
      </w:r>
      <w:r w:rsidRPr="005E1CA5">
        <w:t xml:space="preserve"> på företag. De företag som väljer att investera i Kina</w:t>
      </w:r>
      <w:r w:rsidRPr="005E1CA5" w:rsidR="009668F2">
        <w:t xml:space="preserve"> eller köper komponenter därifrån </w:t>
      </w:r>
      <w:r w:rsidRPr="00DB3C72">
        <w:rPr>
          <w:spacing w:val="-2"/>
        </w:rPr>
        <w:t xml:space="preserve">har ett stort ansvar för att inte bidra till inskränkningar eller kränkningar av de mänskliga </w:t>
      </w:r>
      <w:r w:rsidRPr="005E1CA5">
        <w:t xml:space="preserve">rättigheterna. </w:t>
      </w:r>
    </w:p>
    <w:p w:rsidRPr="00FB1671" w:rsidR="0076752A" w:rsidP="00FB1671" w:rsidRDefault="00866326" w14:paraId="6882BC05" w14:textId="400D603B">
      <w:pPr>
        <w:pStyle w:val="Rubrik1numrerat"/>
      </w:pPr>
      <w:bookmarkStart w:name="_Toc227921852" w:id="6"/>
      <w:r w:rsidRPr="00FB1671">
        <w:t>Kinas roll i världspolitiken</w:t>
      </w:r>
      <w:bookmarkEnd w:id="6"/>
      <w:r w:rsidRPr="00FB1671">
        <w:t xml:space="preserve"> </w:t>
      </w:r>
    </w:p>
    <w:p w:rsidRPr="005E1CA5" w:rsidR="004859F7" w:rsidP="004859F7" w:rsidRDefault="00866326" w14:paraId="562C4122" w14:textId="30DC5B6F">
      <w:pPr>
        <w:pStyle w:val="Normalutanindragellerluft"/>
      </w:pPr>
      <w:r w:rsidRPr="005E1CA5">
        <w:t>Kina är en internationell aktör vars inflytande växer</w:t>
      </w:r>
      <w:r w:rsidRPr="005E1CA5" w:rsidR="1C32927A">
        <w:t xml:space="preserve"> globalt</w:t>
      </w:r>
      <w:r w:rsidRPr="005E1CA5" w:rsidR="7686B1E3">
        <w:t xml:space="preserve"> genom en </w:t>
      </w:r>
      <w:proofErr w:type="gramStart"/>
      <w:r w:rsidRPr="005E1CA5" w:rsidR="7686B1E3">
        <w:t>allt mer</w:t>
      </w:r>
      <w:proofErr w:type="gramEnd"/>
      <w:r w:rsidRPr="005E1CA5" w:rsidR="7686B1E3">
        <w:t xml:space="preserve"> aktiv utrikespolitik, ekonomiska investeringar i hela världen och ökad närvaro i internatio</w:t>
      </w:r>
      <w:r w:rsidR="00DB3C72">
        <w:softHyphen/>
      </w:r>
      <w:r w:rsidRPr="005E1CA5" w:rsidR="7686B1E3">
        <w:t>nella organisationer</w:t>
      </w:r>
      <w:r w:rsidRPr="005E1CA5">
        <w:t>.</w:t>
      </w:r>
    </w:p>
    <w:p w:rsidRPr="005E1CA5" w:rsidR="003C16A3" w:rsidP="004859F7" w:rsidRDefault="00866326" w14:paraId="74B8EBE3" w14:textId="10AC78A9">
      <w:r w:rsidRPr="005E1CA5">
        <w:t xml:space="preserve">Det kinesiska ledarskapet har en offensiv inställning till globala frågor. Liksom </w:t>
      </w:r>
      <w:r w:rsidRPr="00DB3C72">
        <w:rPr>
          <w:spacing w:val="-2"/>
        </w:rPr>
        <w:t>Ryssland har Kina ambitionen att återta det som man upplever är landets rättmätiga plats</w:t>
      </w:r>
      <w:r w:rsidRPr="005E1CA5">
        <w:t xml:space="preserve"> i världen. De senaste åren har Kinas profil på den globala scenen blivit allt tydligare. I vissa fall har man allierat sig med utvecklingsländerna och utgjort en viktig motvikt till </w:t>
      </w:r>
      <w:r w:rsidRPr="00DB3C72">
        <w:rPr>
          <w:spacing w:val="-2"/>
        </w:rPr>
        <w:t>den rika delen av världen. Men i alltför många sammanhang har Kina satt sina egna eko</w:t>
      </w:r>
      <w:r w:rsidRPr="00DB3C72" w:rsidR="00DB3C72">
        <w:rPr>
          <w:spacing w:val="-2"/>
        </w:rPr>
        <w:softHyphen/>
      </w:r>
      <w:r w:rsidRPr="005E1CA5">
        <w:t xml:space="preserve">nomiska och säkerhetspolitiska intressen främst, t.ex. genom att bidra till </w:t>
      </w:r>
      <w:proofErr w:type="spellStart"/>
      <w:r w:rsidRPr="005E1CA5">
        <w:t>landgrabbing</w:t>
      </w:r>
      <w:proofErr w:type="spellEnd"/>
      <w:r w:rsidRPr="005E1CA5">
        <w:t xml:space="preserve"> i </w:t>
      </w:r>
      <w:r w:rsidRPr="00DB3C72">
        <w:rPr>
          <w:spacing w:val="-2"/>
        </w:rPr>
        <w:t xml:space="preserve">Afrika och till att backa upp några av vår tids värsta diktaturer. </w:t>
      </w:r>
      <w:r w:rsidRPr="00DB3C72" w:rsidR="003C16A3">
        <w:rPr>
          <w:spacing w:val="-2"/>
        </w:rPr>
        <w:t>Syftet är oftare att minska</w:t>
      </w:r>
      <w:r w:rsidRPr="005E1CA5" w:rsidR="003C16A3">
        <w:t xml:space="preserve"> USA:s dominans snarare än </w:t>
      </w:r>
      <w:r w:rsidRPr="005E1CA5" w:rsidR="00537FB0">
        <w:t xml:space="preserve">ett genuint engagemang för små utvecklingsnationer. </w:t>
      </w:r>
    </w:p>
    <w:p w:rsidRPr="005E1CA5" w:rsidR="00866326" w:rsidP="00537FB0" w:rsidRDefault="669DC75F" w14:paraId="4214DB90" w14:textId="0FBA5AD5">
      <w:r w:rsidRPr="005E1CA5">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w:rsidRPr="005E1CA5" w:rsidR="00866326" w:rsidP="00B66F7A" w:rsidRDefault="7DC12AC9" w14:paraId="1EE6EB17" w14:textId="796EECDD">
      <w:r w:rsidRPr="00DB3C72">
        <w:rPr>
          <w:spacing w:val="-2"/>
        </w:rPr>
        <w:t>Kinesiska företrädare arbetar för att stöpa om de mänskliga rättigheterna och man vill</w:t>
      </w:r>
      <w:r w:rsidRPr="005E1CA5">
        <w:t xml:space="preserve"> ta en allt större plats i FN. När kinesiska företrädare pratar om mänskliga rättigheter är det utifrån en helt egen uppfattning om vad de rättigheterna ska innebära. I rapporten </w:t>
      </w:r>
      <w:r w:rsidRPr="00DB3C72">
        <w:rPr>
          <w:i/>
          <w:iCs/>
          <w:spacing w:val="-4"/>
        </w:rPr>
        <w:t>Förenta nationerna med kinesiska särdrag? Vad Kinas påverkan på världsorganisationens</w:t>
      </w:r>
      <w:r w:rsidRPr="005E1CA5">
        <w:rPr>
          <w:i/>
          <w:iCs/>
        </w:rPr>
        <w:t xml:space="preserve"> </w:t>
      </w:r>
      <w:r w:rsidRPr="005E1CA5">
        <w:rPr>
          <w:i/>
          <w:iCs/>
        </w:rPr>
        <w:lastRenderedPageBreak/>
        <w:t>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w:t>
      </w:r>
      <w:r w:rsidRPr="00DB3C72">
        <w:rPr>
          <w:spacing w:val="-4"/>
        </w:rPr>
        <w:t>medveten om att det helt är upp till regeringen att både definiera vilka som ingår i ”folket”</w:t>
      </w:r>
      <w:r w:rsidRPr="005E1CA5">
        <w:t xml:space="preserve"> </w:t>
      </w:r>
      <w:r w:rsidRPr="00DB3C72">
        <w:rPr>
          <w:spacing w:val="-2"/>
        </w:rPr>
        <w:t>och vilka behov och rättigheter som ingår. Av stater definierade gruppintressen prioriteras</w:t>
      </w:r>
      <w:r w:rsidRPr="005E1CA5">
        <w:t xml:space="preserve"> alltid högre än individers fri- och rättigheter. </w:t>
      </w:r>
    </w:p>
    <w:p w:rsidRPr="005E1CA5" w:rsidR="00866326" w:rsidP="00866326" w:rsidRDefault="00866326" w14:paraId="7B4125D3" w14:textId="686E842F">
      <w:r w:rsidRPr="00DB3C72">
        <w:rPr>
          <w:spacing w:val="-2"/>
        </w:rPr>
        <w:t>Sverige och andra demokratiska länder behöver vara uppmärksamma på den kinesiska</w:t>
      </w:r>
      <w:r w:rsidRPr="005E1CA5">
        <w:t xml:space="preserve">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w:rsidRPr="005E1CA5" w:rsidR="00566E4F" w:rsidP="00537FB0" w:rsidRDefault="00866326" w14:paraId="12DE2D36" w14:textId="1D7B910B">
      <w:r w:rsidRPr="00DB3C72">
        <w:rPr>
          <w:spacing w:val="-4"/>
        </w:rPr>
        <w:t>Vänsterpartiet ser med stor oro på utvecklingen när det kommer till demokrati, yttrande</w:t>
      </w:r>
      <w:r w:rsidRPr="00DB3C72" w:rsidR="00DB3C72">
        <w:rPr>
          <w:spacing w:val="-4"/>
        </w:rPr>
        <w:softHyphen/>
      </w:r>
      <w:r w:rsidRPr="005E1CA5">
        <w:t xml:space="preserv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w:t>
      </w:r>
      <w:r w:rsidR="00DB3C72">
        <w:softHyphen/>
      </w:r>
      <w:r w:rsidRPr="005E1CA5" w:rsidR="00AE16C9">
        <w:t xml:space="preserve">ningsmedel och att man inte följer Parisagendan om biståndseffektivitet. </w:t>
      </w:r>
    </w:p>
    <w:p w:rsidRPr="00FB1671" w:rsidR="00566E4F" w:rsidP="00FB1671" w:rsidRDefault="00BB57EF" w14:paraId="7275FDDF" w14:textId="0892EFAA">
      <w:pPr>
        <w:pStyle w:val="Rubrik2numrerat"/>
      </w:pPr>
      <w:bookmarkStart w:name="_Toc227921853" w:id="7"/>
      <w:r w:rsidRPr="00FB1671">
        <w:t>En säkerhetspolitisk bild</w:t>
      </w:r>
      <w:bookmarkEnd w:id="7"/>
    </w:p>
    <w:p w:rsidRPr="005E1CA5" w:rsidR="00A741EE" w:rsidP="00A741EE" w:rsidRDefault="00BB57EF" w14:paraId="0746BADC" w14:textId="57FD5D32">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 xml:space="preserve">:s globala </w:t>
      </w:r>
      <w:r w:rsidRPr="00DB3C72" w:rsidR="0015104F">
        <w:t>inflytande</w:t>
      </w:r>
      <w:r w:rsidRPr="00DB3C72">
        <w:t xml:space="preserve"> är tydligt. </w:t>
      </w:r>
      <w:r w:rsidRPr="00DB3C72" w:rsidR="0015104F">
        <w:t>Tillsammans med Ryssland strävar Kina efter vad man beskriver</w:t>
      </w:r>
      <w:r w:rsidRPr="00DB3C72" w:rsidR="0015104F">
        <w:rPr>
          <w:spacing w:val="-3"/>
        </w:rPr>
        <w:t xml:space="preserve"> som e</w:t>
      </w:r>
      <w:r w:rsidRPr="00DB3C72" w:rsidR="000D103E">
        <w:rPr>
          <w:spacing w:val="-3"/>
        </w:rPr>
        <w:t>n</w:t>
      </w:r>
      <w:r w:rsidRPr="00DB3C72" w:rsidR="0015104F">
        <w:rPr>
          <w:spacing w:val="-3"/>
        </w:rPr>
        <w:t xml:space="preserve"> multipo</w:t>
      </w:r>
      <w:r w:rsidRPr="00DB3C72" w:rsidR="000D103E">
        <w:rPr>
          <w:spacing w:val="-3"/>
        </w:rPr>
        <w:t>l</w:t>
      </w:r>
      <w:r w:rsidRPr="00DB3C72" w:rsidR="0015104F">
        <w:rPr>
          <w:spacing w:val="-3"/>
        </w:rPr>
        <w:t>är världsordning.</w:t>
      </w:r>
      <w:r w:rsidRPr="00DB3C72" w:rsidR="000D103E">
        <w:rPr>
          <w:spacing w:val="-3"/>
        </w:rPr>
        <w:t xml:space="preserve"> I praktiken innebär det </w:t>
      </w:r>
      <w:r w:rsidRPr="00DB3C72" w:rsidR="00A741EE">
        <w:rPr>
          <w:spacing w:val="-3"/>
        </w:rPr>
        <w:t>en godtycklig syn på i</w:t>
      </w:r>
      <w:r w:rsidRPr="00DB3C72" w:rsidR="000D103E">
        <w:rPr>
          <w:spacing w:val="-3"/>
        </w:rPr>
        <w:t>nternatio</w:t>
      </w:r>
      <w:r w:rsidRPr="00DB3C72" w:rsidR="00DB3C72">
        <w:rPr>
          <w:spacing w:val="-3"/>
        </w:rPr>
        <w:softHyphen/>
      </w:r>
      <w:r w:rsidRPr="005E1CA5" w:rsidR="000D103E">
        <w:t>nella reg</w:t>
      </w:r>
      <w:r w:rsidRPr="005E1CA5" w:rsidR="00A741EE">
        <w:t>elverk och att kritik mot vad man betr</w:t>
      </w:r>
      <w:r w:rsidRPr="005E1CA5" w:rsidR="0015104F">
        <w:t>aktar som ländernas interna angelägen</w:t>
      </w:r>
      <w:r w:rsidR="00DB3C72">
        <w:softHyphen/>
      </w:r>
      <w:r w:rsidRPr="005E1CA5" w:rsidR="0015104F">
        <w:t>heter</w:t>
      </w:r>
      <w:r w:rsidRPr="005E1CA5" w:rsidR="00A741EE">
        <w:t xml:space="preserve"> förkastas</w:t>
      </w:r>
      <w:r w:rsidRPr="005E1CA5" w:rsidR="0015104F">
        <w:t xml:space="preserve">. </w:t>
      </w:r>
    </w:p>
    <w:p w:rsidRPr="005E1CA5" w:rsidR="00A741EE" w:rsidP="008274F7" w:rsidRDefault="00BB57EF" w14:paraId="7E030F83" w14:textId="7A6A7994">
      <w:r w:rsidRPr="005E1CA5">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proofErr w:type="spellStart"/>
      <w:r w:rsidRPr="005E1CA5" w:rsidR="00570AC8">
        <w:rPr>
          <w:i/>
          <w:iCs/>
        </w:rPr>
        <w:t>China’s</w:t>
      </w:r>
      <w:proofErr w:type="spellEnd"/>
      <w:r w:rsidRPr="005E1CA5" w:rsidR="00570AC8">
        <w:rPr>
          <w:i/>
          <w:iCs/>
        </w:rPr>
        <w:t xml:space="preserve"> </w:t>
      </w:r>
      <w:proofErr w:type="spellStart"/>
      <w:r w:rsidRPr="005E1CA5" w:rsidR="00570AC8">
        <w:rPr>
          <w:i/>
          <w:iCs/>
        </w:rPr>
        <w:t>perspective</w:t>
      </w:r>
      <w:proofErr w:type="spellEnd"/>
      <w:r w:rsidRPr="005E1CA5" w:rsidR="00570AC8">
        <w:rPr>
          <w:i/>
          <w:iCs/>
        </w:rPr>
        <w:t xml:space="preserve"> on </w:t>
      </w:r>
      <w:proofErr w:type="spellStart"/>
      <w:r w:rsidRPr="005E1CA5" w:rsidR="00570AC8">
        <w:rPr>
          <w:i/>
          <w:iCs/>
        </w:rPr>
        <w:t>Russia</w:t>
      </w:r>
      <w:proofErr w:type="spellEnd"/>
      <w:r w:rsidRPr="005E1CA5" w:rsidR="00570AC8">
        <w:t xml:space="preserve"> </w:t>
      </w:r>
      <w:r w:rsidR="00791411">
        <w:t xml:space="preserve">– </w:t>
      </w:r>
      <w:r w:rsidRPr="005E1CA5" w:rsidR="00570AC8">
        <w:t xml:space="preserve">beskrivs Kinas motiv för ett vänskapligt samarbete med Ryssland. Förutom att upprätthålla en stabil och fredlig grannrelation innebär relationen politiskt stöd och legitimitet för den egna regimen. </w:t>
      </w:r>
    </w:p>
    <w:p w:rsidRPr="005E1CA5" w:rsidR="008274F7" w:rsidP="00A741EE" w:rsidRDefault="208017E6" w14:paraId="3E81BFE1" w14:textId="12AAFA80">
      <w:r w:rsidRPr="00DB3C72">
        <w:rPr>
          <w:spacing w:val="-2"/>
        </w:rPr>
        <w:t>Även om Kina inte uttalat direkt stöd för den fullskaliga ryska invasionen av Ukraina,</w:t>
      </w:r>
      <w:r w:rsidRPr="005E1CA5">
        <w:t xml:space="preserve"> har man godtagit den ryska historieskrivningen och menar att man har en roll efter ett eventuellt vapenstillestånd. </w:t>
      </w:r>
    </w:p>
    <w:p w:rsidRPr="005E1CA5" w:rsidR="3BA18AC7" w:rsidRDefault="3BA18AC7" w14:paraId="2B6E78B5" w14:textId="7D8DEF19">
      <w:r w:rsidRPr="005E1CA5">
        <w:t>Tillsammans har Kina och Ryssland knutit till sig ett flertal mindre diktaturer såsom Nordkorea och Iran.</w:t>
      </w:r>
    </w:p>
    <w:p w:rsidRPr="005E1CA5" w:rsidR="008274F7" w:rsidP="00A741EE" w:rsidRDefault="009468ED" w14:paraId="618876F9" w14:textId="499654A4">
      <w:r w:rsidRPr="00DB3C72">
        <w:rPr>
          <w:spacing w:val="-2"/>
        </w:rPr>
        <w:t>Den</w:t>
      </w:r>
      <w:r w:rsidRPr="00DB3C72" w:rsidR="00A741EE">
        <w:rPr>
          <w:spacing w:val="-2"/>
        </w:rPr>
        <w:t xml:space="preserve"> snabba</w:t>
      </w:r>
      <w:r w:rsidRPr="00DB3C72">
        <w:rPr>
          <w:spacing w:val="-2"/>
        </w:rPr>
        <w:t xml:space="preserve"> tekniska utvecklingen i Kina inkluderar även </w:t>
      </w:r>
      <w:r w:rsidRPr="00DB3C72" w:rsidR="00A741EE">
        <w:rPr>
          <w:spacing w:val="-2"/>
        </w:rPr>
        <w:t>försvarsområdet</w:t>
      </w:r>
      <w:r w:rsidRPr="00DB3C72">
        <w:rPr>
          <w:spacing w:val="-2"/>
        </w:rPr>
        <w:t xml:space="preserve">. </w:t>
      </w:r>
      <w:r w:rsidRPr="00DB3C72" w:rsidR="00566E4F">
        <w:rPr>
          <w:spacing w:val="-2"/>
        </w:rPr>
        <w:t>De senaste</w:t>
      </w:r>
      <w:r w:rsidRPr="005E1CA5" w:rsidR="00566E4F">
        <w:t xml:space="preserve"> tio åren har försvarsutgifterna ökat stadigt med i genomsnitt minst 7 procent om året</w:t>
      </w:r>
      <w:r w:rsidRPr="005E1CA5">
        <w:t xml:space="preserve">. Stockholm International Peace Research </w:t>
      </w:r>
      <w:proofErr w:type="spellStart"/>
      <w:r w:rsidRPr="005E1CA5">
        <w:t>Institute</w:t>
      </w:r>
      <w:proofErr w:type="spellEnd"/>
      <w:r w:rsidRPr="005E1CA5">
        <w:t xml:space="preserve"> (S</w:t>
      </w:r>
      <w:r w:rsidR="00D611E3">
        <w:t>ipri</w:t>
      </w:r>
      <w:r w:rsidRPr="005E1CA5">
        <w:t xml:space="preserve">)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w:rsidRPr="005E1CA5" w:rsidR="00566E4F" w:rsidP="00A741EE" w:rsidRDefault="008274F7" w14:paraId="73DCB631" w14:textId="273A0068">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 80-årsdagen av andra världskrigets slut. Då presenterades en mängd nya vapensystem.</w:t>
      </w:r>
      <w:r w:rsidRPr="005E1CA5" w:rsidR="00BB57EF">
        <w:t xml:space="preserve"> </w:t>
      </w:r>
    </w:p>
    <w:p w:rsidRPr="005E1CA5" w:rsidR="009468ED" w:rsidP="008274F7" w:rsidRDefault="00566E4F" w14:paraId="05445D78" w14:textId="2DED19BD">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w:t>
      </w:r>
      <w:r w:rsidRPr="005E1CA5" w:rsidR="009468ED">
        <w:lastRenderedPageBreak/>
        <w:t xml:space="preserve">och är knappast ett sätt att bygga fred och trygghet. </w:t>
      </w:r>
      <w:r w:rsidRPr="005E1CA5" w:rsidR="00BB57EF">
        <w:t>Att</w:t>
      </w:r>
      <w:r w:rsidRPr="005E1CA5" w:rsidR="009468ED">
        <w:t xml:space="preserve"> Kina drastiskt utökar sin kärn</w:t>
      </w:r>
      <w:r w:rsidR="00DB3C72">
        <w:softHyphen/>
      </w:r>
      <w:r w:rsidRPr="00DB3C72" w:rsidR="009468ED">
        <w:rPr>
          <w:spacing w:val="-2"/>
        </w:rPr>
        <w:t>vapenarsenal för att komma upp i de volymer USA och Ryssland har</w:t>
      </w:r>
      <w:r w:rsidRPr="00DB3C72" w:rsidR="00BB57EF">
        <w:rPr>
          <w:spacing w:val="-2"/>
        </w:rPr>
        <w:t xml:space="preserve"> är mycket oroande</w:t>
      </w:r>
      <w:r w:rsidRPr="005E1CA5" w:rsidR="009468ED">
        <w:t>.</w:t>
      </w:r>
      <w:r w:rsidRPr="005E1CA5" w:rsidR="008274F7">
        <w:rPr>
          <w:b/>
          <w:bCs/>
        </w:rPr>
        <w:t xml:space="preserve"> </w:t>
      </w:r>
      <w:r w:rsidRPr="00DB3C72" w:rsidR="00BB57EF">
        <w:rPr>
          <w:spacing w:val="-4"/>
        </w:rPr>
        <w:t xml:space="preserve">Kärnvapen är ett fruktansvärt massförstörelsevapen med oerhörda konsekvenser. </w:t>
      </w:r>
      <w:r w:rsidRPr="00DB3C72" w:rsidR="009468ED">
        <w:rPr>
          <w:spacing w:val="-4"/>
        </w:rPr>
        <w:t>Sveriges</w:t>
      </w:r>
      <w:r w:rsidRPr="005E1CA5" w:rsidR="009468ED">
        <w:t xml:space="preserve">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w:t>
      </w:r>
      <w:proofErr w:type="gramStart"/>
      <w:r w:rsidRPr="005E1CA5" w:rsidR="00BB57EF">
        <w:t>26:V</w:t>
      </w:r>
      <w:proofErr w:type="gramEnd"/>
      <w:r w:rsidRPr="005E1CA5" w:rsidR="00BB57EF">
        <w:t>3</w:t>
      </w:r>
      <w:r w:rsidRPr="005E1CA5" w:rsidR="48E69544">
        <w:t>25</w:t>
      </w:r>
      <w:r w:rsidRPr="005E1CA5" w:rsidR="00BB57EF">
        <w:t xml:space="preserve">). </w:t>
      </w:r>
    </w:p>
    <w:p w:rsidRPr="00FB1671" w:rsidR="00B66F7A" w:rsidP="00FB1671" w:rsidRDefault="00B66F7A" w14:paraId="3EC95310" w14:textId="77777777">
      <w:pPr>
        <w:pStyle w:val="Rubrik1numrerat"/>
      </w:pPr>
      <w:bookmarkStart w:name="_Toc227921854" w:id="8"/>
      <w:r w:rsidRPr="00FB1671">
        <w:t xml:space="preserve">EU:s </w:t>
      </w:r>
      <w:proofErr w:type="spellStart"/>
      <w:r w:rsidRPr="00FB1671">
        <w:t>Kinapolitik</w:t>
      </w:r>
      <w:bookmarkEnd w:id="8"/>
      <w:proofErr w:type="spellEnd"/>
    </w:p>
    <w:p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w:rsidRPr="00FB1671" w:rsidR="000624F5" w:rsidP="00FB1671" w:rsidRDefault="000624F5" w14:paraId="14107345" w14:textId="77777777">
      <w:pPr>
        <w:pStyle w:val="Rubrik1numrerat"/>
      </w:pPr>
      <w:bookmarkStart w:name="_Toc227921855" w:id="9"/>
      <w:r w:rsidRPr="00FB1671">
        <w:t>Kinas roll i FN</w:t>
      </w:r>
      <w:bookmarkEnd w:id="9"/>
    </w:p>
    <w:p w:rsidRPr="005E1CA5" w:rsidR="000624F5" w:rsidP="000624F5" w:rsidRDefault="000624F5" w14:paraId="5622E240" w14:textId="50FC106C">
      <w:pPr>
        <w:pStyle w:val="Normalutanindragellerluft"/>
      </w:pPr>
      <w:r w:rsidRPr="00DB3C72">
        <w:rPr>
          <w:spacing w:val="-2"/>
        </w:rPr>
        <w:t>Kina arbetar långsiktigt och strategiskt</w:t>
      </w:r>
      <w:r w:rsidRPr="00DB3C72" w:rsidR="00AE16C9">
        <w:rPr>
          <w:spacing w:val="-2"/>
        </w:rPr>
        <w:t xml:space="preserve"> med sina internationella relationer</w:t>
      </w:r>
      <w:r w:rsidRPr="00DB3C72">
        <w:rPr>
          <w:spacing w:val="-2"/>
        </w:rPr>
        <w:t xml:space="preserve">. Den kinesiska </w:t>
      </w:r>
      <w:r w:rsidRPr="005E1CA5">
        <w:t>närvaron inom multilaterala organisationer</w:t>
      </w:r>
      <w:r w:rsidRPr="005E1CA5" w:rsidR="00AE16C9">
        <w:t>,</w:t>
      </w:r>
      <w:r w:rsidRPr="005E1CA5">
        <w:t xml:space="preserve"> däribland FN</w:t>
      </w:r>
      <w:r w:rsidRPr="005E1CA5" w:rsidR="00AE16C9">
        <w:t>,</w:t>
      </w:r>
      <w:r w:rsidRPr="005E1CA5">
        <w:t xml:space="preserve"> har ökat påtagligt de senaste </w:t>
      </w:r>
      <w:r w:rsidRPr="00DB3C72">
        <w:rPr>
          <w:spacing w:val="-3"/>
        </w:rPr>
        <w:t>åren. Den kinesiska ledningen har tydligt deklarerat att det FN-centrerade internationella</w:t>
      </w:r>
      <w:r w:rsidRPr="005E1CA5">
        <w:t xml:space="preserve"> systemet är det enda systemet i världen. I rapporten </w:t>
      </w:r>
      <w:r w:rsidRPr="005E1CA5">
        <w:rPr>
          <w:i/>
          <w:iCs/>
        </w:rPr>
        <w:t>Förenta nationerna med kinesiska särdrag? Vad Kinas påverkan på världsorganisationens arbete betyder för Sverige</w:t>
      </w:r>
      <w:r w:rsidRPr="005E1CA5">
        <w:t xml:space="preserve"> från </w:t>
      </w:r>
      <w:r w:rsidRPr="00DB3C72">
        <w:rPr>
          <w:spacing w:val="-3"/>
        </w:rPr>
        <w:t>Nationellt kunskapscentrum om Kina 2023 beskrivs hur Kina satsar på ett ökat inflytande</w:t>
      </w:r>
      <w:r w:rsidRPr="005E1CA5">
        <w:t xml:space="preserve"> </w:t>
      </w:r>
      <w:r w:rsidRPr="00DB3C72">
        <w:rPr>
          <w:spacing w:val="-2"/>
        </w:rPr>
        <w:t>inom FN-systemet. Bl.a. genom allt större satsningar på personal och finansiella resurser.</w:t>
      </w:r>
      <w:r w:rsidRPr="005E1CA5">
        <w:t xml:space="preserve"> Kina är idag den femte största bidragsgivaren till FN och ett av de länder som bidrar mest till FN:s fredsbevarande insatser. Landets ökade närvaro leder också mycket riktigt till ett större inflytande. </w:t>
      </w:r>
    </w:p>
    <w:p w:rsidRPr="005E1CA5" w:rsidR="000624F5" w:rsidP="000624F5" w:rsidRDefault="4C87512E" w14:paraId="134E9655" w14:textId="52721444">
      <w:r w:rsidRPr="005E1CA5">
        <w:t xml:space="preserve">Det inflytandet använder Kina till att försöka anpassa FN till att bättre passa landets </w:t>
      </w:r>
      <w:r w:rsidRPr="00DB3C72">
        <w:t xml:space="preserve">(läs </w:t>
      </w:r>
      <w:proofErr w:type="spellStart"/>
      <w:r w:rsidRPr="00DB3C72">
        <w:t>KKP:s</w:t>
      </w:r>
      <w:proofErr w:type="spellEnd"/>
      <w:r w:rsidRPr="00DB3C72">
        <w:t xml:space="preserve">) egna värderingar och prioriteringar. </w:t>
      </w:r>
      <w:r w:rsidRPr="00DB3C72" w:rsidR="208017E6">
        <w:t xml:space="preserve">Man försöker </w:t>
      </w:r>
      <w:r w:rsidRPr="00DB3C72">
        <w:t>aktivt påverka och om</w:t>
      </w:r>
      <w:r w:rsidRPr="00DB3C72" w:rsidR="00DB3C72">
        <w:softHyphen/>
      </w:r>
      <w:r w:rsidRPr="00DB3C72">
        <w:rPr>
          <w:spacing w:val="-3"/>
        </w:rPr>
        <w:t xml:space="preserve">definiera centrala begrepp så som demokrati, rättssäkerhet och mänskliga rättigheter, så att </w:t>
      </w:r>
      <w:r w:rsidRPr="00DB3C72">
        <w:t>de bättre passar Kinas synsätt. Kina agerar också för att begränsa både civilsamhälles</w:t>
      </w:r>
      <w:r w:rsidRPr="00DB3C72" w:rsidR="00DB3C72">
        <w:softHyphen/>
      </w:r>
      <w:r w:rsidRPr="005E1CA5">
        <w:t>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w:t>
      </w:r>
      <w:r w:rsidRPr="005E1CA5">
        <w:lastRenderedPageBreak/>
        <w:t xml:space="preserve">globala initiativ </w:t>
      </w:r>
      <w:proofErr w:type="spellStart"/>
      <w:r w:rsidRPr="005E1CA5">
        <w:t>Belt</w:t>
      </w:r>
      <w:proofErr w:type="spellEnd"/>
      <w:r w:rsidRPr="005E1CA5">
        <w:t xml:space="preserve"> and Road </w:t>
      </w:r>
      <w:proofErr w:type="spellStart"/>
      <w:r w:rsidRPr="005E1CA5">
        <w:t>Initiative</w:t>
      </w:r>
      <w:proofErr w:type="spellEnd"/>
      <w:r w:rsidRPr="005E1CA5">
        <w:t xml:space="preserve">, Global </w:t>
      </w:r>
      <w:proofErr w:type="spellStart"/>
      <w:r w:rsidRPr="005E1CA5">
        <w:t>Development</w:t>
      </w:r>
      <w:proofErr w:type="spellEnd"/>
      <w:r w:rsidRPr="005E1CA5">
        <w:t xml:space="preserve"> </w:t>
      </w:r>
      <w:proofErr w:type="spellStart"/>
      <w:r w:rsidRPr="005E1CA5">
        <w:t>Initiative</w:t>
      </w:r>
      <w:proofErr w:type="spellEnd"/>
      <w:r w:rsidRPr="005E1CA5">
        <w:t xml:space="preserve"> och Global </w:t>
      </w:r>
      <w:proofErr w:type="spellStart"/>
      <w:r w:rsidRPr="005E1CA5">
        <w:t>Security</w:t>
      </w:r>
      <w:proofErr w:type="spellEnd"/>
      <w:r w:rsidRPr="005E1CA5">
        <w:t xml:space="preserve"> </w:t>
      </w:r>
      <w:proofErr w:type="spellStart"/>
      <w:r w:rsidRPr="005E1CA5">
        <w:t>Initiative</w:t>
      </w:r>
      <w:proofErr w:type="spellEnd"/>
      <w:r w:rsidRPr="005E1CA5">
        <w:t>.</w:t>
      </w:r>
    </w:p>
    <w:p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w:t>
      </w:r>
      <w:r w:rsidRPr="00DB3C72">
        <w:rPr>
          <w:spacing w:val="-2"/>
        </w:rPr>
        <w:t>visar särskilt på vikten av att demokratiska stater tar sitt ansvar för FN-systemets framtida</w:t>
      </w:r>
      <w:r w:rsidRPr="005E1CA5">
        <w:t xml:space="preserve"> utveckling. </w:t>
      </w:r>
    </w:p>
    <w:p w:rsidRPr="005E1CA5" w:rsidR="6FFD2922" w:rsidP="004859F7" w:rsidRDefault="6FFD2922" w14:paraId="75F3DC0B" w14:textId="1489ABA0">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w:t>
      </w:r>
      <w:r w:rsidR="00E25AF9">
        <w:rPr>
          <w:rFonts w:asciiTheme="majorHAnsi" w:hAnsiTheme="majorHAnsi" w:cstheme="majorHAnsi"/>
        </w:rPr>
        <w:softHyphen/>
      </w:r>
      <w:r w:rsidRPr="005E1CA5" w:rsidR="384E8334">
        <w:rPr>
          <w:rFonts w:asciiTheme="majorHAnsi" w:hAnsiTheme="majorHAnsi" w:cstheme="majorHAnsi"/>
        </w:rPr>
        <w:t xml:space="preserve">missionär för mänskliga rättigheter Michelle </w:t>
      </w:r>
      <w:proofErr w:type="spellStart"/>
      <w:r w:rsidRPr="005E1CA5" w:rsidR="384E8334">
        <w:rPr>
          <w:rFonts w:asciiTheme="majorHAnsi" w:hAnsiTheme="majorHAnsi" w:cstheme="majorHAnsi"/>
        </w:rPr>
        <w:t>Bachelet</w:t>
      </w:r>
      <w:proofErr w:type="spellEnd"/>
      <w:r w:rsidRPr="005E1CA5" w:rsidR="384E8334">
        <w:rPr>
          <w:rFonts w:asciiTheme="majorHAnsi" w:hAnsiTheme="majorHAnsi" w:cstheme="majorHAnsi"/>
        </w:rPr>
        <w:t xml:space="preserve">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w:t>
      </w:r>
      <w:r w:rsidRPr="00E25AF9" w:rsidR="22111C2B">
        <w:rPr>
          <w:rFonts w:eastAsia="Calibri" w:asciiTheme="majorHAnsi" w:hAnsiTheme="majorHAnsi" w:cstheme="majorHAnsi"/>
          <w:spacing w:val="-3"/>
        </w:rPr>
        <w:t xml:space="preserve">samtal om mänskliga rättigheter direkt med Kinas ledning. </w:t>
      </w:r>
      <w:r w:rsidRPr="00E25AF9" w:rsidR="6D072D0C">
        <w:rPr>
          <w:rFonts w:eastAsia="Calibri" w:asciiTheme="majorHAnsi" w:hAnsiTheme="majorHAnsi" w:cstheme="majorHAnsi"/>
          <w:spacing w:val="-3"/>
        </w:rPr>
        <w:t xml:space="preserve">Men </w:t>
      </w:r>
      <w:r w:rsidRPr="00E25AF9" w:rsidR="22111C2B">
        <w:rPr>
          <w:rFonts w:eastAsia="Calibri" w:asciiTheme="majorHAnsi" w:hAnsiTheme="majorHAnsi" w:cstheme="majorHAnsi"/>
          <w:spacing w:val="-3"/>
        </w:rPr>
        <w:t>besöket var hårt regisserat</w:t>
      </w:r>
      <w:r w:rsidRPr="005E1CA5" w:rsidR="22111C2B">
        <w:rPr>
          <w:rFonts w:eastAsia="Calibri" w:asciiTheme="majorHAnsi" w:hAnsiTheme="majorHAnsi" w:cstheme="majorHAnsi"/>
        </w:rPr>
        <w:t xml:space="preserve"> </w:t>
      </w:r>
      <w:r w:rsidRPr="00E25AF9" w:rsidR="22111C2B">
        <w:rPr>
          <w:rFonts w:eastAsia="Calibri" w:asciiTheme="majorHAnsi" w:hAnsiTheme="majorHAnsi" w:cstheme="majorHAnsi"/>
          <w:spacing w:val="-2"/>
        </w:rPr>
        <w:t>och begränsat</w:t>
      </w:r>
      <w:r w:rsidRPr="00E25AF9" w:rsidR="080D53D2">
        <w:rPr>
          <w:rFonts w:eastAsia="Calibri" w:asciiTheme="majorHAnsi" w:hAnsiTheme="majorHAnsi" w:cstheme="majorHAnsi"/>
          <w:spacing w:val="-2"/>
        </w:rPr>
        <w:t xml:space="preserve"> under ständig kinesisk bevakning</w:t>
      </w:r>
      <w:r w:rsidRPr="00E25AF9" w:rsidR="22111C2B">
        <w:rPr>
          <w:rFonts w:eastAsia="Calibri" w:asciiTheme="majorHAnsi" w:hAnsiTheme="majorHAnsi" w:cstheme="majorHAnsi"/>
          <w:spacing w:val="-2"/>
        </w:rPr>
        <w:t xml:space="preserve">, vilket väckte frågor om </w:t>
      </w:r>
      <w:r w:rsidRPr="00E25AF9" w:rsidR="59D54C37">
        <w:rPr>
          <w:rFonts w:asciiTheme="majorHAnsi" w:hAnsiTheme="majorHAnsi" w:cstheme="majorHAnsi"/>
          <w:spacing w:val="-2"/>
        </w:rPr>
        <w:t xml:space="preserve">resans </w:t>
      </w:r>
      <w:r w:rsidRPr="00E25AF9" w:rsidR="22111C2B">
        <w:rPr>
          <w:rFonts w:eastAsia="Calibri" w:asciiTheme="majorHAnsi" w:hAnsiTheme="majorHAnsi" w:cstheme="majorHAnsi"/>
          <w:spacing w:val="-2"/>
        </w:rPr>
        <w:t>trovärdig</w:t>
      </w:r>
      <w:r w:rsidRPr="00E25AF9" w:rsidR="00E25AF9">
        <w:rPr>
          <w:rFonts w:eastAsia="Calibri" w:asciiTheme="majorHAnsi" w:hAnsiTheme="majorHAnsi" w:cstheme="majorHAnsi"/>
          <w:spacing w:val="-2"/>
        </w:rPr>
        <w:softHyphen/>
      </w:r>
      <w:r w:rsidRPr="005E1CA5" w:rsidR="22111C2B">
        <w:rPr>
          <w:rFonts w:eastAsia="Calibri" w:asciiTheme="majorHAnsi" w:hAnsiTheme="majorHAnsi" w:cstheme="majorHAnsi"/>
        </w:rPr>
        <w:t>het</w:t>
      </w:r>
      <w:r w:rsidRPr="005E1CA5" w:rsidR="17806196">
        <w:rPr>
          <w:rFonts w:eastAsia="Calibri" w:asciiTheme="majorHAnsi" w:hAnsiTheme="majorHAnsi" w:cstheme="majorHAnsi"/>
        </w:rPr>
        <w:t>. Resan mötte skarp kritik från människorättsorganisationer och flera västländer, som ansåg att besöket utnyttjades i kinesisk propaganda och var för tamt i sin kritik av över</w:t>
      </w:r>
      <w:r w:rsidR="00E25AF9">
        <w:rPr>
          <w:rFonts w:eastAsia="Calibri" w:asciiTheme="majorHAnsi" w:hAnsiTheme="majorHAnsi" w:cstheme="majorHAnsi"/>
        </w:rPr>
        <w:softHyphen/>
      </w:r>
      <w:r w:rsidRPr="005E1CA5" w:rsidR="17806196">
        <w:rPr>
          <w:rFonts w:eastAsia="Calibri" w:asciiTheme="majorHAnsi" w:hAnsiTheme="majorHAnsi" w:cstheme="majorHAnsi"/>
        </w:rPr>
        <w:t xml:space="preserve">grepp mot uigurerna. </w:t>
      </w:r>
      <w:r w:rsidRPr="005E1CA5" w:rsidR="7DC4A35B">
        <w:rPr>
          <w:rFonts w:eastAsia="Calibri" w:asciiTheme="majorHAnsi" w:hAnsiTheme="majorHAnsi" w:cstheme="majorHAnsi"/>
        </w:rPr>
        <w:t xml:space="preserve">I augusti 2022, minuter innan hon avgick, publicerade </w:t>
      </w:r>
      <w:proofErr w:type="spellStart"/>
      <w:r w:rsidRPr="005E1CA5" w:rsidR="7DC4A35B">
        <w:rPr>
          <w:rFonts w:eastAsia="Calibri" w:asciiTheme="majorHAnsi" w:hAnsiTheme="majorHAnsi" w:cstheme="majorHAnsi"/>
        </w:rPr>
        <w:t>Bachelet</w:t>
      </w:r>
      <w:proofErr w:type="spellEnd"/>
      <w:r w:rsidRPr="005E1CA5" w:rsidR="7DC4A35B">
        <w:rPr>
          <w:rFonts w:eastAsia="Calibri" w:asciiTheme="majorHAnsi" w:hAnsiTheme="majorHAnsi" w:cstheme="majorHAnsi"/>
        </w:rPr>
        <w:t xml:space="preserve"> och FN en omfattande rapport som konstaterar att människorättsbrotten mot uigurer och andra minoriteter i Xinjiang är trovärdiga, bland annat gällande systematiskt förtryck och tortyr. En rapport som Kinas regim snabbt förkastade.</w:t>
      </w:r>
    </w:p>
    <w:p w:rsidRPr="005E1CA5" w:rsidR="000624F5" w:rsidP="000624F5" w:rsidRDefault="000624F5" w14:paraId="519AC888" w14:textId="0089D200">
      <w:r w:rsidRPr="00E25AF9">
        <w:rPr>
          <w:rFonts w:asciiTheme="majorHAnsi" w:hAnsiTheme="majorHAnsi" w:cstheme="majorHAnsi"/>
          <w:spacing w:val="-3"/>
        </w:rPr>
        <w:t>I regeringsskrivelsen om arbetet i frågor som rör Kina (</w:t>
      </w:r>
      <w:proofErr w:type="spellStart"/>
      <w:r w:rsidRPr="00E25AF9">
        <w:rPr>
          <w:rFonts w:asciiTheme="majorHAnsi" w:hAnsiTheme="majorHAnsi" w:cstheme="majorHAnsi"/>
          <w:spacing w:val="-3"/>
        </w:rPr>
        <w:t>skr</w:t>
      </w:r>
      <w:proofErr w:type="spellEnd"/>
      <w:r w:rsidRPr="00E25AF9">
        <w:rPr>
          <w:rFonts w:asciiTheme="majorHAnsi" w:hAnsiTheme="majorHAnsi" w:cstheme="majorHAnsi"/>
          <w:spacing w:val="-3"/>
        </w:rPr>
        <w:t>. 2019/20:18) går att läsa att Sverige ska söka ett fördjupat och breddat arbete</w:t>
      </w:r>
      <w:r w:rsidRPr="00E25AF9">
        <w:rPr>
          <w:rFonts w:asciiTheme="majorHAnsi" w:hAnsiTheme="majorHAnsi"/>
          <w:spacing w:val="-3"/>
        </w:rPr>
        <w:t xml:space="preserve"> inom exempelvis fredsbyggande, freds</w:t>
      </w:r>
      <w:r w:rsidR="00E25AF9">
        <w:rPr>
          <w:rFonts w:asciiTheme="majorHAnsi" w:hAnsiTheme="majorHAnsi"/>
          <w:spacing w:val="-3"/>
        </w:rPr>
        <w:softHyphen/>
      </w:r>
      <w:r w:rsidRPr="00E25AF9">
        <w:rPr>
          <w:rFonts w:asciiTheme="majorHAnsi" w:hAnsiTheme="majorHAnsi"/>
          <w:spacing w:val="-3"/>
        </w:rPr>
        <w:t>bevarande, jämställdhetsarbetet, utvecklingsfinansiering, FN-reformer, Agenda 2030</w:t>
      </w:r>
      <w:r w:rsidRPr="005E1CA5">
        <w:t xml:space="preserve">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w:rsidRPr="00FB1671" w:rsidR="00AE16C9" w:rsidP="00FB1671" w:rsidRDefault="00AE16C9" w14:paraId="5635D963" w14:textId="77777777">
      <w:pPr>
        <w:pStyle w:val="Rubrik1numrerat"/>
      </w:pPr>
      <w:bookmarkStart w:name="_Toc227921856" w:id="10"/>
      <w:r w:rsidRPr="00FB1671">
        <w:t>Kina och klimatet</w:t>
      </w:r>
      <w:bookmarkEnd w:id="10"/>
      <w:r w:rsidRPr="00FB1671">
        <w:t xml:space="preserve"> </w:t>
      </w:r>
    </w:p>
    <w:p w:rsidRPr="005E1CA5" w:rsidR="00AE16C9" w:rsidP="00372A26" w:rsidRDefault="00AE16C9" w14:paraId="67D34E77" w14:textId="1E7A7E05">
      <w:pPr>
        <w:pStyle w:val="Normalutanindragellerluft"/>
      </w:pPr>
      <w:r w:rsidRPr="005E1CA5">
        <w:t xml:space="preserve">Den kinesiska ekonomin har under decennier växt utan hänsyn till miljön och genom att </w:t>
      </w:r>
      <w:r w:rsidRPr="00E25AF9">
        <w:rPr>
          <w:spacing w:val="-2"/>
        </w:rPr>
        <w:t>koldioxidutsläppen ökat kraftigt. Kina har undertecknat Parisavtalet och landet ska enligt</w:t>
      </w:r>
      <w:r w:rsidRPr="005E1CA5">
        <w:t xml:space="preserve"> </w:t>
      </w:r>
      <w:r w:rsidRPr="00E25AF9">
        <w:rPr>
          <w:spacing w:val="-2"/>
        </w:rPr>
        <w:t>egen utsago vara klimatneutralt till 2060. Utvecklingen av förnybar energi har exploderat.</w:t>
      </w:r>
      <w:r w:rsidRPr="005E1CA5">
        <w:t xml:space="preserve"> Kina är en stor producent av sol- och vindkraft</w:t>
      </w:r>
      <w:r w:rsidRPr="005E1CA5" w:rsidR="00A16026">
        <w:t xml:space="preserve"> och landet</w:t>
      </w:r>
      <w:r w:rsidRPr="005E1CA5">
        <w:t xml:space="preserve"> har</w:t>
      </w:r>
      <w:r w:rsidRPr="005E1CA5" w:rsidR="00A16026">
        <w:t xml:space="preserve"> </w:t>
      </w:r>
      <w:r w:rsidRPr="005E1CA5">
        <w:t>blivit ledande i tillverk</w:t>
      </w:r>
      <w:r w:rsidR="00E25AF9">
        <w:softHyphen/>
      </w:r>
      <w:r w:rsidRPr="005E1CA5">
        <w:t xml:space="preserve">ningen av bl.a. elbilar, </w:t>
      </w:r>
      <w:proofErr w:type="spellStart"/>
      <w:r w:rsidRPr="005E1CA5">
        <w:t>litiumjonbatterier</w:t>
      </w:r>
      <w:proofErr w:type="spellEnd"/>
      <w:r w:rsidRPr="005E1CA5">
        <w:t xml:space="preserve">, solpaneler och vindturbiner. Som exempel kan nämnas att åtta av tio solceller i världen produceras i landet. 2024 var det första året någonsin som Kinas koldioxidutsläpp minskade samtidigt som ekonomin växte, enligt </w:t>
      </w:r>
      <w:proofErr w:type="spellStart"/>
      <w:r w:rsidRPr="005E1CA5">
        <w:t>Carbon</w:t>
      </w:r>
      <w:proofErr w:type="spellEnd"/>
      <w:r w:rsidRPr="005E1CA5">
        <w:t xml:space="preserve"> </w:t>
      </w:r>
      <w:proofErr w:type="spellStart"/>
      <w:r w:rsidRPr="005E1CA5">
        <w:t>Brief</w:t>
      </w:r>
      <w:proofErr w:type="spellEnd"/>
      <w:r w:rsidRPr="005E1CA5">
        <w:t xml:space="preserve">. </w:t>
      </w:r>
    </w:p>
    <w:p w:rsidRPr="005E1CA5" w:rsidR="00AE16C9" w:rsidP="00AE16C9" w:rsidRDefault="00AE16C9" w14:paraId="30760F1C" w14:textId="2C073F29">
      <w:r w:rsidRPr="005E1CA5">
        <w:t>Men den gröna industrin till trots är Kina fortfarande världens stör</w:t>
      </w:r>
      <w:r w:rsidR="001014AC">
        <w:t>s</w:t>
      </w:r>
      <w:r w:rsidRPr="005E1CA5">
        <w:t xml:space="preserve">ta utsläppare av </w:t>
      </w:r>
      <w:r w:rsidRPr="00E25AF9">
        <w:rPr>
          <w:spacing w:val="-3"/>
        </w:rPr>
        <w:t xml:space="preserve">koldioxid. Landet står ensamt för en tredjedel av världens utsläpp. Det är nästan tre gånger </w:t>
      </w:r>
      <w:r w:rsidRPr="005E1CA5">
        <w:t xml:space="preserve">så mycket som USA som har näst störst utsläpp. Och trots fagra ord om grön industri fortsätter Kina öka kolanvändningen och bygga ut den ytterligare. För att Parisavtalets mål ska uppnås måste Kina helt slopa sin kolenergi. </w:t>
      </w:r>
    </w:p>
    <w:p w:rsidRPr="005E1CA5" w:rsidR="00AE16C9" w:rsidP="00AE16C9" w:rsidRDefault="00AE16C9" w14:paraId="3C2E83E2" w14:textId="5C4149A0">
      <w:r w:rsidRPr="00E25AF9">
        <w:rPr>
          <w:spacing w:val="-3"/>
        </w:rPr>
        <w:t>Kina vill gärna måla upp bilden av att vara ledande i klimatomställningen. Men verklig</w:t>
      </w:r>
      <w:r w:rsidRPr="00E25AF9" w:rsidR="00E25AF9">
        <w:rPr>
          <w:spacing w:val="-3"/>
        </w:rPr>
        <w:softHyphen/>
      </w:r>
      <w:r w:rsidRPr="005E1CA5">
        <w:t xml:space="preserve">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w:rsidRPr="005E1CA5" w:rsidR="00AE16C9" w:rsidP="00D83919" w:rsidRDefault="00AE16C9" w14:paraId="00296BD8" w14:textId="4C5D2A4E">
      <w:r w:rsidRPr="005E1CA5">
        <w:lastRenderedPageBreak/>
        <w:t xml:space="preserve">Sveriges regering bör både i sina bilaterala och multilaterala kontakter med Kina trycka på vikten av att landet minskar sina utsläpp drastiskt. Detta bör riksdagen ställa sig bakom och ge regeringen till känna. </w:t>
      </w:r>
    </w:p>
    <w:p w:rsidRPr="00FB1671" w:rsidR="00B66F7A" w:rsidP="00FB1671" w:rsidRDefault="00D83919" w14:paraId="0C66BA86" w14:textId="7F76748D">
      <w:pPr>
        <w:pStyle w:val="Rubrik1numrerat"/>
      </w:pPr>
      <w:bookmarkStart w:name="_Toc227921857" w:id="11"/>
      <w:r w:rsidRPr="00FB1671">
        <w:t>Bristande d</w:t>
      </w:r>
      <w:r w:rsidRPr="00FB1671" w:rsidR="00B66F7A">
        <w:t>emokratiska fri- och rättigheter</w:t>
      </w:r>
      <w:bookmarkEnd w:id="11"/>
    </w:p>
    <w:p w:rsidRPr="005E1CA5" w:rsidR="0005392B" w:rsidP="0005392B" w:rsidRDefault="00B66F7A" w14:paraId="589889CD" w14:textId="4FB267B9">
      <w:pPr>
        <w:pStyle w:val="Normalutanindragellerluft"/>
      </w:pPr>
      <w:r w:rsidRPr="005E1CA5">
        <w:t>Kina är en enpartistat och en diktatur där kränkningarna av demokratiska fri- och rättig</w:t>
      </w:r>
      <w:r w:rsidR="00E25AF9">
        <w:softHyphen/>
      </w:r>
      <w:r w:rsidRPr="005E1CA5">
        <w:t>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w:rsidRPr="00FB1671" w:rsidR="00B66F7A" w:rsidP="00FB1671" w:rsidRDefault="00B66F7A" w14:paraId="2F744D62" w14:textId="77777777">
      <w:pPr>
        <w:pStyle w:val="Rubrik2numrerat"/>
      </w:pPr>
      <w:bookmarkStart w:name="_Toc227921858" w:id="12"/>
      <w:r w:rsidRPr="00FB1671">
        <w:t>Politiska och medborgerliga rättigheter</w:t>
      </w:r>
      <w:bookmarkEnd w:id="12"/>
    </w:p>
    <w:p w:rsidRPr="005E1CA5" w:rsidR="00B66F7A" w:rsidP="00B66F7A" w:rsidRDefault="00B66F7A" w14:paraId="1BC976AE" w14:textId="3E2124FD">
      <w:pPr>
        <w:pStyle w:val="Normalutanindragellerluft"/>
      </w:pPr>
      <w:r w:rsidRPr="005E1CA5">
        <w:t xml:space="preserve">Sedan utropandet av Folkrepubliken Kina 1949 har Kinas kommunistiska parti ensamt </w:t>
      </w:r>
      <w:r w:rsidRPr="00E25AF9">
        <w:rPr>
          <w:spacing w:val="-3"/>
        </w:rPr>
        <w:t>styrt landet. Trots omfattande ekonomiska reformer är det mycket svårt att i dag se några</w:t>
      </w:r>
      <w:r w:rsidRPr="005E1CA5">
        <w:t xml:space="preserve">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w:rsidRPr="005E1CA5" w:rsidR="0005392B" w:rsidP="0005392B" w:rsidRDefault="0005392B" w14:paraId="1894C95E" w14:textId="04A66122">
      <w:r w:rsidRPr="005E1CA5">
        <w:t>Enligt den kinesiska politiken går kollektiva rättigheter före individuella rättigheter. Det innebär i praktiken att den kinesiska statens intressen går före individens mänskliga fri-</w:t>
      </w:r>
      <w:r w:rsidRPr="005E1CA5" w:rsidR="00BB31B2">
        <w:t xml:space="preserve"> </w:t>
      </w:r>
      <w:r w:rsidRPr="005E1CA5">
        <w:t>och rättigheter.</w:t>
      </w:r>
    </w:p>
    <w:p w:rsidRPr="005E1CA5" w:rsidR="0005392B" w:rsidP="0005392B" w:rsidRDefault="00B66F7A" w14:paraId="74052B99" w14:textId="77777777">
      <w:r w:rsidRPr="005E1CA5">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w:rsidRPr="005E1CA5" w:rsidR="00EC48F8" w:rsidP="00EC48F8" w:rsidRDefault="00B66F7A" w14:paraId="7186A22E" w14:textId="7DE8FF15">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002B1D52">
        <w:t>,</w:t>
      </w:r>
      <w:r w:rsidRPr="005E1CA5" w:rsidR="00EC48F8">
        <w:t xml:space="preserve"> är att betrakta som mycket allvarlig.</w:t>
      </w:r>
      <w:r w:rsidR="005E1CA5">
        <w:t xml:space="preserve"> </w:t>
      </w:r>
    </w:p>
    <w:p w:rsidRPr="005E1CA5" w:rsidR="00372A26" w:rsidP="00EC48F8" w:rsidRDefault="00B66F7A" w14:paraId="473236A6" w14:textId="60918880">
      <w:r w:rsidRPr="00C663A6">
        <w:rPr>
          <w:spacing w:val="-2"/>
        </w:rPr>
        <w:t>Sverige måste alltid vara berett att kritisera varje brott mot de mänskliga rättigheterna</w:t>
      </w:r>
      <w:r w:rsidRPr="005E1CA5">
        <w:t xml:space="preserve"> oavsett var, när och med vilka motiv de genomförs. I grunden handlar det om en konse</w:t>
      </w:r>
      <w:r w:rsidR="00C663A6">
        <w:softHyphen/>
      </w:r>
      <w:r w:rsidRPr="005E1CA5">
        <w:t xml:space="preserve">kvent och trovärdig utrikespolitik. </w:t>
      </w:r>
    </w:p>
    <w:p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w:rsidRPr="00FB1671" w:rsidR="00B66F7A" w:rsidP="00FB1671" w:rsidRDefault="00B66F7A" w14:paraId="714F2F04" w14:textId="77777777">
      <w:pPr>
        <w:pStyle w:val="Rubrik2numrerat"/>
      </w:pPr>
      <w:bookmarkStart w:name="_Toc227921859" w:id="13"/>
      <w:r w:rsidRPr="00FB1671">
        <w:t>Kvinnors rättigheter</w:t>
      </w:r>
      <w:bookmarkEnd w:id="13"/>
    </w:p>
    <w:p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w:t>
      </w:r>
      <w:r w:rsidRPr="005E1CA5">
        <w:lastRenderedPageBreak/>
        <w:t xml:space="preserve">och i näringslivet, och våld mot kvinnor förekommer i alla samhällsskikt, både i städer </w:t>
      </w:r>
      <w:r w:rsidRPr="002E43F6">
        <w:rPr>
          <w:spacing w:val="-2"/>
        </w:rPr>
        <w:t xml:space="preserve">och på landsbygden. År 2016 trädde </w:t>
      </w:r>
      <w:r w:rsidRPr="002E43F6" w:rsidR="1DD92183">
        <w:rPr>
          <w:spacing w:val="-2"/>
        </w:rPr>
        <w:t xml:space="preserve">Kinas </w:t>
      </w:r>
      <w:r w:rsidRPr="002E43F6">
        <w:rPr>
          <w:spacing w:val="-2"/>
        </w:rPr>
        <w:t>första nationella lag mot våld i hemmet i kraft.</w:t>
      </w:r>
      <w:r w:rsidRPr="005E1CA5">
        <w:t xml:space="preserve"> Lagen har mött kritik för att den inte omfattar sexuellt eller ekonomiskt våld. Ett annat problem är rådande attityder i både samhället och rättssystemet om att våld i hemmet är en privat angelägenhet.</w:t>
      </w:r>
      <w:r w:rsidR="005E1CA5">
        <w:t xml:space="preserve"> </w:t>
      </w:r>
    </w:p>
    <w:p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w:rsidRPr="005E1CA5" w:rsidR="00CA4DDA" w:rsidP="00372A26" w:rsidRDefault="00E011EA" w14:paraId="22631E9B" w14:textId="5D8B7DF9">
      <w:r w:rsidRPr="002E43F6">
        <w:rPr>
          <w:spacing w:val="-3"/>
        </w:rPr>
        <w:t xml:space="preserve">Den globala trenden med minskade födslotal gäller även Kina. I nuvarande takt riskerar </w:t>
      </w:r>
      <w:r w:rsidRPr="005E1CA5">
        <w:t xml:space="preserve">befolkningen att gå från 1,4 miljarder människor till en halv </w:t>
      </w:r>
      <w:r w:rsidRPr="005E1CA5" w:rsidR="00372A26">
        <w:t xml:space="preserve">miljard </w:t>
      </w:r>
      <w:r w:rsidRPr="005E1CA5">
        <w:t xml:space="preserve">år 2100. </w:t>
      </w:r>
      <w:r w:rsidRPr="005E1CA5" w:rsidR="002940A4">
        <w:t xml:space="preserve">Nedgången i barnafödande har fått den kinesiska staten att uppmana kvinnor att sluta studera och </w:t>
      </w:r>
      <w:proofErr w:type="gramStart"/>
      <w:r w:rsidRPr="002E43F6" w:rsidR="002940A4">
        <w:rPr>
          <w:spacing w:val="-3"/>
        </w:rPr>
        <w:t>istället</w:t>
      </w:r>
      <w:proofErr w:type="gramEnd"/>
      <w:r w:rsidRPr="002E43F6" w:rsidR="002940A4">
        <w:rPr>
          <w:spacing w:val="-3"/>
        </w:rPr>
        <w:t xml:space="preserve"> gifta sig.</w:t>
      </w:r>
      <w:r w:rsidRPr="002E43F6" w:rsidR="00CA4DDA">
        <w:rPr>
          <w:spacing w:val="-3"/>
        </w:rPr>
        <w:t xml:space="preserve"> Myndigheterna skickar ut </w:t>
      </w:r>
      <w:proofErr w:type="spellStart"/>
      <w:r w:rsidRPr="002E43F6" w:rsidR="00CA4DDA">
        <w:rPr>
          <w:spacing w:val="-3"/>
        </w:rPr>
        <w:t>mass-sms</w:t>
      </w:r>
      <w:proofErr w:type="spellEnd"/>
      <w:r w:rsidRPr="002E43F6" w:rsidR="00CA4DDA">
        <w:rPr>
          <w:spacing w:val="-3"/>
        </w:rPr>
        <w:t xml:space="preserve"> med uppmaningar om att bli gravid,</w:t>
      </w:r>
      <w:r w:rsidRPr="005E1CA5" w:rsidR="00CA4DDA">
        <w:t xml:space="preserve">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w:rsidRPr="005E1CA5" w:rsidR="00B52632" w:rsidP="00B52632" w:rsidRDefault="002940A4" w14:paraId="1A1EBBE6" w14:textId="7E7E30FF">
      <w:r w:rsidRPr="005E1CA5">
        <w:t>Sveriges relation med Kina är ett utmärkt exempel på när en feministisk utrikes</w:t>
      </w:r>
      <w:r w:rsidR="002E43F6">
        <w:softHyphen/>
      </w:r>
      <w:r w:rsidRPr="005E1CA5">
        <w:t xml:space="preserve">politik hade kunnat vara vägledande. Tyvärr har den högernationalistiska regeringen avskaffat ett viktigt verktyg för en mer jämställd värld. </w:t>
      </w:r>
    </w:p>
    <w:p w:rsidRPr="005E1CA5" w:rsidR="00B66F7A" w:rsidP="00B52632" w:rsidRDefault="00B66F7A" w14:paraId="199E929F" w14:textId="4A2A9023">
      <w:r w:rsidRPr="005E1CA5">
        <w:t>Regeringen bör återkomma med tydliga förslag om hur den avser att driva en femi</w:t>
      </w:r>
      <w:r w:rsidR="002E43F6">
        <w:softHyphen/>
      </w:r>
      <w:r w:rsidRPr="005E1CA5">
        <w:t>nistisk politik i relationerna med Kina. Detta bör riksdagen ställa sig bakom och ge regeringen till känna.</w:t>
      </w:r>
    </w:p>
    <w:p w:rsidRPr="00FB1671" w:rsidR="00B66F7A" w:rsidP="00FB1671" w:rsidRDefault="00B66F7A" w14:paraId="736BA11F" w14:textId="77777777">
      <w:pPr>
        <w:pStyle w:val="Rubrik2numrerat"/>
      </w:pPr>
      <w:bookmarkStart w:name="_Toc227921860" w:id="14"/>
      <w:r w:rsidRPr="00FB1671">
        <w:t>Tortyr och dödsstraff</w:t>
      </w:r>
      <w:bookmarkEnd w:id="14"/>
    </w:p>
    <w:p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w:rsidRPr="00FB1671" w:rsidR="00B66F7A" w:rsidP="00FB1671" w:rsidRDefault="00B66F7A" w14:paraId="7A74B182" w14:textId="77777777">
      <w:pPr>
        <w:pStyle w:val="Rubrik2numrerat"/>
      </w:pPr>
      <w:bookmarkStart w:name="_Toc227921861" w:id="15"/>
      <w:r w:rsidRPr="00FB1671">
        <w:t>Organstöld</w:t>
      </w:r>
      <w:bookmarkEnd w:id="15"/>
    </w:p>
    <w:p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w:t>
      </w:r>
      <w:r w:rsidRPr="002D0C00">
        <w:rPr>
          <w:spacing w:val="-3"/>
        </w:rPr>
        <w:t>massiv kritik från omvärlden hävdar regimen att organstöld inte längre pågår. Enligt flera</w:t>
      </w:r>
      <w:r w:rsidRPr="005E1CA5">
        <w:t xml:space="preserve"> </w:t>
      </w:r>
      <w:r w:rsidRPr="005E1CA5">
        <w:lastRenderedPageBreak/>
        <w:t xml:space="preserve">experter på området fortgår dock organstölden, framför allt från landets förtryckta minoriteter, som uigurer, tibetaner och falungongutövare. </w:t>
      </w:r>
    </w:p>
    <w:p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w:rsidRPr="00FB1671" w:rsidR="00B66F7A" w:rsidP="00FB1671" w:rsidRDefault="00B66F7A" w14:paraId="1563B20B" w14:textId="77777777">
      <w:pPr>
        <w:pStyle w:val="Rubrik2numrerat"/>
      </w:pPr>
      <w:bookmarkStart w:name="_Toc227921862" w:id="16"/>
      <w:r w:rsidRPr="00FB1671">
        <w:t>Minoriteters rättigheter</w:t>
      </w:r>
      <w:bookmarkEnd w:id="16"/>
      <w:r w:rsidRPr="00FB1671">
        <w:t xml:space="preserve"> </w:t>
      </w:r>
    </w:p>
    <w:p w:rsidRPr="005E1CA5" w:rsidR="00B66F7A" w:rsidP="00B66F7A" w:rsidRDefault="00B66F7A" w14:paraId="2CB21169" w14:textId="77777777">
      <w:pPr>
        <w:pStyle w:val="Normalutanindragellerluft"/>
      </w:pPr>
      <w:r w:rsidRPr="002D0C00">
        <w:rPr>
          <w:spacing w:val="-3"/>
        </w:rPr>
        <w:t>Den kinesiska regimens övergrepp och kränkningar av de mänskliga rättigheterna drabbar</w:t>
      </w:r>
      <w:r w:rsidRPr="005E1CA5">
        <w:t xml:space="preserve"> </w:t>
      </w:r>
      <w:r w:rsidRPr="002D0C00">
        <w:rPr>
          <w:spacing w:val="-2"/>
        </w:rPr>
        <w:t>alla delar av det kinesiska samhället. De etniska och religiösa minoriteterna i Kina tillhör</w:t>
      </w:r>
      <w:r w:rsidRPr="005E1CA5">
        <w:t xml:space="preserve"> </w:t>
      </w:r>
      <w:r w:rsidRPr="002D0C00">
        <w:rPr>
          <w:spacing w:val="-2"/>
        </w:rPr>
        <w:t>emellertid dem som drabbas allra hårdast av förtrycket från den kinesiska statsapparaten</w:t>
      </w:r>
      <w:r w:rsidRPr="005E1CA5">
        <w:t xml:space="preserve">. Störst är trycket mot det muslimska Xinjiang och det buddistiska Tibet. </w:t>
      </w:r>
    </w:p>
    <w:p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w:t>
      </w:r>
      <w:r w:rsidRPr="002D0C00">
        <w:rPr>
          <w:spacing w:val="-3"/>
        </w:rPr>
        <w:t>att stå under kinesisk kontroll och att ha en hög grad av självständighet. Det finns rörelser</w:t>
      </w:r>
      <w:r w:rsidRPr="005E1CA5">
        <w:t xml:space="preserve"> i båda regionerna som kämpar för ökat självstyre och invånarnas kulturella och religiösa rättigheter. Denna verksamhet slås brutalt ned av den kinesiska regimen. Det som kallas för ”separatism” anses splittra landet och vara ett hot mot säkerheten. </w:t>
      </w:r>
    </w:p>
    <w:p w:rsidRPr="005E1CA5" w:rsidR="00FD5CA9" w:rsidP="00FD5CA9" w:rsidRDefault="00B66F7A" w14:paraId="52EA82C9" w14:textId="77777777">
      <w:r w:rsidRPr="002D0C00">
        <w:rPr>
          <w:spacing w:val="-3"/>
        </w:rPr>
        <w:t>För de religiösa minoriteterna är om möjligt press-, yttrande- och organisationsfrihet än</w:t>
      </w:r>
      <w:r w:rsidRPr="005E1CA5">
        <w:t xml:space="preserve"> </w:t>
      </w:r>
      <w:r w:rsidRPr="002D0C00">
        <w:rPr>
          <w:spacing w:val="-4"/>
        </w:rPr>
        <w:t>mer inskränkt än för majoritetsbefolkningen. Uigurer får inte publicera material på internet</w:t>
      </w:r>
      <w:r w:rsidRPr="005E1CA5">
        <w:t xml:space="preserve"> </w:t>
      </w:r>
      <w:r w:rsidRPr="002D0C00">
        <w:rPr>
          <w:spacing w:val="-2"/>
        </w:rPr>
        <w:t xml:space="preserve">på sitt språk. Tortyr används systematiskt mot den tibetanska och </w:t>
      </w:r>
      <w:proofErr w:type="gramStart"/>
      <w:r w:rsidRPr="002D0C00">
        <w:rPr>
          <w:spacing w:val="-2"/>
        </w:rPr>
        <w:t>uiguriska befolkningen</w:t>
      </w:r>
      <w:proofErr w:type="gramEnd"/>
      <w:r w:rsidRPr="002D0C00">
        <w:rPr>
          <w:spacing w:val="-2"/>
        </w:rPr>
        <w:t>.</w:t>
      </w:r>
      <w:r w:rsidRPr="005E1CA5">
        <w:t xml:space="preserve">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w:t>
      </w:r>
      <w:proofErr w:type="spellStart"/>
      <w:r w:rsidRPr="005E1CA5" w:rsidR="00D8244E">
        <w:t>Rights</w:t>
      </w:r>
      <w:proofErr w:type="spellEnd"/>
      <w:r w:rsidRPr="005E1CA5" w:rsidR="00D8244E">
        <w:t xml:space="preserve"> Watch har över 140 000 tibetaner tvångsförflyttats sen 2016. </w:t>
      </w:r>
    </w:p>
    <w:p w:rsidRPr="005E1CA5" w:rsidR="00FD5CA9" w:rsidP="00CA44C0" w:rsidRDefault="00B66F7A" w14:paraId="6510F622" w14:textId="711B4E3E">
      <w:r w:rsidRPr="002D0C00">
        <w:rPr>
          <w:spacing w:val="-4"/>
        </w:rPr>
        <w:t>I den kinesiska delrepubliken Xinjiang har uppskattningsvis en miljon människor, främst från den muslimska folkgruppen uigurer, fängslats i det regeringen kallar utbildningscenter</w:t>
      </w:r>
      <w:r w:rsidRPr="005E1CA5">
        <w:t xml:space="preserve">. Människorättsorganisationer beskriver dem som omskolnings- eller interneringsläger. Uigurerna utsätts för massiv övervakning i regionen, både fysiskt och digitalt. </w:t>
      </w:r>
      <w:r w:rsidRPr="005E1CA5" w:rsidR="00D8244E">
        <w:t xml:space="preserve">Det har </w:t>
      </w:r>
      <w:r w:rsidRPr="002D0C00" w:rsidR="00D8244E">
        <w:rPr>
          <w:spacing w:val="-3"/>
        </w:rPr>
        <w:t xml:space="preserve">bl.a. rapporterats om påtvingade steriliseringar och abort. </w:t>
      </w:r>
      <w:r w:rsidRPr="002D0C00" w:rsidR="00670795">
        <w:rPr>
          <w:spacing w:val="-3"/>
        </w:rPr>
        <w:t>I Amnesty Internationals rapport</w:t>
      </w:r>
      <w:r w:rsidRPr="005E1CA5" w:rsidR="00670795">
        <w:t xml:space="preserve"> </w:t>
      </w:r>
      <w:r w:rsidRPr="00CE37FC" w:rsidR="00CE37FC">
        <w:rPr>
          <w:i/>
          <w:iCs/>
        </w:rPr>
        <w:t>’</w:t>
      </w:r>
      <w:r w:rsidRPr="005E1CA5" w:rsidR="00670795">
        <w:rPr>
          <w:i/>
          <w:iCs/>
        </w:rPr>
        <w:t xml:space="preserve">Like </w:t>
      </w:r>
      <w:proofErr w:type="spellStart"/>
      <w:r w:rsidRPr="005E1CA5" w:rsidR="00670795">
        <w:rPr>
          <w:i/>
          <w:iCs/>
        </w:rPr>
        <w:t>We</w:t>
      </w:r>
      <w:proofErr w:type="spellEnd"/>
      <w:r w:rsidRPr="005E1CA5" w:rsidR="00670795">
        <w:rPr>
          <w:i/>
          <w:iCs/>
        </w:rPr>
        <w:t xml:space="preserve"> </w:t>
      </w:r>
      <w:proofErr w:type="spellStart"/>
      <w:r w:rsidRPr="005E1CA5" w:rsidR="00670795">
        <w:rPr>
          <w:i/>
          <w:iCs/>
        </w:rPr>
        <w:t>Were</w:t>
      </w:r>
      <w:proofErr w:type="spellEnd"/>
      <w:r w:rsidRPr="005E1CA5" w:rsidR="00670795">
        <w:rPr>
          <w:i/>
          <w:iCs/>
        </w:rPr>
        <w:t xml:space="preserve"> </w:t>
      </w:r>
      <w:proofErr w:type="spellStart"/>
      <w:r w:rsidRPr="005E1CA5" w:rsidR="00670795">
        <w:rPr>
          <w:i/>
          <w:iCs/>
        </w:rPr>
        <w:t>Enemies</w:t>
      </w:r>
      <w:proofErr w:type="spellEnd"/>
      <w:r w:rsidRPr="005E1CA5" w:rsidR="00670795">
        <w:rPr>
          <w:i/>
          <w:iCs/>
        </w:rPr>
        <w:t xml:space="preserve"> in a </w:t>
      </w:r>
      <w:proofErr w:type="spellStart"/>
      <w:r w:rsidRPr="005E1CA5" w:rsidR="00670795">
        <w:rPr>
          <w:i/>
          <w:iCs/>
        </w:rPr>
        <w:t>War</w:t>
      </w:r>
      <w:proofErr w:type="spellEnd"/>
      <w:r w:rsidRPr="005E1CA5" w:rsidR="00670795">
        <w:rPr>
          <w:i/>
          <w:iCs/>
        </w:rPr>
        <w:t xml:space="preserve">’: </w:t>
      </w:r>
      <w:proofErr w:type="spellStart"/>
      <w:r w:rsidRPr="005E1CA5" w:rsidR="00670795">
        <w:rPr>
          <w:i/>
          <w:iCs/>
        </w:rPr>
        <w:t>China’s</w:t>
      </w:r>
      <w:proofErr w:type="spellEnd"/>
      <w:r w:rsidRPr="005E1CA5" w:rsidR="00670795">
        <w:rPr>
          <w:i/>
          <w:iCs/>
        </w:rPr>
        <w:t xml:space="preserve"> </w:t>
      </w:r>
      <w:proofErr w:type="spellStart"/>
      <w:r w:rsidRPr="005E1CA5" w:rsidR="00670795">
        <w:rPr>
          <w:i/>
          <w:iCs/>
        </w:rPr>
        <w:t>Mass</w:t>
      </w:r>
      <w:proofErr w:type="spellEnd"/>
      <w:r w:rsidRPr="005E1CA5" w:rsidR="00670795">
        <w:rPr>
          <w:i/>
          <w:iCs/>
        </w:rPr>
        <w:t xml:space="preserve"> Internment, </w:t>
      </w:r>
      <w:proofErr w:type="spellStart"/>
      <w:r w:rsidRPr="005E1CA5" w:rsidR="00670795">
        <w:rPr>
          <w:i/>
          <w:iCs/>
        </w:rPr>
        <w:t>Torture</w:t>
      </w:r>
      <w:proofErr w:type="spellEnd"/>
      <w:r w:rsidRPr="005E1CA5" w:rsidR="00670795">
        <w:rPr>
          <w:i/>
          <w:iCs/>
        </w:rPr>
        <w:t xml:space="preserve">, and </w:t>
      </w:r>
      <w:proofErr w:type="spellStart"/>
      <w:r w:rsidRPr="005E1CA5" w:rsidR="00670795">
        <w:rPr>
          <w:i/>
          <w:iCs/>
        </w:rPr>
        <w:t>Persecution</w:t>
      </w:r>
      <w:proofErr w:type="spellEnd"/>
      <w:r w:rsidRPr="005E1CA5" w:rsidR="00670795">
        <w:rPr>
          <w:i/>
          <w:iCs/>
        </w:rPr>
        <w:t xml:space="preserve"> </w:t>
      </w:r>
      <w:proofErr w:type="spellStart"/>
      <w:r w:rsidRPr="005E1CA5" w:rsidR="00670795">
        <w:rPr>
          <w:i/>
          <w:iCs/>
        </w:rPr>
        <w:t>of</w:t>
      </w:r>
      <w:proofErr w:type="spellEnd"/>
      <w:r w:rsidRPr="005E1CA5" w:rsidR="00670795">
        <w:rPr>
          <w:i/>
          <w:iCs/>
        </w:rPr>
        <w:t xml:space="preserve"> Muslims in Xinjiang</w:t>
      </w:r>
      <w:r w:rsidRPr="005E1CA5" w:rsidR="00670795">
        <w:t xml:space="preserve"> från 2021 vittnar människor som suttit 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w:rsidRPr="005E1CA5" w:rsidR="00AE29B2" w:rsidP="00AE29B2" w:rsidRDefault="00AE29B2" w14:paraId="38CC43C8" w14:textId="6F62F9AB">
      <w:r w:rsidRPr="002D0C00">
        <w:rPr>
          <w:spacing w:val="-2"/>
        </w:rPr>
        <w:t>Kina beskrivs som världens mest övervakade land. Runt hälften av alla övervaknings</w:t>
      </w:r>
      <w:r w:rsidRPr="002D0C00" w:rsidR="002D0C00">
        <w:rPr>
          <w:spacing w:val="-2"/>
        </w:rPr>
        <w:softHyphen/>
      </w:r>
      <w:r w:rsidRPr="005E1CA5">
        <w:t xml:space="preserve">kameror finns i landet och användningen av </w:t>
      </w:r>
      <w:proofErr w:type="spellStart"/>
      <w:r w:rsidRPr="005E1CA5">
        <w:t>appar</w:t>
      </w:r>
      <w:proofErr w:type="spellEnd"/>
      <w:r w:rsidRPr="005E1CA5">
        <w:t xml:space="preserve"> och kreditkort granskas. Man är världsledande i teknologi för ansiktsigenkänning. Kinas system för sociala krediter har </w:t>
      </w:r>
      <w:r w:rsidRPr="002D0C00">
        <w:rPr>
          <w:spacing w:val="-2"/>
        </w:rPr>
        <w:lastRenderedPageBreak/>
        <w:t>uppmärksammats i svensk media för stora övertramp på människors personliga integritet</w:t>
      </w:r>
      <w:r w:rsidRPr="005E1CA5">
        <w:t xml:space="preserve"> och överhängande risk för diskriminering. </w:t>
      </w:r>
    </w:p>
    <w:p w:rsidRPr="005E1CA5" w:rsidR="00CA44C0" w:rsidP="00CA44C0" w:rsidRDefault="00372A26" w14:paraId="428D6184" w14:textId="1421DAAB">
      <w:r w:rsidRPr="002D0C00">
        <w:rPr>
          <w:spacing w:val="-2"/>
        </w:rPr>
        <w:t>Ett särskilt</w:t>
      </w:r>
      <w:r w:rsidRPr="002D0C00" w:rsidR="00CA44C0">
        <w:rPr>
          <w:spacing w:val="-2"/>
        </w:rPr>
        <w:t xml:space="preserve"> omfattande </w:t>
      </w:r>
      <w:r w:rsidRPr="002D0C00">
        <w:rPr>
          <w:spacing w:val="-2"/>
        </w:rPr>
        <w:t xml:space="preserve">övervakningssystem är det </w:t>
      </w:r>
      <w:r w:rsidRPr="002D0C00" w:rsidR="00CA44C0">
        <w:rPr>
          <w:spacing w:val="-2"/>
        </w:rPr>
        <w:t>som används för att kontrollera varje</w:t>
      </w:r>
      <w:r w:rsidRPr="005E1CA5" w:rsidR="00CA44C0">
        <w:t xml:space="preserve"> aspekt av det dagliga livet</w:t>
      </w:r>
      <w:r w:rsidRPr="005E1CA5" w:rsidR="006705FD">
        <w:t xml:space="preserve"> för invånarna i Xinjiang</w:t>
      </w:r>
      <w:r w:rsidRPr="005E1CA5" w:rsidR="00CA44C0">
        <w:t xml:space="preserve">. Förutom att biometrisk kontroll och </w:t>
      </w:r>
      <w:r w:rsidRPr="002D0C00" w:rsidR="00CA44C0">
        <w:rPr>
          <w:spacing w:val="-2"/>
        </w:rPr>
        <w:t>ansiktsigenkänning används kan s.k. övervakare flytta hem till familjer för att kontrollera</w:t>
      </w:r>
      <w:r w:rsidRPr="005E1CA5" w:rsidR="00CA44C0">
        <w:t xml:space="preserve"> </w:t>
      </w:r>
      <w:r w:rsidRPr="002D0C00" w:rsidR="00CA44C0">
        <w:rPr>
          <w:spacing w:val="-2"/>
        </w:rPr>
        <w:t xml:space="preserve">att de inte pratar uiguriska eller har ”olämpliga” bilder, använder </w:t>
      </w:r>
      <w:proofErr w:type="spellStart"/>
      <w:r w:rsidRPr="002D0C00" w:rsidR="00CA44C0">
        <w:rPr>
          <w:spacing w:val="-2"/>
        </w:rPr>
        <w:t>Whatsapp</w:t>
      </w:r>
      <w:proofErr w:type="spellEnd"/>
      <w:r w:rsidRPr="002D0C00" w:rsidR="00CA44C0">
        <w:rPr>
          <w:spacing w:val="-2"/>
        </w:rPr>
        <w:t xml:space="preserve"> eller liknande.</w:t>
      </w:r>
      <w:r w:rsidR="005E1CA5">
        <w:t xml:space="preserve"> </w:t>
      </w:r>
    </w:p>
    <w:p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w:rsidRPr="005E1CA5" w:rsidR="006705FD" w:rsidP="006705FD" w:rsidRDefault="006705FD" w14:paraId="073D9D27" w14:textId="6512A052">
      <w:r w:rsidRPr="005E1CA5">
        <w:t xml:space="preserve">Regeringen bör återkomma med ett förslag om förbud mot export av teknik som kan </w:t>
      </w:r>
      <w:r w:rsidRPr="002D0C00">
        <w:rPr>
          <w:spacing w:val="-3"/>
        </w:rPr>
        <w:t>förmodas användas av regimer i strid mot mänskliga rättigheter. Detta bör riksdagen ställa</w:t>
      </w:r>
      <w:r w:rsidRPr="005E1CA5">
        <w:t xml:space="preserve"> sig bakom och ge regeringen till känna. </w:t>
      </w:r>
    </w:p>
    <w:p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w:t>
      </w:r>
      <w:proofErr w:type="spellStart"/>
      <w:r w:rsidRPr="005E1CA5" w:rsidR="006C1B16">
        <w:t>Safeguard</w:t>
      </w:r>
      <w:proofErr w:type="spellEnd"/>
      <w:r w:rsidRPr="005E1CA5" w:rsidR="006C1B16">
        <w:t xml:space="preserve"> </w:t>
      </w:r>
      <w:proofErr w:type="spellStart"/>
      <w:r w:rsidRPr="005E1CA5" w:rsidR="006C1B16">
        <w:t>Defenders</w:t>
      </w:r>
      <w:proofErr w:type="spellEnd"/>
      <w:r w:rsidRPr="005E1CA5" w:rsidR="006C1B16">
        <w:t xml:space="preserve"> skrev </w:t>
      </w:r>
      <w:r w:rsidRPr="005E1CA5" w:rsidR="00C14524">
        <w:t xml:space="preserve">i rapporten </w:t>
      </w:r>
      <w:r w:rsidRPr="005E1CA5" w:rsidR="00C14524">
        <w:rPr>
          <w:i/>
          <w:iCs/>
        </w:rPr>
        <w:t xml:space="preserve">110 </w:t>
      </w:r>
      <w:proofErr w:type="spellStart"/>
      <w:r w:rsidRPr="005E1CA5" w:rsidR="00C14524">
        <w:rPr>
          <w:i/>
          <w:iCs/>
        </w:rPr>
        <w:t>Overseas</w:t>
      </w:r>
      <w:proofErr w:type="spellEnd"/>
      <w:r w:rsidRPr="005E1CA5" w:rsidR="00C14524">
        <w:rPr>
          <w:i/>
          <w:iCs/>
        </w:rPr>
        <w:t xml:space="preserve"> – </w:t>
      </w:r>
      <w:proofErr w:type="spellStart"/>
      <w:r w:rsidRPr="005E1CA5" w:rsidR="00C14524">
        <w:rPr>
          <w:i/>
          <w:iCs/>
        </w:rPr>
        <w:t>Chinese</w:t>
      </w:r>
      <w:proofErr w:type="spellEnd"/>
      <w:r w:rsidRPr="005E1CA5" w:rsidR="00C14524">
        <w:rPr>
          <w:i/>
          <w:iCs/>
        </w:rPr>
        <w:t xml:space="preserve"> Transnational </w:t>
      </w:r>
      <w:proofErr w:type="spellStart"/>
      <w:r w:rsidRPr="005E1CA5" w:rsidR="00C14524">
        <w:rPr>
          <w:i/>
          <w:iCs/>
        </w:rPr>
        <w:t>Policing</w:t>
      </w:r>
      <w:proofErr w:type="spellEnd"/>
      <w:r w:rsidRPr="005E1CA5" w:rsidR="00C14524">
        <w:rPr>
          <w:i/>
          <w:iCs/>
        </w:rPr>
        <w:t xml:space="preserve"> </w:t>
      </w:r>
      <w:proofErr w:type="spellStart"/>
      <w:r w:rsidRPr="005E1CA5" w:rsidR="00C14524">
        <w:rPr>
          <w:i/>
          <w:iCs/>
        </w:rPr>
        <w:t>Gone</w:t>
      </w:r>
      <w:proofErr w:type="spellEnd"/>
      <w:r w:rsidRPr="005E1CA5" w:rsidR="00C14524">
        <w:rPr>
          <w:i/>
          <w:iCs/>
        </w:rPr>
        <w:t xml:space="preserve"> </w:t>
      </w:r>
      <w:proofErr w:type="spellStart"/>
      <w:r w:rsidRPr="005E1CA5" w:rsidR="00C14524">
        <w:rPr>
          <w:i/>
          <w:iCs/>
        </w:rPr>
        <w:t>Wild</w:t>
      </w:r>
      <w:proofErr w:type="spellEnd"/>
      <w:r w:rsidRPr="005E1CA5" w:rsidR="00C14524">
        <w:t xml:space="preserve"> </w:t>
      </w:r>
      <w:r w:rsidRPr="002D0C00" w:rsidR="006C1B16">
        <w:rPr>
          <w:spacing w:val="-3"/>
        </w:rPr>
        <w:t xml:space="preserve">2022 om hur </w:t>
      </w:r>
      <w:r w:rsidRPr="002D0C00">
        <w:rPr>
          <w:spacing w:val="-3"/>
        </w:rPr>
        <w:t>Kina</w:t>
      </w:r>
      <w:r w:rsidRPr="002D0C00" w:rsidR="006C1B16">
        <w:rPr>
          <w:spacing w:val="-3"/>
        </w:rPr>
        <w:t xml:space="preserve"> har </w:t>
      </w:r>
      <w:r w:rsidRPr="002D0C00">
        <w:rPr>
          <w:spacing w:val="-3"/>
        </w:rPr>
        <w:t xml:space="preserve">illegala polisstationer </w:t>
      </w:r>
      <w:r w:rsidRPr="002D0C00" w:rsidR="006C1B16">
        <w:rPr>
          <w:spacing w:val="-3"/>
        </w:rPr>
        <w:t xml:space="preserve">utplacerade i en rad länder runt </w:t>
      </w:r>
      <w:r w:rsidRPr="002D0C00">
        <w:rPr>
          <w:spacing w:val="-3"/>
        </w:rPr>
        <w:t xml:space="preserve">om i världen. </w:t>
      </w:r>
      <w:r w:rsidRPr="005E1CA5">
        <w:t xml:space="preserve">Syftet är bl.a. övervakning, hot och påtryckningar mot exilkineser och regimkritiker. En </w:t>
      </w:r>
      <w:r w:rsidRPr="002D0C00">
        <w:rPr>
          <w:spacing w:val="-2"/>
        </w:rPr>
        <w:t>av dessa polisstationer ska finnas i Stockholm, vilket den kinesiska ambassaden förnekat.</w:t>
      </w:r>
      <w:r w:rsidRPr="005E1CA5">
        <w:t xml:space="preserve">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w:rsidRPr="00FB1671" w:rsidR="207CBF5B" w:rsidP="00FB1671" w:rsidRDefault="207CBF5B" w14:paraId="6E81E26E" w14:textId="71DE93A5">
      <w:pPr>
        <w:pStyle w:val="Rubrik2numrerat"/>
      </w:pPr>
      <w:bookmarkStart w:name="_Toc227921863" w:id="17"/>
      <w:r w:rsidRPr="00FB1671">
        <w:t>H</w:t>
      </w:r>
      <w:r w:rsidR="00087CAC">
        <w:t>BTQI</w:t>
      </w:r>
      <w:r w:rsidRPr="00FB1671">
        <w:t>-frågor</w:t>
      </w:r>
      <w:bookmarkEnd w:id="17"/>
    </w:p>
    <w:p w:rsidRPr="005E1CA5" w:rsidR="40D507F7" w:rsidP="004859F7" w:rsidRDefault="40D507F7" w14:paraId="1B2C4235" w14:textId="66A15DAE">
      <w:pPr>
        <w:pStyle w:val="Normalutanindragellerluft"/>
        <w:rPr>
          <w:rFonts w:eastAsia="Times New Roman"/>
        </w:rPr>
      </w:pPr>
      <w:r w:rsidRPr="005E1CA5">
        <w:rPr>
          <w:rFonts w:eastAsia="Times New Roman"/>
        </w:rPr>
        <w:t>2019 blev Taiwan det första land</w:t>
      </w:r>
      <w:r w:rsidR="00947CAC">
        <w:rPr>
          <w:rFonts w:eastAsia="Times New Roman"/>
        </w:rPr>
        <w:t>et</w:t>
      </w:r>
      <w:r w:rsidRPr="005E1CA5">
        <w:rPr>
          <w:rFonts w:eastAsia="Times New Roman"/>
        </w:rPr>
        <w:t xml:space="preserve"> i Asien att tillåta samkönade äktenskap. Medan andra </w:t>
      </w:r>
      <w:r w:rsidRPr="002D0C00">
        <w:rPr>
          <w:rFonts w:eastAsia="Times New Roman"/>
          <w:spacing w:val="-2"/>
        </w:rPr>
        <w:t>asiatiska länder har följt efter håller sig Kina i bakgrunden. Även om det inte finns några</w:t>
      </w:r>
      <w:r w:rsidRPr="005E1CA5">
        <w:rPr>
          <w:rFonts w:eastAsia="Times New Roman"/>
        </w:rPr>
        <w:t xml:space="preserve"> lagar mot homosexualitet är varken samkönade äktenskap eller adoption tillåtet. </w:t>
      </w:r>
      <w:r w:rsidR="00947CAC">
        <w:rPr>
          <w:rFonts w:eastAsia="Times New Roman"/>
        </w:rPr>
        <w:t>H</w:t>
      </w:r>
      <w:r w:rsidRPr="005E1CA5" w:rsidR="00947CAC">
        <w:rPr>
          <w:rFonts w:eastAsia="Times New Roman"/>
        </w:rPr>
        <w:t>btqi</w:t>
      </w:r>
      <w:r w:rsidRPr="005E1CA5">
        <w:rPr>
          <w:rFonts w:eastAsia="Times New Roman"/>
        </w:rPr>
        <w:t>-personer är heller inte skyddade mot diskriminering. I</w:t>
      </w:r>
      <w:r w:rsidR="00947CAC">
        <w:rPr>
          <w:rFonts w:eastAsia="Times New Roman"/>
        </w:rPr>
        <w:t xml:space="preserve"> </w:t>
      </w:r>
      <w:r w:rsidRPr="005E1CA5">
        <w:rPr>
          <w:rFonts w:eastAsia="Times New Roman"/>
        </w:rPr>
        <w:t xml:space="preserve">stället blir grupper som arbetar med </w:t>
      </w:r>
      <w:r w:rsidRPr="005E1CA5" w:rsidR="00947CAC">
        <w:rPr>
          <w:rFonts w:eastAsia="Times New Roman"/>
        </w:rPr>
        <w:t>hbtqi</w:t>
      </w:r>
      <w:r w:rsidRPr="005E1CA5">
        <w:rPr>
          <w:rFonts w:eastAsia="Times New Roman"/>
        </w:rPr>
        <w:t xml:space="preserve">-frågor motarbetade, bl.a. genom att de blockeras på internet. </w:t>
      </w:r>
    </w:p>
    <w:p w:rsidRPr="005E1CA5" w:rsidR="40D507F7" w:rsidP="004859F7" w:rsidRDefault="40D507F7" w14:paraId="5AE9A116" w14:textId="7D0549A6">
      <w:pPr>
        <w:rPr>
          <w:rFonts w:eastAsia="Times New Roman"/>
        </w:rPr>
      </w:pPr>
      <w:r w:rsidRPr="002D0C00">
        <w:rPr>
          <w:rFonts w:eastAsia="Times New Roman"/>
          <w:spacing w:val="-2"/>
        </w:rPr>
        <w:t>Sommaren 2025 röstade parlamentet i Hongkong ne</w:t>
      </w:r>
      <w:r w:rsidRPr="002D0C00" w:rsidR="00947CAC">
        <w:rPr>
          <w:rFonts w:eastAsia="Times New Roman"/>
          <w:spacing w:val="-2"/>
        </w:rPr>
        <w:t>d</w:t>
      </w:r>
      <w:r w:rsidRPr="002D0C00">
        <w:rPr>
          <w:rFonts w:eastAsia="Times New Roman"/>
          <w:spacing w:val="-2"/>
        </w:rPr>
        <w:t xml:space="preserve"> ett förslag om att låta samkönade</w:t>
      </w:r>
      <w:r w:rsidRPr="005E1CA5">
        <w:rPr>
          <w:rFonts w:eastAsia="Times New Roman"/>
        </w:rPr>
        <w:t xml:space="preserve"> </w:t>
      </w:r>
      <w:r w:rsidRPr="002D0C00">
        <w:rPr>
          <w:rFonts w:eastAsia="Times New Roman"/>
          <w:spacing w:val="-2"/>
        </w:rPr>
        <w:t>par registrera äktenskap man ingått utomlands. Detta trots att en klar majoritet av befolk</w:t>
      </w:r>
      <w:r w:rsidRPr="002D0C00" w:rsidR="002D0C00">
        <w:rPr>
          <w:rFonts w:eastAsia="Times New Roman"/>
          <w:spacing w:val="-2"/>
        </w:rPr>
        <w:softHyphen/>
      </w:r>
      <w:r w:rsidRPr="005E1CA5">
        <w:rPr>
          <w:rFonts w:eastAsia="Times New Roman"/>
        </w:rPr>
        <w:t xml:space="preserve">ningen stöder rätten för homosexuella att ingå äktenskap. </w:t>
      </w:r>
    </w:p>
    <w:p w:rsidRPr="005E1CA5" w:rsidR="40D507F7" w:rsidP="004859F7" w:rsidRDefault="40D507F7" w14:paraId="068822E6" w14:textId="177F97A8">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 xml:space="preserve">att lyfta upp </w:t>
      </w:r>
      <w:r w:rsidRPr="005E1CA5" w:rsidR="00947CAC">
        <w:rPr>
          <w:rFonts w:ascii="Times New Roman" w:hAnsi="Times New Roman" w:eastAsia="Times New Roman" w:cs="Times New Roman"/>
        </w:rPr>
        <w:t>hbtqi</w:t>
      </w:r>
      <w:r w:rsidRPr="005E1CA5">
        <w:rPr>
          <w:rFonts w:ascii="Times New Roman" w:hAnsi="Times New Roman" w:eastAsia="Times New Roman" w:cs="Times New Roman"/>
        </w:rPr>
        <w:t>-frågorna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w:rsidRPr="005E1CA5" w:rsidR="40D507F7" w:rsidP="004859F7" w:rsidRDefault="40D507F7" w14:paraId="13FD3FE5" w14:textId="663876FB">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sidR="00947CAC">
        <w:rPr>
          <w:rFonts w:ascii="Times New Roman" w:hAnsi="Times New Roman" w:eastAsia="Times New Roman" w:cs="Times New Roman"/>
        </w:rPr>
        <w:t>hbtqi</w:t>
      </w:r>
      <w:r w:rsidRPr="005E1CA5">
        <w:rPr>
          <w:rFonts w:ascii="Times New Roman" w:hAnsi="Times New Roman" w:eastAsia="Times New Roman" w:cs="Times New Roman"/>
        </w:rPr>
        <w:t>-organisationers handlingsfrihet runt om i världen. Detta bör riksdagen ställa sig bakom och ge regeringen till känna.</w:t>
      </w:r>
    </w:p>
    <w:p w:rsidRPr="00FB1671" w:rsidR="00B66F7A" w:rsidP="00FB1671" w:rsidRDefault="00CA4DDA" w14:paraId="2846645E" w14:textId="28A9BCB1">
      <w:pPr>
        <w:pStyle w:val="Rubrik1numrerat"/>
      </w:pPr>
      <w:bookmarkStart w:name="_Toc227921864" w:id="18"/>
      <w:r w:rsidRPr="00FB1671">
        <w:lastRenderedPageBreak/>
        <w:t>Arbetares</w:t>
      </w:r>
      <w:r w:rsidRPr="00FB1671" w:rsidR="00B66F7A">
        <w:t xml:space="preserve"> rättigheter </w:t>
      </w:r>
      <w:r w:rsidRPr="00FB1671" w:rsidR="00237159">
        <w:t>och organisering</w:t>
      </w:r>
      <w:bookmarkEnd w:id="18"/>
    </w:p>
    <w:p w:rsidRPr="005E1CA5" w:rsidR="00B66F7A" w:rsidP="00B66F7A" w:rsidRDefault="00B66F7A" w14:paraId="2F851F93" w14:textId="4EE75971">
      <w:pPr>
        <w:pStyle w:val="Normalutanindragellerluft"/>
      </w:pPr>
      <w:r w:rsidRPr="005E1CA5">
        <w:t>Att kunna organisera sig på sin arbetsplats är en grundläggande mänsklig rättighet, en central del i varje ekonomi och en förutsättning för att löntagarnas rättigheter ska garan</w:t>
      </w:r>
      <w:r w:rsidR="002D0C00">
        <w:softHyphen/>
      </w:r>
      <w:r w:rsidRPr="005E1CA5">
        <w:t xml:space="preserve">teras och näringslivets vinster fördelas till fler. De fackliga rättigheterna är emellertid på intet sätt respekterade i Kina. </w:t>
      </w:r>
    </w:p>
    <w:p w:rsidRPr="005E1CA5" w:rsidR="00733911" w:rsidP="00237159" w:rsidRDefault="00B66F7A" w14:paraId="0237EDBA" w14:textId="6265D9EA">
      <w:r w:rsidRPr="005E1CA5">
        <w:t xml:space="preserve">De kinesiska löntagare som försöker organisera sig möter stora svårigheter på grund </w:t>
      </w:r>
      <w:r w:rsidRPr="002D0C00">
        <w:rPr>
          <w:spacing w:val="-3"/>
        </w:rPr>
        <w:t>av omfattande inskränkningar i mötesfriheten, rätten till kollektiva förhandlingar och rätten</w:t>
      </w:r>
      <w:r w:rsidRPr="005E1CA5">
        <w:t xml:space="preserve"> </w:t>
      </w:r>
      <w:r w:rsidRPr="002D0C00">
        <w:rPr>
          <w:spacing w:val="-2"/>
        </w:rPr>
        <w:t>att organisera sig. Trots detta förekommer det försök att bilda fria fackföreningar, strejker</w:t>
      </w:r>
      <w:r w:rsidRPr="005E1CA5">
        <w:t xml:space="preserve">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w:t>
      </w:r>
      <w:r w:rsidRPr="00601A4B">
        <w:rPr>
          <w:spacing w:val="-3"/>
        </w:rPr>
        <w:t>för mänskliga rättigheter i Kina, måste även svenska företag vara beredda att ta sitt ansvar.</w:t>
      </w:r>
      <w:r w:rsidRPr="005E1CA5">
        <w:t xml:space="preserve"> Ansvaret för att upprätthålla och respektera de mänskliga rättigheterna vilar inte bara på politiker och stater, utan även på näringslivet.</w:t>
      </w:r>
    </w:p>
    <w:p w:rsidRPr="00FB1671" w:rsidR="00B66F7A" w:rsidP="00FB1671" w:rsidRDefault="00B66F7A" w14:paraId="59BEB0A8" w14:textId="3B58AA96">
      <w:pPr>
        <w:pStyle w:val="Rubrik2numrerat"/>
      </w:pPr>
      <w:bookmarkStart w:name="_Toc227921865" w:id="19"/>
      <w:r w:rsidRPr="00FB1671">
        <w:t>Fackliga rättigheter och arbetsrätt</w:t>
      </w:r>
      <w:bookmarkEnd w:id="19"/>
    </w:p>
    <w:p w:rsidRPr="005E1CA5" w:rsidR="00B66F7A" w:rsidP="00B66F7A" w:rsidRDefault="00B66F7A" w14:paraId="038BF500" w14:textId="44BFE594">
      <w:pPr>
        <w:pStyle w:val="Normalutanindragellerluft"/>
      </w:pPr>
      <w:r w:rsidRPr="005E1CA5">
        <w:t xml:space="preserve">Enligt den kinesiska konstitutionen råder organisationsfrihet i landet. I realiteten är alla organisationer som avser att spela en självständig roll antingen hårt kontrollerade eller förbjudna. Det gäller också den fackliga rörelsen. Världsfacket ITUC rankar världens </w:t>
      </w:r>
      <w:r w:rsidRPr="00601A4B">
        <w:rPr>
          <w:spacing w:val="-2"/>
        </w:rPr>
        <w:t xml:space="preserve">länder utifrån arbetsförhållanden och fackliga rättigheter i sin Global </w:t>
      </w:r>
      <w:proofErr w:type="spellStart"/>
      <w:r w:rsidRPr="00601A4B">
        <w:rPr>
          <w:spacing w:val="-2"/>
        </w:rPr>
        <w:t>Rights</w:t>
      </w:r>
      <w:proofErr w:type="spellEnd"/>
      <w:r w:rsidRPr="00601A4B">
        <w:rPr>
          <w:spacing w:val="-2"/>
        </w:rPr>
        <w:t xml:space="preserve"> Index</w:t>
      </w:r>
      <w:r w:rsidRPr="00601A4B" w:rsidR="00237159">
        <w:rPr>
          <w:spacing w:val="-2"/>
        </w:rPr>
        <w:t xml:space="preserve"> 2025</w:t>
      </w:r>
      <w:r w:rsidRPr="00601A4B">
        <w:rPr>
          <w:spacing w:val="-2"/>
        </w:rPr>
        <w:t>.</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w:rsidRPr="005E1CA5" w:rsidR="00237159" w:rsidP="00237159" w:rsidRDefault="00B66F7A" w14:paraId="4899722E" w14:textId="4D60F549">
      <w:r w:rsidRPr="00601A4B">
        <w:rPr>
          <w:spacing w:val="-3"/>
        </w:rPr>
        <w:t>Kina har undertecknat FN:s vägledande principer om företagande och mänskliga rättig</w:t>
      </w:r>
      <w:r w:rsidRPr="00601A4B" w:rsidR="00601A4B">
        <w:rPr>
          <w:spacing w:val="-3"/>
        </w:rPr>
        <w:softHyphen/>
      </w:r>
      <w:r w:rsidRPr="005E1CA5">
        <w:t>heter. Kinesiska företag har dock generellt en begränsad uppfattning om sin roll i att värna mänskliga rättigheter. Landet har också ratificerat fyra av ILO:s åtta kärnkonven</w:t>
      </w:r>
      <w:r w:rsidR="00601A4B">
        <w:softHyphen/>
      </w:r>
      <w:r w:rsidRPr="005E1CA5">
        <w:t>tioner, dock inte konventionerna 29, 87, 98 och 105 som bl.a. rör tvångsarbete och orga</w:t>
      </w:r>
      <w:r w:rsidR="00601A4B">
        <w:softHyphen/>
      </w:r>
      <w:r w:rsidRPr="005E1CA5">
        <w:t>nisationsfrihet.</w:t>
      </w:r>
    </w:p>
    <w:p w:rsidRPr="005E1CA5" w:rsidR="00237159" w:rsidP="00237159" w:rsidRDefault="00B66F7A" w14:paraId="7F9F8CDC" w14:textId="496A8E9A">
      <w:r w:rsidRPr="005E1CA5">
        <w:t xml:space="preserve">Den enda fackliga organisation som tillåts arbeta öppet i Kina är knuten till den </w:t>
      </w:r>
      <w:r w:rsidRPr="00601A4B">
        <w:rPr>
          <w:spacing w:val="-3"/>
        </w:rPr>
        <w:t xml:space="preserve">kinesiska statsapparaten och heter All China Federation </w:t>
      </w:r>
      <w:proofErr w:type="spellStart"/>
      <w:r w:rsidRPr="00601A4B">
        <w:rPr>
          <w:spacing w:val="-3"/>
        </w:rPr>
        <w:t>of</w:t>
      </w:r>
      <w:proofErr w:type="spellEnd"/>
      <w:r w:rsidRPr="00601A4B">
        <w:rPr>
          <w:spacing w:val="-3"/>
        </w:rPr>
        <w:t xml:space="preserve"> </w:t>
      </w:r>
      <w:proofErr w:type="spellStart"/>
      <w:r w:rsidRPr="00601A4B">
        <w:rPr>
          <w:spacing w:val="-3"/>
        </w:rPr>
        <w:t>Trade</w:t>
      </w:r>
      <w:proofErr w:type="spellEnd"/>
      <w:r w:rsidRPr="00601A4B">
        <w:rPr>
          <w:spacing w:val="-3"/>
        </w:rPr>
        <w:t xml:space="preserve"> Unions (ACFTU). I dess</w:t>
      </w:r>
      <w:r w:rsidRPr="005E1CA5">
        <w:t xml:space="preserve"> </w:t>
      </w:r>
      <w:r w:rsidRPr="00601A4B">
        <w:rPr>
          <w:spacing w:val="-4"/>
        </w:rPr>
        <w:t>stadga står det att uppgiften är att vara en bro mellan den arbetande massan och kommunist</w:t>
      </w:r>
      <w:r w:rsidRPr="00601A4B" w:rsidR="00601A4B">
        <w:rPr>
          <w:spacing w:val="-4"/>
        </w:rPr>
        <w:softHyphen/>
      </w:r>
      <w:r w:rsidRPr="00601A4B">
        <w:rPr>
          <w:spacing w:val="-2"/>
        </w:rPr>
        <w:t>partiet. Det betyder i praktiken att när en konflikt uppstår mellan de arbetande och partiet</w:t>
      </w:r>
      <w:r w:rsidRPr="005E1CA5">
        <w:t xml:space="preserve">, tar facket partiets sida. </w:t>
      </w:r>
    </w:p>
    <w:p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w:t>
      </w:r>
      <w:proofErr w:type="spellStart"/>
      <w:r w:rsidRPr="005E1CA5">
        <w:t>ACFTU:s</w:t>
      </w:r>
      <w:proofErr w:type="spellEnd"/>
      <w:r w:rsidRPr="005E1CA5">
        <w:t xml:space="preserve">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w:rsidRPr="005E1CA5" w:rsidR="009C5DB4" w:rsidP="009C5DB4" w:rsidRDefault="00B66F7A" w14:paraId="6B8CFEB5" w14:textId="5081D095">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 xml:space="preserve">som fortfarande är skrivna i den provins där de är födda. Enligt den kinesiska folkbokföringen, det s.k. </w:t>
      </w:r>
      <w:proofErr w:type="spellStart"/>
      <w:r w:rsidRPr="005E1CA5">
        <w:t>hukou</w:t>
      </w:r>
      <w:proofErr w:type="spellEnd"/>
      <w:r w:rsidRPr="005E1CA5">
        <w:t>-systemet, är det komplicerat att registrera sig på en ny plats. Konsekvensen har blivit att migrantarbetarna är avskurna från stora delar av den offentliga välfärden. Migrantarbetarna</w:t>
      </w:r>
      <w:r w:rsidR="002444F7">
        <w:t>,</w:t>
      </w:r>
      <w:r w:rsidRPr="005E1CA5" w:rsidR="00843523">
        <w:t xml:space="preserve"> som utgör mer än en tredjedel av den kinesiska arbetskraften</w:t>
      </w:r>
      <w:r w:rsidR="002444F7">
        <w:t>,</w:t>
      </w:r>
      <w:r w:rsidRPr="005E1CA5">
        <w:t xml:space="preserve"> har blivit andra klassens medborgare. </w:t>
      </w:r>
    </w:p>
    <w:p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w:rsidRPr="005E1CA5" w:rsidR="00237159" w:rsidP="00237159" w:rsidRDefault="00B66F7A" w14:paraId="2B4C25D6" w14:textId="7CF77713">
      <w:r w:rsidRPr="00601A4B">
        <w:rPr>
          <w:spacing w:val="-2"/>
        </w:rPr>
        <w:t>Regeringen bör återkomma med förslag om hur den ska verka för att stärka de fackliga</w:t>
      </w:r>
      <w:r w:rsidRPr="005E1CA5">
        <w:t xml:space="preserve"> rättigheterna och arbetstagares rättigheter i Kina. Detta bör riksdagen ställa sig bakom och ge regeringen till känna.</w:t>
      </w:r>
    </w:p>
    <w:p w:rsidRPr="00FB1671" w:rsidR="00B66F7A" w:rsidP="00FB1671" w:rsidRDefault="00B66F7A" w14:paraId="27925B9F" w14:textId="77777777">
      <w:pPr>
        <w:pStyle w:val="Rubrik2numrerat"/>
      </w:pPr>
      <w:bookmarkStart w:name="_Toc227921866" w:id="20"/>
      <w:r w:rsidRPr="00FB1671">
        <w:t>Svenska företags ansvar</w:t>
      </w:r>
      <w:bookmarkEnd w:id="20"/>
    </w:p>
    <w:p w:rsidRPr="005E1CA5" w:rsidR="00237159" w:rsidP="00237159" w:rsidRDefault="00B66F7A" w14:paraId="22D080CD" w14:textId="77777777">
      <w:pPr>
        <w:pStyle w:val="Normalutanindragellerluft"/>
      </w:pPr>
      <w:r w:rsidRPr="005E1CA5">
        <w:t xml:space="preserve">Samtidigt som länder i väst kritiserar den kinesiska staten för övergrepp mot mänskliga </w:t>
      </w:r>
      <w:r w:rsidRPr="00601A4B">
        <w:rPr>
          <w:spacing w:val="-2"/>
        </w:rPr>
        <w:t>rättigheter ställer sig deras företag negativa till lagförändringar som förbättrar situationen</w:t>
      </w:r>
      <w:r w:rsidRPr="005E1CA5">
        <w:t xml:space="preserve"> </w:t>
      </w:r>
      <w:r w:rsidRPr="00601A4B">
        <w:rPr>
          <w:spacing w:val="-3"/>
        </w:rPr>
        <w:t>för de arbetande. Lagförändringar som stärkt arbetarnas rättigheter har mötts av stor kritik</w:t>
      </w:r>
      <w:r w:rsidRPr="005E1CA5">
        <w:t xml:space="preserve"> från utländska företag.</w:t>
      </w:r>
    </w:p>
    <w:p w:rsidRPr="005E1CA5" w:rsidR="004B49B9" w:rsidP="007B5754" w:rsidRDefault="00B66F7A" w14:paraId="2765DAC6" w14:textId="39D23491">
      <w:r w:rsidRPr="00601A4B">
        <w:rPr>
          <w:spacing w:val="-4"/>
        </w:rPr>
        <w:t>En stor del av världens produktion sker i Kina, och många svenska företag köper in pro</w:t>
      </w:r>
      <w:r w:rsidRPr="00601A4B" w:rsidR="00601A4B">
        <w:rPr>
          <w:spacing w:val="-4"/>
        </w:rPr>
        <w:softHyphen/>
      </w:r>
      <w:r w:rsidRPr="00601A4B">
        <w:rPr>
          <w:spacing w:val="-3"/>
        </w:rPr>
        <w:t>dukter som tillverkats i kinesiska fabriker</w:t>
      </w:r>
      <w:r w:rsidRPr="00601A4B" w:rsidR="00237159">
        <w:rPr>
          <w:spacing w:val="-3"/>
        </w:rPr>
        <w:t xml:space="preserve"> med undermåliga villkor</w:t>
      </w:r>
      <w:r w:rsidRPr="00601A4B">
        <w:rPr>
          <w:spacing w:val="-3"/>
        </w:rPr>
        <w:t>. Alltför många svenska</w:t>
      </w:r>
      <w:r w:rsidRPr="005E1CA5">
        <w:t xml:space="preserve"> importörer prioriterar låga produktionskostnader före miljöhänsyn och villkor för de an</w:t>
      </w:r>
      <w:r w:rsidR="00601A4B">
        <w:softHyphen/>
      </w:r>
      <w:r w:rsidRPr="005E1CA5">
        <w:t xml:space="preserve">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w:t>
      </w:r>
      <w:r w:rsidRPr="00601A4B" w:rsidR="00BF50B4">
        <w:rPr>
          <w:spacing w:val="-3"/>
        </w:rPr>
        <w:t>arbetsprogram kopplade till fattigdomsbekämpning</w:t>
      </w:r>
      <w:r w:rsidRPr="00601A4B" w:rsidR="007B5754">
        <w:rPr>
          <w:spacing w:val="-3"/>
        </w:rPr>
        <w:t xml:space="preserve"> (</w:t>
      </w:r>
      <w:proofErr w:type="spellStart"/>
      <w:r w:rsidRPr="00601A4B" w:rsidR="007B5754">
        <w:rPr>
          <w:spacing w:val="-3"/>
        </w:rPr>
        <w:t>Targeted</w:t>
      </w:r>
      <w:proofErr w:type="spellEnd"/>
      <w:r w:rsidRPr="00601A4B" w:rsidR="007B5754">
        <w:rPr>
          <w:spacing w:val="-3"/>
        </w:rPr>
        <w:t xml:space="preserve"> </w:t>
      </w:r>
      <w:proofErr w:type="spellStart"/>
      <w:r w:rsidRPr="00601A4B" w:rsidR="007B5754">
        <w:rPr>
          <w:spacing w:val="-3"/>
        </w:rPr>
        <w:t>Poverty</w:t>
      </w:r>
      <w:proofErr w:type="spellEnd"/>
      <w:r w:rsidRPr="00601A4B" w:rsidR="007B5754">
        <w:rPr>
          <w:spacing w:val="-3"/>
        </w:rPr>
        <w:t xml:space="preserve"> </w:t>
      </w:r>
      <w:proofErr w:type="spellStart"/>
      <w:r w:rsidRPr="00601A4B" w:rsidR="007B5754">
        <w:rPr>
          <w:spacing w:val="-3"/>
        </w:rPr>
        <w:t>Alleviation</w:t>
      </w:r>
      <w:proofErr w:type="spellEnd"/>
      <w:r w:rsidRPr="00601A4B" w:rsidR="007B5754">
        <w:rPr>
          <w:spacing w:val="-3"/>
        </w:rPr>
        <w:t>,</w:t>
      </w:r>
      <w:r w:rsidRPr="00601A4B" w:rsidR="00E65A7F">
        <w:rPr>
          <w:spacing w:val="-3"/>
        </w:rPr>
        <w:t xml:space="preserve"> </w:t>
      </w:r>
      <w:r w:rsidRPr="00601A4B" w:rsidR="007B5754">
        <w:rPr>
          <w:spacing w:val="-3"/>
        </w:rPr>
        <w:t>TPA)</w:t>
      </w:r>
      <w:r w:rsidRPr="00601A4B" w:rsidR="00BF50B4">
        <w:rPr>
          <w:spacing w:val="-3"/>
        </w:rPr>
        <w:t>.</w:t>
      </w:r>
      <w:r w:rsidRPr="005E1CA5" w:rsidR="00BF50B4">
        <w:t xml:space="preserve"> Bristande insyn gör det </w:t>
      </w:r>
      <w:r w:rsidRPr="005E1CA5" w:rsidR="00372A26">
        <w:t xml:space="preserve">genomgående </w:t>
      </w:r>
      <w:r w:rsidRPr="005E1CA5" w:rsidR="00BF50B4">
        <w:t>svårt att vara säker på att tvångsarbete inte före</w:t>
      </w:r>
      <w:r w:rsidR="00601A4B">
        <w:softHyphen/>
      </w:r>
      <w:r w:rsidRPr="005E1CA5" w:rsidR="00BF50B4">
        <w:t xml:space="preserve">kommer. </w:t>
      </w:r>
    </w:p>
    <w:p w:rsidRPr="005E1CA5" w:rsidR="007B5754" w:rsidP="00C12393" w:rsidRDefault="004B49B9" w14:paraId="105895BB" w14:textId="50376DB9">
      <w:r w:rsidRPr="00601A4B">
        <w:rPr>
          <w:spacing w:val="-2"/>
        </w:rPr>
        <w:t xml:space="preserve">I </w:t>
      </w:r>
      <w:r w:rsidRPr="00601A4B" w:rsidR="007B5754">
        <w:rPr>
          <w:spacing w:val="-2"/>
        </w:rPr>
        <w:t xml:space="preserve">en rapport från ETI Sverige i samarbete </w:t>
      </w:r>
      <w:r w:rsidRPr="00601A4B" w:rsidR="00E65A7F">
        <w:rPr>
          <w:spacing w:val="-2"/>
        </w:rPr>
        <w:t xml:space="preserve">med </w:t>
      </w:r>
      <w:r w:rsidRPr="00601A4B" w:rsidR="007B5754">
        <w:rPr>
          <w:spacing w:val="-2"/>
        </w:rPr>
        <w:t xml:space="preserve">Storstockholms Lokaltrafik, Västtrafik, </w:t>
      </w:r>
      <w:r w:rsidRPr="005E1CA5" w:rsidR="007B5754">
        <w:t>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negativ på</w:t>
      </w:r>
      <w:r w:rsidR="00601A4B">
        <w:softHyphen/>
      </w:r>
      <w:r w:rsidRPr="005E1CA5">
        <w:t xml:space="preserve">verkan på mänskliga rättigheter. </w:t>
      </w:r>
      <w:r w:rsidRPr="005E1CA5" w:rsidR="00C12393">
        <w:t xml:space="preserve">Med tanke på Sveriges och EU:s beroende av Kina när </w:t>
      </w:r>
      <w:r w:rsidRPr="00601A4B" w:rsidR="00C12393">
        <w:rPr>
          <w:spacing w:val="-3"/>
        </w:rPr>
        <w:t>det kommer till teknik för den gröna omställningen är det mycket angeläget att säkerställa</w:t>
      </w:r>
      <w:r w:rsidRPr="005E1CA5" w:rsidR="00C12393">
        <w:t xml:space="preserve"> att handeln inte bidrar till tvångsarbete eller förtryck av arbetstagare. </w:t>
      </w:r>
    </w:p>
    <w:p w:rsidRPr="005E1CA5" w:rsidR="00C12393" w:rsidP="00C12393" w:rsidRDefault="00C12393" w14:paraId="5367F9D3" w14:textId="7979443F">
      <w:bookmarkStart w:name="_Hlk209605714" w:id="21"/>
      <w:r w:rsidRPr="005E1CA5">
        <w:t xml:space="preserve">Regeringen bör återkomma med förslag om hur </w:t>
      </w:r>
      <w:r w:rsidR="00E65A7F">
        <w:t>l</w:t>
      </w:r>
      <w:r w:rsidRPr="005E1CA5">
        <w:t>ag</w:t>
      </w:r>
      <w:r w:rsidR="00E65A7F">
        <w:t>en</w:t>
      </w:r>
      <w:r w:rsidRPr="005E1CA5">
        <w:t xml:space="preserve"> (2016:1145) om offentlig upp</w:t>
      </w:r>
      <w:r w:rsidR="00601A4B">
        <w:softHyphen/>
      </w:r>
      <w:r w:rsidRPr="00601A4B">
        <w:rPr>
          <w:spacing w:val="-2"/>
        </w:rPr>
        <w:t xml:space="preserve">handling ska skärpas i syfte att garantera upphandlingar i linje med </w:t>
      </w:r>
      <w:r w:rsidRPr="00601A4B" w:rsidR="007B5754">
        <w:rPr>
          <w:spacing w:val="-2"/>
        </w:rPr>
        <w:t>internationellt erkända</w:t>
      </w:r>
      <w:r w:rsidRPr="005E1CA5" w:rsidR="007B5754">
        <w:t xml:space="preserve"> </w:t>
      </w:r>
      <w:r w:rsidRPr="00601A4B" w:rsidR="007B5754">
        <w:rPr>
          <w:spacing w:val="-4"/>
        </w:rPr>
        <w:t>mänskliga rättigheter som tar sin utgångspunkt i FN:s allmänna förklaring om de mänskliga</w:t>
      </w:r>
      <w:r w:rsidRPr="005E1CA5" w:rsidR="007B5754">
        <w:t xml:space="preserve"> </w:t>
      </w:r>
      <w:r w:rsidRPr="00601A4B" w:rsidR="007B5754">
        <w:rPr>
          <w:spacing w:val="-4"/>
        </w:rPr>
        <w:t>rättigheterna samt principerna i Internationella arbetsorganisationens (ILO:s) deklaration</w:t>
      </w:r>
      <w:r w:rsidRPr="005E1CA5" w:rsidR="007B5754">
        <w:t xml:space="preserve"> om grundläggande principer och rättigheter i arbetslivet. </w:t>
      </w:r>
      <w:bookmarkEnd w:id="21"/>
      <w:r w:rsidRPr="005E1CA5" w:rsidR="007B5754">
        <w:t xml:space="preserve">Detta bör riksdagen ställa sig bakom och ge regeringen till känna. </w:t>
      </w:r>
    </w:p>
    <w:p w:rsidRPr="005E1CA5" w:rsidR="00C12393" w:rsidP="00C12393" w:rsidRDefault="00C12393" w14:paraId="4233E683" w14:textId="4100F2F6">
      <w:r w:rsidRPr="005E1CA5">
        <w:t xml:space="preserve">Regeringen bör uppdra åt berörda myndigheter att arbeta fram en märkning för varor </w:t>
      </w:r>
      <w:r w:rsidRPr="00601A4B" w:rsidR="004B49B9">
        <w:rPr>
          <w:spacing w:val="-2"/>
        </w:rPr>
        <w:t>som importerats från Xinjiangprovinsen</w:t>
      </w:r>
      <w:r w:rsidRPr="00601A4B" w:rsidR="007B5754">
        <w:rPr>
          <w:spacing w:val="-2"/>
        </w:rPr>
        <w:t xml:space="preserve"> eller Tibet</w:t>
      </w:r>
      <w:r w:rsidRPr="00601A4B" w:rsidR="004B49B9">
        <w:rPr>
          <w:spacing w:val="-2"/>
        </w:rPr>
        <w:t>. Detta bör riksdagen ställa sig bakom</w:t>
      </w:r>
      <w:r w:rsidRPr="005E1CA5" w:rsidR="004B49B9">
        <w:t xml:space="preserve"> och ge regeringen till känna.</w:t>
      </w:r>
      <w:r w:rsidR="005E1CA5">
        <w:t xml:space="preserve"> </w:t>
      </w:r>
    </w:p>
    <w:p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 xml:space="preserve">sällan behandlat företagens roll för de mänskliga rättigheterna. Det finns en </w:t>
      </w:r>
      <w:r w:rsidRPr="00601A4B" w:rsidR="00B66F7A">
        <w:rPr>
          <w:spacing w:val="-3"/>
        </w:rPr>
        <w:t>benägenhet att skilja mellan politiska kontakter och ekonomiska kontakter.</w:t>
      </w:r>
      <w:r w:rsidRPr="00601A4B">
        <w:rPr>
          <w:spacing w:val="-3"/>
        </w:rPr>
        <w:t xml:space="preserve"> </w:t>
      </w:r>
      <w:r w:rsidRPr="00601A4B" w:rsidR="00B66F7A">
        <w:rPr>
          <w:spacing w:val="-3"/>
        </w:rPr>
        <w:t xml:space="preserve">Vänsterpartiet </w:t>
      </w:r>
      <w:r w:rsidRPr="005E1CA5" w:rsidR="00B66F7A">
        <w:t xml:space="preserve">menar att det inte är möjligt att särskilja frågor om investeringar och handel från arbetet </w:t>
      </w:r>
      <w:r w:rsidRPr="00601A4B" w:rsidR="00B66F7A">
        <w:rPr>
          <w:spacing w:val="-3"/>
        </w:rPr>
        <w:t>för de mänskliga rättigheterna. Eftersom den kinesiska fackföreningsrörelsen kontrolleras</w:t>
      </w:r>
      <w:r w:rsidRPr="005E1CA5" w:rsidR="00B66F7A">
        <w:t xml:space="preserve"> av staten och kommunistpartiet har den svenska fackföreningsrörelsen varit restriktiv med kontakter. En viktig samarbetspartner i sammanhanget är Union to Union som </w:t>
      </w:r>
      <w:r w:rsidRPr="005E1CA5" w:rsidR="00B66F7A">
        <w:lastRenderedPageBreak/>
        <w:t xml:space="preserve">bedriver flera projekt i Kina, bl.a. i industrisektorn, för att stötta framväxten av fria och självständiga fackföreningar. </w:t>
      </w:r>
    </w:p>
    <w:p w:rsidRPr="005E1CA5" w:rsidR="00D06898" w:rsidP="00D06898" w:rsidRDefault="00B66F7A" w14:paraId="5ACD9342" w14:textId="0AADA148">
      <w:r w:rsidRPr="005E1CA5">
        <w:t>Regeringen bör kräva att svenska företag som är verksamma i Kina uppträder konse</w:t>
      </w:r>
      <w:r w:rsidR="00601A4B">
        <w:softHyphen/>
      </w:r>
      <w:r w:rsidRPr="00601A4B">
        <w:rPr>
          <w:spacing w:val="-4"/>
        </w:rPr>
        <w:t xml:space="preserve">kvent och i överensstämmelse med den allmänna svenska politiken när det gäller mänskliga </w:t>
      </w:r>
      <w:r w:rsidRPr="005E1CA5">
        <w:t>rättigheter. Detta bör riksdagen ställa sig bakom och ge regeringen till känna.</w:t>
      </w:r>
    </w:p>
    <w:p w:rsidRPr="005E1CA5" w:rsidR="00B4058D" w:rsidP="00B4058D" w:rsidRDefault="00B66F7A" w14:paraId="1B5AA27C" w14:textId="7DA9015B">
      <w:r w:rsidRPr="00601A4B">
        <w:rPr>
          <w:spacing w:val="-2"/>
        </w:rPr>
        <w:t xml:space="preserve">I regeringens </w:t>
      </w:r>
      <w:r w:rsidRPr="00601A4B" w:rsidR="00D06898">
        <w:rPr>
          <w:spacing w:val="-2"/>
        </w:rPr>
        <w:t>strategi för Sveriges utrikeshandel, investeringar och globala konkurrens</w:t>
      </w:r>
      <w:r w:rsidRPr="00601A4B" w:rsidR="00601A4B">
        <w:rPr>
          <w:spacing w:val="-2"/>
        </w:rPr>
        <w:softHyphen/>
      </w:r>
      <w:r w:rsidRPr="005E1CA5" w:rsidR="00D06898">
        <w:t xml:space="preserve">kraft </w:t>
      </w:r>
      <w:r w:rsidRPr="001D09CF" w:rsidR="00D06898">
        <w:rPr>
          <w:spacing w:val="-2"/>
        </w:rPr>
        <w:t>gör man en särskild satsning på Asien</w:t>
      </w:r>
      <w:r w:rsidRPr="001D09CF" w:rsidR="00F259FC">
        <w:rPr>
          <w:spacing w:val="-2"/>
        </w:rPr>
        <w:t>,</w:t>
      </w:r>
      <w:r w:rsidRPr="001D09CF" w:rsidR="00D06898">
        <w:rPr>
          <w:spacing w:val="-2"/>
        </w:rPr>
        <w:t xml:space="preserve"> och Kina nämns som en stor och viktig eko</w:t>
      </w:r>
      <w:r w:rsidRPr="001D09CF" w:rsidR="001D09CF">
        <w:rPr>
          <w:spacing w:val="-2"/>
        </w:rPr>
        <w:softHyphen/>
      </w:r>
      <w:r w:rsidRPr="001D09CF" w:rsidR="00D06898">
        <w:rPr>
          <w:spacing w:val="-3"/>
        </w:rPr>
        <w:t>nomisk aktör i regionen. Vänsterpartiet vill understryka att det arbetet inte kan göras utan</w:t>
      </w:r>
      <w:r w:rsidRPr="005E1CA5" w:rsidR="00D06898">
        <w:t xml:space="preserve"> ett särskilt fokus på mänskliga rättigheter, fackliga rättigheter och ekologisk hållbarhet. </w:t>
      </w:r>
    </w:p>
    <w:p w:rsidRPr="005E1CA5" w:rsidR="00BF0D6A" w:rsidP="00BF0D6A" w:rsidRDefault="00B4058D" w14:paraId="03C9319E" w14:textId="57A5FBEA">
      <w:r w:rsidRPr="005E1CA5">
        <w:t>Ofta motiveras handel med</w:t>
      </w:r>
      <w:r w:rsidRPr="005E1CA5" w:rsidR="00B66F7A">
        <w:t xml:space="preserve"> Kina och andra stater med bristande respekt för de mänskliga rättigheterna med att handel och närmare kontakter leder till demokratisering. </w:t>
      </w:r>
      <w:r w:rsidRPr="001D09CF" w:rsidR="00B66F7A">
        <w:rPr>
          <w:spacing w:val="-2"/>
        </w:rPr>
        <w:t>Erfarenheterna av Kinas ekonomiska expansion och ökande handel med omvärlden visar</w:t>
      </w:r>
      <w:r w:rsidRPr="005E1CA5" w:rsidR="00B66F7A">
        <w:t xml:space="preserve"> </w:t>
      </w:r>
      <w:r w:rsidRPr="001D09CF" w:rsidR="00B66F7A">
        <w:rPr>
          <w:spacing w:val="-4"/>
        </w:rPr>
        <w:t>med all önskvärd tydlighet på bristerna i det resonemanget. Kina har öppnat sig för handel</w:t>
      </w:r>
      <w:r w:rsidRPr="005E1CA5" w:rsidR="00B66F7A">
        <w:t xml:space="preserve"> och investeringar men knappast för demokratiska värderingar och respekt för de mänsk</w:t>
      </w:r>
      <w:r w:rsidR="001D09CF">
        <w:softHyphen/>
      </w:r>
      <w:r w:rsidRPr="005E1CA5" w:rsidR="00B66F7A">
        <w:t>liga rättigheterna. Den svenska exportstrategin måste följas av tydliga krav på respekt för de mänskliga rättigheterna, inkluderat fackliga rättigheter och demokratisering.</w:t>
      </w:r>
    </w:p>
    <w:p w:rsidRPr="005E1CA5" w:rsidR="000D46A6" w:rsidP="00BF0D6A" w:rsidRDefault="000D46A6" w14:paraId="2558388B" w14:textId="15BE2397">
      <w:r w:rsidRPr="005E1CA5">
        <w:t xml:space="preserve">Vänsterpartiet har vid flera tillfällen motionerat </w:t>
      </w:r>
      <w:r w:rsidRPr="005E1CA5" w:rsidR="00BF0D6A">
        <w:t xml:space="preserve">i riksdagen </w:t>
      </w:r>
      <w:r w:rsidRPr="005E1CA5">
        <w:t>för att stärka kraven på svenska företags ansvar globalt. Då är bindande regelverk och tydliga mekanismer för ansvarsutkrävande viktiga verktyg. Inte minst är det viktigt att tydliggöra att multinatio</w:t>
      </w:r>
      <w:r w:rsidR="001D09CF">
        <w:softHyphen/>
      </w:r>
      <w:r w:rsidRPr="001D09CF">
        <w:rPr>
          <w:spacing w:val="-3"/>
        </w:rPr>
        <w:t>nella företag bär huvudansvaret för alla delar av sin produktion i de globala värdekedjorna.</w:t>
      </w:r>
      <w:r w:rsidRPr="005E1CA5">
        <w:t xml:space="preserve"> </w:t>
      </w:r>
    </w:p>
    <w:p w:rsidRPr="005E1CA5" w:rsidR="00B4058D" w:rsidP="00B4058D" w:rsidRDefault="00B66F7A" w14:paraId="1323370C" w14:textId="77777777">
      <w:r w:rsidRPr="005E1CA5">
        <w:t xml:space="preserve">Ett medel är att få företagen att teckna globala ramavtal. De fungerar som ett slags globala, kollektiva, fackliga avtal vars syfte är att lägga ett gemensamt golv för alla </w:t>
      </w:r>
      <w:r w:rsidRPr="001D09CF">
        <w:rPr>
          <w:spacing w:val="-2"/>
        </w:rPr>
        <w:t>arbetsplatser och underleverantörer som är knutna till en koncern. Tanken är att de villkor</w:t>
      </w:r>
      <w:r w:rsidRPr="005E1CA5">
        <w:t xml:space="preserve">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w:rsidRPr="005E1CA5" w:rsidR="00B66F7A" w:rsidP="00B4058D" w:rsidRDefault="00B66F7A" w14:paraId="45434DE3" w14:textId="3A681AB1">
      <w:r w:rsidRPr="001D09CF">
        <w:rPr>
          <w:spacing w:val="-2"/>
        </w:rPr>
        <w:t>Den svenska regeringen bör verka för att svenska multinationella företag som är verk</w:t>
      </w:r>
      <w:r w:rsidRPr="001D09CF" w:rsidR="001D09CF">
        <w:rPr>
          <w:spacing w:val="-2"/>
        </w:rPr>
        <w:softHyphen/>
      </w:r>
      <w:r w:rsidRPr="005E1CA5">
        <w:t xml:space="preserve">samma i Kina undertecknar globala ramavtal. Detta bör riksdagen ställa sig bakom och ge regeringen till känna. </w:t>
      </w:r>
    </w:p>
    <w:p w:rsidRPr="005E1CA5" w:rsidR="00B4058D" w:rsidP="00F33EBB" w:rsidRDefault="000D46A6" w14:paraId="32F080A4" w14:textId="46D4D30A">
      <w:r w:rsidRPr="005E1CA5">
        <w:t xml:space="preserve">Läs mer i vår motion </w:t>
      </w:r>
      <w:r w:rsidRPr="005E1CA5" w:rsidR="00AA4ADC">
        <w:t xml:space="preserve">om Vänsterpartiets syn på svensk </w:t>
      </w:r>
      <w:r w:rsidRPr="005E1CA5">
        <w:t>utvecklings</w:t>
      </w:r>
      <w:r w:rsidRPr="005E1CA5" w:rsidR="00AA4ADC">
        <w:t>- och bistånds</w:t>
      </w:r>
      <w:r w:rsidR="001D09CF">
        <w:softHyphen/>
      </w:r>
      <w:r w:rsidRPr="005E1CA5">
        <w:t>politik</w:t>
      </w:r>
      <w:r w:rsidRPr="005E1CA5" w:rsidR="00AA4ADC">
        <w:t xml:space="preserve"> </w:t>
      </w:r>
      <w:r w:rsidRPr="005E1CA5">
        <w:t>(mot. 2025/</w:t>
      </w:r>
      <w:proofErr w:type="gramStart"/>
      <w:r w:rsidRPr="005E1CA5">
        <w:t>26:V</w:t>
      </w:r>
      <w:proofErr w:type="gramEnd"/>
      <w:r w:rsidRPr="005E1CA5" w:rsidR="65531E5C">
        <w:t>323</w:t>
      </w:r>
      <w:r w:rsidRPr="005E1CA5">
        <w:t xml:space="preserve">). </w:t>
      </w:r>
    </w:p>
    <w:p w:rsidRPr="00FB1671" w:rsidR="00B4058D" w:rsidP="00FB1671" w:rsidRDefault="00B4058D" w14:paraId="135A71FE" w14:textId="6E028F6F">
      <w:pPr>
        <w:pStyle w:val="Rubrik1numrerat"/>
      </w:pPr>
      <w:bookmarkStart w:name="_Toc227921867" w:id="22"/>
      <w:r w:rsidRPr="00FB1671">
        <w:t>Taiwan</w:t>
      </w:r>
      <w:bookmarkEnd w:id="22"/>
    </w:p>
    <w:p w:rsidRPr="005E1CA5" w:rsidR="00F33EBB" w:rsidP="004859F7" w:rsidRDefault="2BEFE78E" w14:paraId="308872EA" w14:textId="1849A536">
      <w:pPr>
        <w:pStyle w:val="Normalutanindragellerluft"/>
      </w:pPr>
      <w:r w:rsidRPr="005E1CA5">
        <w:rPr>
          <w:rFonts w:eastAsia="Segoe UI"/>
        </w:rPr>
        <w:t>Taiwan består av flera öar öster om det kinesiska fastlandet och är en relativt ung demo</w:t>
      </w:r>
      <w:r w:rsidR="001D09CF">
        <w:rPr>
          <w:rFonts w:eastAsia="Segoe UI"/>
        </w:rPr>
        <w:softHyphen/>
      </w:r>
      <w:r w:rsidRPr="005E1CA5">
        <w:rPr>
          <w:rFonts w:eastAsia="Segoe UI"/>
        </w:rPr>
        <w:t>krati. Det var först på 90-talet som en verklig demokratisering påbörjades med det första allmänna valet till presidentposten. Under 2000</w:t>
      </w:r>
      <w:r w:rsidR="00E9744A">
        <w:rPr>
          <w:rFonts w:eastAsia="Segoe UI"/>
        </w:rPr>
        <w:t>-</w:t>
      </w:r>
      <w:r w:rsidRPr="005E1CA5">
        <w:rPr>
          <w:rFonts w:eastAsia="Segoe UI"/>
        </w:rPr>
        <w:t xml:space="preserve">talet har demokratin utvecklats </w:t>
      </w:r>
      <w:proofErr w:type="gramStart"/>
      <w:r w:rsidRPr="005E1CA5">
        <w:rPr>
          <w:rFonts w:eastAsia="Segoe UI"/>
        </w:rPr>
        <w:t>allt mer</w:t>
      </w:r>
      <w:proofErr w:type="gramEnd"/>
      <w:r w:rsidRPr="005E1CA5">
        <w:rPr>
          <w:rFonts w:eastAsia="Segoe UI"/>
        </w:rPr>
        <w:t xml:space="preserve"> och skyddet av de mänskliga rättigheterna stärkts.</w:t>
      </w:r>
      <w:r w:rsidR="005E1CA5">
        <w:rPr>
          <w:rFonts w:eastAsia="Segoe UI"/>
        </w:rPr>
        <w:t xml:space="preserve"> </w:t>
      </w:r>
    </w:p>
    <w:p w:rsidRPr="005E1CA5" w:rsidR="00F33EBB" w:rsidP="1339EDFD" w:rsidRDefault="655E198D" w14:paraId="4C1B0C7D" w14:textId="1808207C">
      <w:r w:rsidRPr="001D09CF">
        <w:rPr>
          <w:spacing w:val="-2"/>
        </w:rPr>
        <w:t>Taiwan är till ytan litet men har en stor geopolitisk betydelse. Ögruppen är i praktiken</w:t>
      </w:r>
      <w:r w:rsidRPr="005E1CA5">
        <w:t xml:space="preserve">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w:rsidRPr="005E1CA5" w:rsidR="00F33EBB" w:rsidP="00F33EBB" w:rsidRDefault="00F33EBB" w14:paraId="2535B5E6" w14:textId="5C53C1C9">
      <w:r w:rsidRPr="005E1CA5">
        <w:lastRenderedPageBreak/>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w:t>
      </w:r>
      <w:proofErr w:type="spellStart"/>
      <w:r w:rsidRPr="005E1CA5" w:rsidR="00EC30CF">
        <w:t>Assembly</w:t>
      </w:r>
      <w:proofErr w:type="spellEnd"/>
      <w:r w:rsidRPr="005E1CA5" w:rsidR="00EC30CF">
        <w:t xml:space="preserve"> (WHA) som är det beslutande organet för </w:t>
      </w:r>
      <w:r w:rsidRPr="005E1CA5" w:rsidR="00803EDC">
        <w:t>Världshälso</w:t>
      </w:r>
      <w:r w:rsidR="001D09CF">
        <w:softHyphen/>
      </w:r>
      <w:r w:rsidRPr="005E1CA5" w:rsidR="00803EDC">
        <w:t>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w:t>
      </w:r>
      <w:r w:rsidRPr="001D09CF" w:rsidR="00803EDC">
        <w:rPr>
          <w:spacing w:val="-3"/>
        </w:rPr>
        <w:t>att stärka det globala hälsoarbetet genom att offentligt uppmana WHO att bjuda in Taiwan</w:t>
      </w:r>
      <w:r w:rsidRPr="005E1CA5" w:rsidR="00803EDC">
        <w:t xml:space="preserve"> som deltagare i WHA. </w:t>
      </w:r>
    </w:p>
    <w:p w:rsidRPr="005E1CA5" w:rsidR="008970F1" w:rsidP="00F33EBB" w:rsidRDefault="008970F1" w14:paraId="143E341E" w14:textId="4BD66A60">
      <w:r w:rsidRPr="001D09CF">
        <w:t>Kinas ag</w:t>
      </w:r>
      <w:r w:rsidRPr="001D09CF" w:rsidR="00B31EF9">
        <w:t>g</w:t>
      </w:r>
      <w:r w:rsidRPr="001D09CF">
        <w:t xml:space="preserve">ressiva agerande i Sydkinesiska havet är </w:t>
      </w:r>
      <w:r w:rsidRPr="001D09CF" w:rsidR="00B31EF9">
        <w:t>mycket</w:t>
      </w:r>
      <w:r w:rsidRPr="001D09CF">
        <w:t xml:space="preserve"> oroande. Den kinesiska </w:t>
      </w:r>
      <w:r w:rsidRPr="001D09CF">
        <w:rPr>
          <w:spacing w:val="-3"/>
        </w:rPr>
        <w:t xml:space="preserve">militären genomför regelbundet överträdelser, provokationer och gråzonsaggressioner mot Taiwan. </w:t>
      </w:r>
      <w:r w:rsidRPr="001D09CF" w:rsidR="00B31EF9">
        <w:rPr>
          <w:spacing w:val="-3"/>
        </w:rPr>
        <w:t>En kinesisk attack mot Taiwan vore förödande, i första hand för taiwaneserna</w:t>
      </w:r>
      <w:r w:rsidRPr="005E1CA5" w:rsidR="00B31EF9">
        <w:t>,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w:t>
      </w:r>
      <w:proofErr w:type="spellStart"/>
      <w:r w:rsidRPr="005E1CA5" w:rsidR="000B7315">
        <w:t>Rutte</w:t>
      </w:r>
      <w:proofErr w:type="spellEnd"/>
      <w:r w:rsidRPr="005E1CA5" w:rsidR="000B7315">
        <w:t xml:space="preserve"> har spekulerat om hur även Natoländer skulle kunna bli inblandande (New York Times 5/</w:t>
      </w:r>
      <w:proofErr w:type="gramStart"/>
      <w:r w:rsidRPr="005E1CA5" w:rsidR="000B7315">
        <w:t>6-2025</w:t>
      </w:r>
      <w:proofErr w:type="gramEnd"/>
      <w:r w:rsidRPr="005E1CA5" w:rsidR="000B7315">
        <w:t xml:space="preserve">). </w:t>
      </w:r>
    </w:p>
    <w:p w:rsidRPr="005E1CA5" w:rsidR="00482F37" w:rsidP="00CC1C84" w:rsidRDefault="00CC1C84" w14:paraId="321AB524" w14:textId="3D4933C2">
      <w:r w:rsidRPr="001D09CF">
        <w:rPr>
          <w:spacing w:val="-3"/>
        </w:rPr>
        <w:t>Pressen och destabiliseringsförsöken från Kina är ett hot mot Taiwans demokrati. Det taiwanesiska folket måste själva få bestämma över sin framtid, utan påverkansförsök</w:t>
      </w:r>
      <w:r w:rsidRPr="005E1CA5">
        <w:t xml:space="preserve">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w:t>
      </w:r>
      <w:r w:rsidRPr="001D09CF" w:rsidR="3F934332">
        <w:rPr>
          <w:spacing w:val="-2"/>
        </w:rPr>
        <w:t xml:space="preserve">inte bidra till ökade spänningar och en militär upprustning i regionen. Vi bör </w:t>
      </w:r>
      <w:proofErr w:type="gramStart"/>
      <w:r w:rsidRPr="001D09CF" w:rsidR="3F934332">
        <w:rPr>
          <w:spacing w:val="-2"/>
        </w:rPr>
        <w:t>istället</w:t>
      </w:r>
      <w:proofErr w:type="gramEnd"/>
      <w:r w:rsidRPr="001D09CF" w:rsidR="3F934332">
        <w:rPr>
          <w:spacing w:val="-2"/>
        </w:rPr>
        <w:t xml:space="preserve"> verka</w:t>
      </w:r>
      <w:r w:rsidRPr="005E1CA5" w:rsidR="3F934332">
        <w:t xml:space="preserve"> </w:t>
      </w:r>
      <w:r w:rsidRPr="001D09CF" w:rsidR="3F934332">
        <w:rPr>
          <w:spacing w:val="-3"/>
        </w:rPr>
        <w:t xml:space="preserve">för diplomati och avspänning. </w:t>
      </w:r>
      <w:r w:rsidRPr="001D09CF" w:rsidR="66A3544C">
        <w:rPr>
          <w:spacing w:val="-3"/>
        </w:rPr>
        <w:t>Vänsterpartiet har tidigare stått bakom ett tillkännagivande</w:t>
      </w:r>
      <w:r w:rsidRPr="005E1CA5" w:rsidR="66A3544C">
        <w:t xml:space="preserve"> i </w:t>
      </w:r>
      <w:r w:rsidR="00AC0AAD">
        <w:t>r</w:t>
      </w:r>
      <w:r w:rsidRPr="005E1CA5" w:rsidR="66A3544C">
        <w:t>iksdagen</w:t>
      </w:r>
      <w:r w:rsidRPr="005E1CA5" w:rsidR="637E7AEE">
        <w:t xml:space="preserve"> år 2022</w:t>
      </w:r>
      <w:r w:rsidRPr="005E1CA5" w:rsidR="66A3544C">
        <w:t xml:space="preserve"> om att inrätta ett House </w:t>
      </w:r>
      <w:proofErr w:type="spellStart"/>
      <w:r w:rsidRPr="005E1CA5" w:rsidR="66A3544C">
        <w:t>of</w:t>
      </w:r>
      <w:proofErr w:type="spellEnd"/>
      <w:r w:rsidRPr="005E1CA5" w:rsidR="66A3544C">
        <w:t xml:space="preserve"> Sweden i Taipei, ett tillkännagivande som regeringen ännu inte har genomfört</w:t>
      </w:r>
      <w:r w:rsidR="00AC0AAD">
        <w:t>.</w:t>
      </w:r>
      <w:r w:rsidRPr="005E1CA5" w:rsidR="66A3544C">
        <w:t xml:space="preserve"> Däremot har represen</w:t>
      </w:r>
      <w:r w:rsidRPr="005E1CA5" w:rsidR="745D26A4">
        <w:t>tationen i Taipei stärk</w:t>
      </w:r>
      <w:r w:rsidR="00AC0AAD">
        <w:t>t</w:t>
      </w:r>
      <w:r w:rsidRPr="005E1CA5" w:rsidR="745D26A4">
        <w:t>s då antalet utsänd personal ökat från en till två utsända.</w:t>
      </w:r>
      <w:r w:rsidRPr="005E1CA5" w:rsidR="3DC8C48A">
        <w:t xml:space="preserve"> Vänsterpartiet anser fortsatt att regeringen bör genomföra </w:t>
      </w:r>
      <w:r w:rsidRPr="005E1CA5" w:rsidR="6CF18403">
        <w:t>r</w:t>
      </w:r>
      <w:r w:rsidRPr="005E1CA5" w:rsidR="3DC8C48A">
        <w:t xml:space="preserve">iksdagens tillkännagivande om ett House </w:t>
      </w:r>
      <w:proofErr w:type="spellStart"/>
      <w:r w:rsidRPr="005E1CA5" w:rsidR="3DC8C48A">
        <w:t>of</w:t>
      </w:r>
      <w:proofErr w:type="spellEnd"/>
      <w:r w:rsidRPr="005E1CA5" w:rsidR="3DC8C48A">
        <w:t xml:space="preserve"> Sweden.</w:t>
      </w:r>
      <w:r w:rsidRPr="005E1CA5" w:rsidR="745D26A4">
        <w:t xml:space="preserve"> </w:t>
      </w:r>
    </w:p>
    <w:p w:rsidRPr="00FB1671" w:rsidR="00B66F7A" w:rsidP="00FB1671" w:rsidRDefault="00B66F7A" w14:paraId="7281D700" w14:textId="77777777">
      <w:pPr>
        <w:pStyle w:val="Rubrik1numrerat"/>
      </w:pPr>
      <w:bookmarkStart w:name="_Toc227921868" w:id="23"/>
      <w:r w:rsidRPr="00FB1671">
        <w:t>Hongkong</w:t>
      </w:r>
      <w:bookmarkEnd w:id="23"/>
    </w:p>
    <w:p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w:t>
      </w:r>
      <w:r w:rsidRPr="00840AC6">
        <w:rPr>
          <w:spacing w:val="-3"/>
        </w:rPr>
        <w:t>Storbritannien under de kommande 99 åren. Sedan 1997, då Hongkong lämnades tillbaka</w:t>
      </w:r>
      <w:r w:rsidRPr="005E1CA5">
        <w:t xml:space="preserve">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w:rsidRPr="005E1CA5" w:rsidR="00A53384" w:rsidP="00A53384" w:rsidRDefault="00B66F7A" w14:paraId="176B4903" w14:textId="77777777">
      <w:r w:rsidRPr="005E1CA5">
        <w:t xml:space="preserve">Formellt sett är Hongkong självstyrande i alla avseenden förutom utrikespolitik och </w:t>
      </w:r>
      <w:r w:rsidRPr="00840AC6">
        <w:rPr>
          <w:spacing w:val="-3"/>
        </w:rPr>
        <w:t>försvarsfrågor. Rättsväsendet är självständigt, och vissa fri- och rättigheter är garanterade.</w:t>
      </w:r>
      <w:r w:rsidRPr="005E1CA5">
        <w:t xml:space="preserve"> Hongkong har dock aldrig varit fullt demokratiskt. Beijing har vetorätt när det gäller </w:t>
      </w:r>
      <w:r w:rsidRPr="00840AC6">
        <w:rPr>
          <w:spacing w:val="-3"/>
        </w:rPr>
        <w:t>förändringar i det politiska systemet, och den kinesiska regimen beskär rätten till politiskt</w:t>
      </w:r>
      <w:r w:rsidRPr="005E1CA5">
        <w:t xml:space="preserve"> deltagande samt yttrande- och föreningsfriheten.</w:t>
      </w:r>
    </w:p>
    <w:p w:rsidRPr="005E1CA5" w:rsidR="00A53384" w:rsidP="00A53384" w:rsidRDefault="00B66F7A" w14:paraId="252DCBE4" w14:textId="56524C10">
      <w:r w:rsidRPr="00840AC6">
        <w:rPr>
          <w:spacing w:val="-2"/>
        </w:rPr>
        <w:t>I juni 2015 avslog Hongkongs lagstiftande församling ett förslag om en valreform, som</w:t>
      </w:r>
      <w:r w:rsidRPr="005E1CA5">
        <w:t xml:space="preserve"> backats upp av den kinesiska regimen. Förslaget skulle låta en </w:t>
      </w:r>
      <w:proofErr w:type="spellStart"/>
      <w:r w:rsidRPr="005E1CA5">
        <w:t>Beijingdominerad</w:t>
      </w:r>
      <w:proofErr w:type="spellEnd"/>
      <w:r w:rsidRPr="005E1CA5">
        <w:t xml:space="preserve"> nomi</w:t>
      </w:r>
      <w:r w:rsidR="00840AC6">
        <w:softHyphen/>
      </w:r>
      <w:r w:rsidRPr="005E1CA5">
        <w:t xml:space="preserve">neringskommitté välja bort kandidater de inte gillade, och kritiserades av många </w:t>
      </w:r>
      <w:r w:rsidRPr="00840AC6">
        <w:rPr>
          <w:spacing w:val="-3"/>
        </w:rPr>
        <w:t>Hongkongbor. Det var också detta förslag som orsakade den 79 dagar långa paraplyrevolu</w:t>
      </w:r>
      <w:r w:rsidRPr="00840AC6" w:rsidR="00840AC6">
        <w:rPr>
          <w:spacing w:val="-3"/>
        </w:rPr>
        <w:softHyphen/>
      </w:r>
      <w:r w:rsidRPr="00840AC6">
        <w:rPr>
          <w:spacing w:val="-2"/>
        </w:rPr>
        <w:t xml:space="preserve">tionen i slutet av 2014. Som följd av paraplyrevolutionen arresterade polisen i Hongkong </w:t>
      </w:r>
      <w:r w:rsidRPr="005E1CA5">
        <w:t xml:space="preserve">formellt 955 människor. </w:t>
      </w:r>
    </w:p>
    <w:p w:rsidRPr="005E1CA5" w:rsidR="004859F7" w:rsidP="004859F7" w:rsidRDefault="4621BC0A" w14:paraId="2C4563AA" w14:textId="47A2A028">
      <w:r w:rsidRPr="005E1CA5">
        <w:lastRenderedPageBreak/>
        <w:t xml:space="preserve">I mitten av 2019 skakades Hongkong av nya massprotester. Protesterna, som började </w:t>
      </w:r>
      <w:r w:rsidRPr="00840AC6">
        <w:rPr>
          <w:spacing w:val="-3"/>
        </w:rPr>
        <w:t>som en re</w:t>
      </w:r>
      <w:r w:rsidRPr="00840AC6" w:rsidR="00845851">
        <w:rPr>
          <w:spacing w:val="-3"/>
        </w:rPr>
        <w:t>a</w:t>
      </w:r>
      <w:r w:rsidRPr="00840AC6">
        <w:rPr>
          <w:spacing w:val="-3"/>
        </w:rPr>
        <w:t>ktion mot ett lagförslag från Hongkongregeringen om att tillåta att brottslingar</w:t>
      </w:r>
      <w:r w:rsidRPr="005E1CA5">
        <w:t xml:space="preserve">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w:t>
      </w:r>
      <w:r w:rsidR="00845851">
        <w:t>e</w:t>
      </w:r>
      <w:r w:rsidRPr="005E1CA5">
        <w:t xml:space="preserve">s med varningar från den kinesiska regeringen. </w:t>
      </w:r>
    </w:p>
    <w:p w:rsidRPr="005E1CA5" w:rsidR="3C2CFB32" w:rsidP="00F0678F" w:rsidRDefault="3C2CFB32" w14:paraId="0EF20D75" w14:textId="56096A58">
      <w:r w:rsidRPr="005E1CA5">
        <w:t xml:space="preserve">Sverige </w:t>
      </w:r>
      <w:r w:rsidRPr="005E1CA5" w:rsidR="437CBF38">
        <w:t xml:space="preserve">har tidigare ingått ett avtal om rättshjälp med Hongkong (Mutual Legal </w:t>
      </w:r>
      <w:proofErr w:type="spellStart"/>
      <w:r w:rsidRPr="005E1CA5" w:rsidR="437CBF38">
        <w:t>Assistance</w:t>
      </w:r>
      <w:proofErr w:type="spellEnd"/>
      <w:r w:rsidRPr="005E1CA5" w:rsidR="437CBF38">
        <w:t xml:space="preserve"> in </w:t>
      </w:r>
      <w:proofErr w:type="spellStart"/>
      <w:r w:rsidRPr="005E1CA5" w:rsidR="437CBF38">
        <w:t>Criminal</w:t>
      </w:r>
      <w:proofErr w:type="spellEnd"/>
      <w:r w:rsidRPr="005E1CA5" w:rsidR="437CBF38">
        <w:t xml:space="preserve"> </w:t>
      </w:r>
      <w:proofErr w:type="spellStart"/>
      <w:r w:rsidRPr="005E1CA5" w:rsidR="437CBF38">
        <w:t>Matters</w:t>
      </w:r>
      <w:proofErr w:type="spellEnd"/>
      <w:r w:rsidRPr="005E1CA5" w:rsidR="437CBF38">
        <w:t xml:space="preserve">).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 xml:space="preserve">och </w:t>
      </w:r>
      <w:r w:rsidRPr="00840AC6" w:rsidR="6D111543">
        <w:rPr>
          <w:spacing w:val="-3"/>
        </w:rPr>
        <w:t>L</w:t>
      </w:r>
      <w:r w:rsidRPr="00840AC6" w:rsidR="00F0678F">
        <w:rPr>
          <w:spacing w:val="-3"/>
        </w:rPr>
        <w:t>iberalerna</w:t>
      </w:r>
      <w:r w:rsidRPr="00840AC6" w:rsidR="1B76FB89">
        <w:rPr>
          <w:spacing w:val="-3"/>
        </w:rPr>
        <w:t xml:space="preserve"> </w:t>
      </w:r>
      <w:r w:rsidRPr="00840AC6" w:rsidR="4EDFB2C1">
        <w:rPr>
          <w:spacing w:val="-3"/>
        </w:rPr>
        <w:t xml:space="preserve">(mot. 2020/21:1057) </w:t>
      </w:r>
      <w:r w:rsidRPr="00840AC6" w:rsidR="2AFF0136">
        <w:rPr>
          <w:rFonts w:eastAsiaTheme="minorEastAsia"/>
          <w:spacing w:val="-3"/>
        </w:rPr>
        <w:t xml:space="preserve">att avtalet skulle sägas upp, vilket också blev </w:t>
      </w:r>
      <w:r w:rsidRPr="00840AC6" w:rsidR="1254C9B3">
        <w:rPr>
          <w:rFonts w:eastAsiaTheme="minorEastAsia"/>
          <w:spacing w:val="-3"/>
        </w:rPr>
        <w:t>r</w:t>
      </w:r>
      <w:r w:rsidRPr="00840AC6" w:rsidR="2AFF0136">
        <w:rPr>
          <w:rFonts w:eastAsiaTheme="minorEastAsia"/>
          <w:spacing w:val="-3"/>
        </w:rPr>
        <w:t>iksdagens</w:t>
      </w:r>
      <w:r w:rsidRPr="005E1CA5" w:rsidR="2AFF0136">
        <w:rPr>
          <w:rFonts w:eastAsiaTheme="minorEastAsia"/>
        </w:rPr>
        <w:t xml:space="preserve"> tillkännagivande till regeringen (</w:t>
      </w:r>
      <w:r w:rsidRPr="005E1CA5" w:rsidR="23A8B8AD">
        <w:rPr>
          <w:rFonts w:eastAsiaTheme="minorEastAsia"/>
        </w:rPr>
        <w:t>2020/</w:t>
      </w:r>
      <w:proofErr w:type="gramStart"/>
      <w:r w:rsidRPr="005E1CA5" w:rsidR="23A8B8AD">
        <w:rPr>
          <w:rFonts w:eastAsiaTheme="minorEastAsia"/>
        </w:rPr>
        <w:t>21:JuU</w:t>
      </w:r>
      <w:proofErr w:type="gramEnd"/>
      <w:r w:rsidRPr="005E1CA5" w:rsidR="23A8B8AD">
        <w:rPr>
          <w:rFonts w:eastAsiaTheme="minorEastAsia"/>
        </w:rPr>
        <w:t xml:space="preserve">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w:t>
      </w:r>
      <w:r w:rsidR="00840AC6">
        <w:rPr>
          <w:rFonts w:eastAsiaTheme="minorEastAsia"/>
        </w:rPr>
        <w:softHyphen/>
      </w:r>
      <w:r w:rsidRPr="005E1CA5" w:rsidR="72C25ACE">
        <w:rPr>
          <w:rFonts w:eastAsiaTheme="minorEastAsia"/>
        </w:rPr>
        <w:t>partiet</w:t>
      </w:r>
      <w:r w:rsidRPr="005E1CA5" w:rsidR="78ED1617">
        <w:rPr>
          <w:rFonts w:eastAsiaTheme="minorEastAsia"/>
        </w:rPr>
        <w:t>, tillsammans med Miljöpartiet och Centerpartiet</w:t>
      </w:r>
      <w:r w:rsidRPr="005E1CA5" w:rsidR="558A08FC">
        <w:rPr>
          <w:rFonts w:eastAsiaTheme="minorEastAsia"/>
        </w:rPr>
        <w:t xml:space="preserve"> (</w:t>
      </w:r>
      <w:r w:rsidR="00687A79">
        <w:rPr>
          <w:rFonts w:ascii="Times New Roman" w:hAnsi="Times New Roman" w:eastAsia="Times New Roman" w:cs="Times New Roman"/>
        </w:rPr>
        <w:t>u</w:t>
      </w:r>
      <w:r w:rsidRPr="005E1CA5" w:rsidR="558A08FC">
        <w:rPr>
          <w:rFonts w:ascii="Times New Roman" w:hAnsi="Times New Roman" w:eastAsia="Times New Roman" w:cs="Times New Roman"/>
        </w:rPr>
        <w:t xml:space="preserve">trikesutskottets yttrande </w:t>
      </w:r>
      <w:r w:rsidRPr="00840AC6" w:rsidR="558A08FC">
        <w:rPr>
          <w:rFonts w:ascii="Times New Roman" w:hAnsi="Times New Roman" w:eastAsia="Times New Roman" w:cs="Times New Roman"/>
          <w:spacing w:val="-4"/>
        </w:rPr>
        <w:t>2024/</w:t>
      </w:r>
      <w:proofErr w:type="gramStart"/>
      <w:r w:rsidRPr="00840AC6" w:rsidR="558A08FC">
        <w:rPr>
          <w:rFonts w:ascii="Times New Roman" w:hAnsi="Times New Roman" w:eastAsia="Times New Roman" w:cs="Times New Roman"/>
          <w:spacing w:val="-4"/>
        </w:rPr>
        <w:t>25:UU</w:t>
      </w:r>
      <w:proofErr w:type="gramEnd"/>
      <w:r w:rsidRPr="00840AC6" w:rsidR="558A08FC">
        <w:rPr>
          <w:rFonts w:ascii="Times New Roman" w:hAnsi="Times New Roman" w:eastAsia="Times New Roman" w:cs="Times New Roman"/>
          <w:spacing w:val="-4"/>
        </w:rPr>
        <w:t>5y)</w:t>
      </w:r>
      <w:r w:rsidRPr="00840AC6" w:rsidR="78ED1617">
        <w:rPr>
          <w:rFonts w:ascii="Times New Roman" w:hAnsi="Times New Roman" w:eastAsiaTheme="minorEastAsia"/>
          <w:spacing w:val="-4"/>
        </w:rPr>
        <w:t xml:space="preserve">. </w:t>
      </w:r>
      <w:r w:rsidRPr="00840AC6" w:rsidR="3B336746">
        <w:rPr>
          <w:rFonts w:ascii="Times New Roman" w:hAnsi="Times New Roman" w:eastAsiaTheme="minorEastAsia"/>
          <w:spacing w:val="-4"/>
        </w:rPr>
        <w:t>Frågan om ett särskilt avtal om rättslig hjälp i brottmål med just Hongkong</w:t>
      </w:r>
      <w:r w:rsidRPr="005E1CA5" w:rsidR="3B336746">
        <w:rPr>
          <w:rFonts w:eastAsiaTheme="minorEastAsia"/>
        </w:rPr>
        <w:t xml:space="preserve"> hade sin grund i den utrikespolitiska viljan att bekräfta Hongkongs särskilda ställning i Kina och bekräfta ett-Kina-två-system-politiken. Frågan om uppsägning av detta avtal </w:t>
      </w:r>
      <w:r w:rsidRPr="00840AC6" w:rsidR="3B336746">
        <w:rPr>
          <w:rFonts w:eastAsiaTheme="minorEastAsia"/>
          <w:spacing w:val="-3"/>
        </w:rPr>
        <w:t xml:space="preserve">är också utrikespolitisk eftersom Kina genom sin nya lagstiftning och genom </w:t>
      </w:r>
      <w:r w:rsidRPr="00840AC6" w:rsidR="00F0678F">
        <w:rPr>
          <w:rFonts w:eastAsiaTheme="minorEastAsia"/>
          <w:spacing w:val="-3"/>
        </w:rPr>
        <w:t>k</w:t>
      </w:r>
      <w:r w:rsidRPr="00840AC6" w:rsidR="3B336746">
        <w:rPr>
          <w:rFonts w:eastAsiaTheme="minorEastAsia"/>
          <w:spacing w:val="-3"/>
        </w:rPr>
        <w:t>ommunist</w:t>
      </w:r>
      <w:r w:rsidRPr="00840AC6" w:rsidR="00840AC6">
        <w:rPr>
          <w:rFonts w:eastAsiaTheme="minorEastAsia"/>
          <w:spacing w:val="-3"/>
        </w:rPr>
        <w:softHyphen/>
      </w:r>
      <w:r w:rsidRPr="005E1CA5" w:rsidR="3B336746">
        <w:rPr>
          <w:rFonts w:eastAsiaTheme="minorEastAsia"/>
        </w:rPr>
        <w:t xml:space="preserve">partiets beslut avskaffat den politiska och juridiska särställning som Hongkong haft. Därmed har motivet för ett särskilt avtal med Hongkong upphört. </w:t>
      </w:r>
    </w:p>
    <w:p w:rsidRPr="005E1CA5" w:rsidR="00F0678F" w:rsidP="00F0678F" w:rsidRDefault="5C156D60" w14:paraId="1D333800" w14:textId="2850E04D">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skäl att upprätthålla det rättshjälp</w:t>
      </w:r>
      <w:r w:rsidR="00687A79">
        <w:rPr>
          <w:rFonts w:eastAsiaTheme="minorEastAsia"/>
        </w:rPr>
        <w:t>s</w:t>
      </w:r>
      <w:r w:rsidRPr="005E1CA5">
        <w:rPr>
          <w:rFonts w:eastAsiaTheme="minorEastAsia"/>
        </w:rPr>
        <w:t>avtal som Sverige har med Hongkong. Rättsväsendet kan inte längre anses vara vare sig fritt eller rättssäkert. Ett antal andra länder har valt att avsluta sina relevanta säravtal med Hongkong</w:t>
      </w:r>
      <w:r w:rsidR="00687A79">
        <w:rPr>
          <w:rFonts w:eastAsiaTheme="minorEastAsia"/>
        </w:rPr>
        <w:t>,</w:t>
      </w:r>
      <w:r w:rsidRPr="005E1CA5">
        <w:rPr>
          <w:rFonts w:eastAsiaTheme="minorEastAsia"/>
        </w:rPr>
        <w:t xml:space="preserve"> och Sverige bör följa deras exempel och avsluta avtalet. </w:t>
      </w:r>
    </w:p>
    <w:p w:rsidRPr="005E1CA5" w:rsidR="00F0678F" w:rsidP="00F0678F" w:rsidRDefault="5C156D60" w14:paraId="76BDE9E0" w14:textId="4241A103">
      <w:pPr>
        <w:rPr>
          <w:rFonts w:eastAsiaTheme="minorEastAsia"/>
        </w:rPr>
      </w:pPr>
      <w:r w:rsidRPr="00840AC6">
        <w:rPr>
          <w:rFonts w:eastAsiaTheme="minorEastAsia"/>
          <w:spacing w:val="-2"/>
        </w:rPr>
        <w:t>Sverige bör avsluta det rättshjälp</w:t>
      </w:r>
      <w:r w:rsidRPr="00840AC6" w:rsidR="00687A79">
        <w:rPr>
          <w:rFonts w:eastAsiaTheme="minorEastAsia"/>
          <w:spacing w:val="-2"/>
        </w:rPr>
        <w:t>s</w:t>
      </w:r>
      <w:r w:rsidRPr="00840AC6">
        <w:rPr>
          <w:rFonts w:eastAsiaTheme="minorEastAsia"/>
          <w:spacing w:val="-2"/>
        </w:rPr>
        <w:t xml:space="preserve">avtal, Mutual Legal </w:t>
      </w:r>
      <w:proofErr w:type="spellStart"/>
      <w:r w:rsidRPr="00840AC6">
        <w:rPr>
          <w:rFonts w:eastAsiaTheme="minorEastAsia"/>
          <w:spacing w:val="-2"/>
        </w:rPr>
        <w:t>Assistance</w:t>
      </w:r>
      <w:proofErr w:type="spellEnd"/>
      <w:r w:rsidRPr="00840AC6">
        <w:rPr>
          <w:rFonts w:eastAsiaTheme="minorEastAsia"/>
          <w:spacing w:val="-2"/>
        </w:rPr>
        <w:t xml:space="preserve"> in </w:t>
      </w:r>
      <w:proofErr w:type="spellStart"/>
      <w:r w:rsidRPr="00840AC6">
        <w:rPr>
          <w:rFonts w:eastAsiaTheme="minorEastAsia"/>
          <w:spacing w:val="-2"/>
        </w:rPr>
        <w:t>Criminal</w:t>
      </w:r>
      <w:proofErr w:type="spellEnd"/>
      <w:r w:rsidRPr="00840AC6">
        <w:rPr>
          <w:rFonts w:eastAsiaTheme="minorEastAsia"/>
          <w:spacing w:val="-2"/>
        </w:rPr>
        <w:t xml:space="preserve"> </w:t>
      </w:r>
      <w:proofErr w:type="spellStart"/>
      <w:r w:rsidRPr="00840AC6">
        <w:rPr>
          <w:rFonts w:eastAsiaTheme="minorEastAsia"/>
          <w:spacing w:val="-2"/>
        </w:rPr>
        <w:t>Matters</w:t>
      </w:r>
      <w:proofErr w:type="spellEnd"/>
      <w:r w:rsidRPr="00840AC6">
        <w:rPr>
          <w:rFonts w:eastAsiaTheme="minorEastAsia"/>
          <w:spacing w:val="-2"/>
        </w:rPr>
        <w:t>,</w:t>
      </w:r>
      <w:r w:rsidRPr="005E1CA5">
        <w:rPr>
          <w:rFonts w:eastAsiaTheme="minorEastAsia"/>
        </w:rPr>
        <w:t xml:space="preserve"> </w:t>
      </w:r>
      <w:r w:rsidRPr="00840AC6">
        <w:rPr>
          <w:rFonts w:eastAsiaTheme="minorEastAsia"/>
          <w:spacing w:val="-3"/>
        </w:rPr>
        <w:t>som finns med Hongkong</w:t>
      </w:r>
      <w:r w:rsidRPr="00840AC6" w:rsidR="50251E4D">
        <w:rPr>
          <w:rFonts w:eastAsiaTheme="minorEastAsia"/>
          <w:spacing w:val="-3"/>
        </w:rPr>
        <w:t xml:space="preserve">. Detta bör riksdagen ställa sig bakom och tillkännage för </w:t>
      </w:r>
      <w:r w:rsidRPr="00840AC6">
        <w:rPr>
          <w:rFonts w:eastAsiaTheme="minorEastAsia"/>
          <w:spacing w:val="-3"/>
        </w:rPr>
        <w:t>reger</w:t>
      </w:r>
      <w:r w:rsidRPr="00840AC6" w:rsidR="00840AC6">
        <w:rPr>
          <w:rFonts w:eastAsiaTheme="minorEastAsia"/>
          <w:spacing w:val="-3"/>
        </w:rPr>
        <w:softHyphen/>
      </w:r>
      <w:r w:rsidRPr="005E1CA5">
        <w:rPr>
          <w:rFonts w:eastAsiaTheme="minorEastAsia"/>
        </w:rPr>
        <w:t>ingen.</w:t>
      </w:r>
      <w:r w:rsidR="00224C1E">
        <w:rPr>
          <w:rFonts w:eastAsiaTheme="minorEastAsia"/>
        </w:rPr>
        <w:t xml:space="preserve"> </w:t>
      </w:r>
      <w:r w:rsidRPr="005E1CA5" w:rsidR="4621BC0A">
        <w:t>Vänsterpartiet menar att Sverige och världssamfundet måste visa tydligare 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w:rsidRPr="00FB1671" w:rsidR="00837200" w:rsidP="00FB1671" w:rsidRDefault="00837200" w14:paraId="053C8393" w14:textId="68CB3281">
      <w:pPr>
        <w:pStyle w:val="Rubrik1numrerat"/>
      </w:pPr>
      <w:bookmarkStart w:name="_Toc227921869" w:id="24"/>
      <w:r w:rsidRPr="00FB1671">
        <w:t>Tibet</w:t>
      </w:r>
      <w:bookmarkEnd w:id="24"/>
    </w:p>
    <w:p w:rsidRPr="005E1CA5" w:rsidR="00A32839" w:rsidP="00F17421" w:rsidRDefault="00837200" w14:paraId="12BE7976" w14:textId="01BAA35B">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 xml:space="preserve">ina </w:t>
      </w:r>
      <w:r w:rsidRPr="00840AC6" w:rsidR="00A32839">
        <w:rPr>
          <w:spacing w:val="-4"/>
        </w:rPr>
        <w:t>sedan 1951</w:t>
      </w:r>
      <w:r w:rsidRPr="00840AC6">
        <w:rPr>
          <w:spacing w:val="-4"/>
        </w:rPr>
        <w:t xml:space="preserve">. </w:t>
      </w:r>
      <w:r w:rsidRPr="00840AC6" w:rsidR="00A32839">
        <w:rPr>
          <w:spacing w:val="-4"/>
        </w:rPr>
        <w:t>K</w:t>
      </w:r>
      <w:r w:rsidRPr="00840AC6">
        <w:rPr>
          <w:spacing w:val="-4"/>
        </w:rPr>
        <w:t>ommunistpartiet</w:t>
      </w:r>
      <w:r w:rsidRPr="00840AC6" w:rsidR="00A32839">
        <w:rPr>
          <w:spacing w:val="-4"/>
        </w:rPr>
        <w:t>s</w:t>
      </w:r>
      <w:r w:rsidRPr="00840AC6">
        <w:rPr>
          <w:spacing w:val="-4"/>
        </w:rPr>
        <w:t xml:space="preserve"> kontroll är omfattande. Invånarnas möjligheter att använda</w:t>
      </w:r>
      <w:r w:rsidRPr="005E1CA5">
        <w:t xml:space="preserve"> sitt språk och utöva sin kultur och religion är begränsad</w:t>
      </w:r>
      <w:r w:rsidR="003168E9">
        <w:t>e</w:t>
      </w:r>
      <w:r w:rsidRPr="005E1CA5">
        <w:t>.</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w:t>
      </w:r>
      <w:proofErr w:type="spellStart"/>
      <w:r w:rsidRPr="005E1CA5" w:rsidR="00812A69">
        <w:t>Freedom</w:t>
      </w:r>
      <w:proofErr w:type="spellEnd"/>
      <w:r w:rsidRPr="005E1CA5" w:rsidR="00812A69">
        <w:t xml:space="preserve"> House utnyttjades coronapandemin för att </w:t>
      </w:r>
      <w:r w:rsidRPr="00840AC6" w:rsidR="00812A69">
        <w:rPr>
          <w:spacing w:val="-2"/>
        </w:rPr>
        <w:t xml:space="preserve">ytterligare begränsa tibetanernas möjlighet till organisering och </w:t>
      </w:r>
      <w:r w:rsidRPr="00840AC6" w:rsidR="000170F4">
        <w:rPr>
          <w:spacing w:val="-2"/>
        </w:rPr>
        <w:t>religiösa</w:t>
      </w:r>
      <w:r w:rsidRPr="00840AC6" w:rsidR="00812A69">
        <w:rPr>
          <w:spacing w:val="-2"/>
        </w:rPr>
        <w:t xml:space="preserve"> sammankomster</w:t>
      </w:r>
      <w:r w:rsidRPr="005E1CA5" w:rsidR="00812A69">
        <w:t>. Organisationen rankar världens länder utefter politiska och mänskliga rättigheter. På en skala mellan 0 och 100 hamnar Tibet på 0.</w:t>
      </w:r>
    </w:p>
    <w:p w:rsidRPr="005E1CA5" w:rsidR="00142CFC" w:rsidP="00BC6A37" w:rsidRDefault="00A32839" w14:paraId="35E0236B" w14:textId="79B3E0D8">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w:t>
      </w:r>
      <w:proofErr w:type="spellStart"/>
      <w:r w:rsidRPr="005E1CA5" w:rsidR="00BC6A37">
        <w:t>Yarlung</w:t>
      </w:r>
      <w:proofErr w:type="spellEnd"/>
      <w:r w:rsidRPr="005E1CA5" w:rsidR="00BC6A37">
        <w:t xml:space="preserve"> </w:t>
      </w:r>
      <w:proofErr w:type="spellStart"/>
      <w:r w:rsidRPr="005E1CA5" w:rsidR="00BC6A37">
        <w:t>Zhangbo</w:t>
      </w:r>
      <w:proofErr w:type="spellEnd"/>
      <w:r w:rsidRPr="005E1CA5" w:rsidR="00BC6A37">
        <w:t>-floden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tvångs</w:t>
      </w:r>
      <w:r w:rsidR="00840AC6">
        <w:softHyphen/>
      </w:r>
      <w:r w:rsidRPr="005E1CA5" w:rsidR="000170F4">
        <w:lastRenderedPageBreak/>
        <w:t xml:space="preserve">förflyttningar och utsugning av naturresurser som inte kommer tibetanerna till del. </w:t>
      </w:r>
      <w:r w:rsidRPr="005E1CA5" w:rsidR="00BC6A37">
        <w:t>Bygget oroar även grannländerna som ser risker med att Kina tar kontrollen över vattenflödet.</w:t>
      </w:r>
      <w:r w:rsidR="005E1CA5">
        <w:t xml:space="preserve"> </w:t>
      </w:r>
    </w:p>
    <w:p w:rsidRPr="005E1CA5" w:rsidR="00A32839" w:rsidP="00A32839" w:rsidRDefault="00142CFC" w14:paraId="661A3334" w14:textId="2DEF03BD">
      <w:r w:rsidRPr="00840AC6">
        <w:rPr>
          <w:spacing w:val="-3"/>
        </w:rPr>
        <w:t xml:space="preserve">Tibets andliga ledare Dalai lama har levt i exil sedan </w:t>
      </w:r>
      <w:r w:rsidRPr="00840AC6" w:rsidR="002675B8">
        <w:rPr>
          <w:spacing w:val="-3"/>
        </w:rPr>
        <w:t>1959</w:t>
      </w:r>
      <w:r w:rsidRPr="00840AC6">
        <w:rPr>
          <w:spacing w:val="-3"/>
        </w:rPr>
        <w:t>. Inför sin nittionde födelse</w:t>
      </w:r>
      <w:r w:rsidRPr="00840AC6" w:rsidR="00840AC6">
        <w:rPr>
          <w:spacing w:val="-3"/>
        </w:rPr>
        <w:softHyphen/>
      </w:r>
      <w:r w:rsidRPr="005E1CA5">
        <w:t xml:space="preserv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w:t>
      </w:r>
      <w:proofErr w:type="spellStart"/>
      <w:r w:rsidRPr="005E1CA5">
        <w:t>Ganden</w:t>
      </w:r>
      <w:proofErr w:type="spellEnd"/>
      <w:r w:rsidRPr="005E1CA5">
        <w:t xml:space="preserve"> </w:t>
      </w:r>
      <w:proofErr w:type="spellStart"/>
      <w:r w:rsidRPr="005E1CA5">
        <w:t>Phodrang</w:t>
      </w:r>
      <w:proofErr w:type="spellEnd"/>
      <w:r w:rsidRPr="005E1CA5">
        <w:t xml:space="preserve">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w:t>
      </w:r>
      <w:proofErr w:type="spellStart"/>
      <w:r w:rsidRPr="005E1CA5" w:rsidR="00A32839">
        <w:t>Bejing</w:t>
      </w:r>
      <w:proofErr w:type="spellEnd"/>
      <w:r w:rsidRPr="005E1CA5" w:rsidR="00A32839">
        <w:t xml:space="preserve">. Kina har blandat sig i valet av lamor tidigare. År 1995 hittades Tibets näst högsta andliga ledare </w:t>
      </w:r>
      <w:proofErr w:type="spellStart"/>
      <w:r w:rsidRPr="005E1CA5" w:rsidR="00A32839">
        <w:t>Panchen</w:t>
      </w:r>
      <w:proofErr w:type="spellEnd"/>
      <w:r w:rsidRPr="005E1CA5" w:rsidR="00A32839">
        <w:t xml:space="preserve"> lama som sexåring. Han har dock varit försvunnen sedan dess och Kina har </w:t>
      </w:r>
      <w:proofErr w:type="gramStart"/>
      <w:r w:rsidRPr="005E1CA5" w:rsidR="00A32839">
        <w:t>istället</w:t>
      </w:r>
      <w:proofErr w:type="gramEnd"/>
      <w:r w:rsidRPr="005E1CA5" w:rsidR="00A32839">
        <w:t xml:space="preserve"> installerat sin egen repre</w:t>
      </w:r>
      <w:r w:rsidR="00840AC6">
        <w:softHyphen/>
      </w:r>
      <w:r w:rsidRPr="005E1CA5" w:rsidR="00A32839">
        <w:t xml:space="preserve">sentant. </w:t>
      </w:r>
    </w:p>
    <w:p w:rsidRPr="005E1CA5" w:rsidR="000170F4" w:rsidP="000170F4" w:rsidRDefault="000170F4" w14:paraId="5F80C03A" w14:textId="456F2980">
      <w:r w:rsidRPr="00840AC6">
        <w:rPr>
          <w:spacing w:val="-2"/>
        </w:rPr>
        <w:t>Den kinesiska repressionen mot Tibet är allvarlig. Vänsterpartiet menar att tibetanernas</w:t>
      </w:r>
      <w:r w:rsidRPr="005E1CA5">
        <w:t xml:space="preserve"> </w:t>
      </w:r>
      <w:r w:rsidRPr="00840AC6">
        <w:rPr>
          <w:spacing w:val="-2"/>
        </w:rPr>
        <w:t>rätt till sin kultur och sin religion måste garanteras. Inflytande och makt över Tibets natur</w:t>
      </w:r>
      <w:r w:rsidRPr="00840AC6" w:rsidR="00840AC6">
        <w:rPr>
          <w:spacing w:val="-2"/>
        </w:rPr>
        <w:softHyphen/>
      </w:r>
      <w:r w:rsidRPr="005E1CA5">
        <w:t>resurser måste komma tibetanerna till del.</w:t>
      </w:r>
      <w:r w:rsidRPr="005E1CA5" w:rsidR="00AA4ADC">
        <w:t xml:space="preserve"> </w:t>
      </w:r>
    </w:p>
    <w:p w:rsidRPr="00FB1671" w:rsidR="00B66F7A" w:rsidP="00FB1671" w:rsidRDefault="4621BC0A" w14:paraId="61AB7389" w14:textId="6648C392">
      <w:pPr>
        <w:pStyle w:val="Rubrik1numrerat"/>
      </w:pPr>
      <w:bookmarkStart w:name="_Toc227921870" w:id="25"/>
      <w:proofErr w:type="spellStart"/>
      <w:r w:rsidRPr="00FB1671">
        <w:t>Gui</w:t>
      </w:r>
      <w:proofErr w:type="spellEnd"/>
      <w:r w:rsidRPr="00FB1671">
        <w:t xml:space="preserve"> </w:t>
      </w:r>
      <w:proofErr w:type="spellStart"/>
      <w:r w:rsidRPr="00FB1671">
        <w:t>Minhai</w:t>
      </w:r>
      <w:bookmarkEnd w:id="25"/>
      <w:proofErr w:type="spellEnd"/>
    </w:p>
    <w:p w:rsidRPr="005E1CA5" w:rsidR="00B66F7A" w:rsidP="00B66F7A" w:rsidRDefault="00B66F7A" w14:paraId="097C465C" w14:textId="79C17AC5">
      <w:pPr>
        <w:pStyle w:val="Normalutanindragellerluft"/>
      </w:pPr>
      <w:r w:rsidRPr="005E1CA5">
        <w:t xml:space="preserve">I oktober 2015 kidnappades </w:t>
      </w:r>
      <w:proofErr w:type="spellStart"/>
      <w:r w:rsidRPr="005E1CA5">
        <w:t>Gui</w:t>
      </w:r>
      <w:proofErr w:type="spellEnd"/>
      <w:r w:rsidRPr="005E1CA5">
        <w:t xml:space="preserve"> </w:t>
      </w:r>
      <w:proofErr w:type="spellStart"/>
      <w:r w:rsidRPr="005E1CA5">
        <w:t>Minhai</w:t>
      </w:r>
      <w:proofErr w:type="spellEnd"/>
      <w:r w:rsidRPr="005E1CA5">
        <w:t xml:space="preserve"> av kinesiska agenter i sin semesterbostad i Thailand. Han drev då en framgångsrik förlags- och bokhandelsverksamhet i Hongkong specialiserad på satiriska böcker om kinesiska politikers privatliv. Något som är känsligt för diktaturen. I januari 2016 dök </w:t>
      </w:r>
      <w:proofErr w:type="spellStart"/>
      <w:r w:rsidRPr="005E1CA5">
        <w:t>Gui</w:t>
      </w:r>
      <w:proofErr w:type="spellEnd"/>
      <w:r w:rsidRPr="005E1CA5">
        <w:t xml:space="preserve"> </w:t>
      </w:r>
      <w:proofErr w:type="spellStart"/>
      <w:r w:rsidRPr="005E1CA5">
        <w:t>Minhai</w:t>
      </w:r>
      <w:proofErr w:type="spellEnd"/>
      <w:r w:rsidRPr="005E1CA5">
        <w:t xml:space="preserve"> upp i statstelevisionen i ett framtvingat erkännande av ett </w:t>
      </w:r>
      <w:r w:rsidRPr="005E1CA5" w:rsidR="009668F2">
        <w:t xml:space="preserve">påstått </w:t>
      </w:r>
      <w:r w:rsidRPr="005E1CA5">
        <w:t>13 år gammalt brott.</w:t>
      </w:r>
    </w:p>
    <w:p w:rsidRPr="005E1CA5" w:rsidR="00F0678F" w:rsidP="00F0678F" w:rsidRDefault="4621BC0A" w14:paraId="43DBC764" w14:textId="50C42DC6">
      <w:pPr>
        <w:rPr>
          <w:rFonts w:eastAsiaTheme="minorEastAsia"/>
        </w:rPr>
      </w:pPr>
      <w:r w:rsidRPr="00840AC6">
        <w:rPr>
          <w:spacing w:val="-2"/>
        </w:rPr>
        <w:t xml:space="preserve">Den 24 oktober 2017 meddelade Kina att man hade släppt </w:t>
      </w:r>
      <w:proofErr w:type="spellStart"/>
      <w:r w:rsidRPr="00840AC6">
        <w:rPr>
          <w:spacing w:val="-2"/>
        </w:rPr>
        <w:t>Gui</w:t>
      </w:r>
      <w:proofErr w:type="spellEnd"/>
      <w:r w:rsidRPr="00840AC6">
        <w:rPr>
          <w:spacing w:val="-2"/>
        </w:rPr>
        <w:t xml:space="preserve"> </w:t>
      </w:r>
      <w:proofErr w:type="spellStart"/>
      <w:r w:rsidRPr="00840AC6">
        <w:rPr>
          <w:spacing w:val="-2"/>
        </w:rPr>
        <w:t>Minhai</w:t>
      </w:r>
      <w:proofErr w:type="spellEnd"/>
      <w:r w:rsidRPr="00840AC6">
        <w:rPr>
          <w:spacing w:val="-2"/>
        </w:rPr>
        <w:t>. Han greps igen</w:t>
      </w:r>
      <w:r w:rsidRPr="005E1CA5">
        <w:t xml:space="preserve"> den 20 januari 2018, i sällskap med svensk ambassadpersonal. </w:t>
      </w:r>
      <w:proofErr w:type="spellStart"/>
      <w:r w:rsidRPr="005E1CA5">
        <w:t>Gui</w:t>
      </w:r>
      <w:proofErr w:type="spellEnd"/>
      <w:r w:rsidRPr="005E1CA5">
        <w:t xml:space="preserve"> </w:t>
      </w:r>
      <w:proofErr w:type="spellStart"/>
      <w:r w:rsidRPr="005E1CA5">
        <w:t>Minhai</w:t>
      </w:r>
      <w:proofErr w:type="spellEnd"/>
      <w:r w:rsidRPr="005E1CA5">
        <w:t xml:space="preserve"> har visat symptom på sjukdomen ALS och är i stort behov av läkarvård</w:t>
      </w:r>
      <w:r w:rsidRPr="005E1CA5" w:rsidR="590AEEA9">
        <w:t xml:space="preserve">. Den 25 februari 2020 </w:t>
      </w:r>
      <w:r w:rsidRPr="00840AC6" w:rsidR="590AEEA9">
        <w:rPr>
          <w:spacing w:val="2"/>
        </w:rPr>
        <w:t xml:space="preserve">dömdes </w:t>
      </w:r>
      <w:proofErr w:type="spellStart"/>
      <w:r w:rsidRPr="00840AC6" w:rsidR="590AEEA9">
        <w:rPr>
          <w:spacing w:val="2"/>
        </w:rPr>
        <w:t>Gui</w:t>
      </w:r>
      <w:proofErr w:type="spellEnd"/>
      <w:r w:rsidRPr="00840AC6" w:rsidR="590AEEA9">
        <w:rPr>
          <w:spacing w:val="2"/>
        </w:rPr>
        <w:t xml:space="preserve"> </w:t>
      </w:r>
      <w:proofErr w:type="spellStart"/>
      <w:r w:rsidRPr="00840AC6" w:rsidR="590AEEA9">
        <w:rPr>
          <w:spacing w:val="2"/>
        </w:rPr>
        <w:t>Minhai</w:t>
      </w:r>
      <w:proofErr w:type="spellEnd"/>
      <w:r w:rsidRPr="00840AC6" w:rsidR="590AEEA9">
        <w:rPr>
          <w:spacing w:val="2"/>
        </w:rPr>
        <w:t xml:space="preserve"> till tio års fängelse.</w:t>
      </w:r>
      <w:r w:rsidRPr="00840AC6">
        <w:rPr>
          <w:spacing w:val="2"/>
        </w:rPr>
        <w:t xml:space="preserve"> Den svenska regeringen har inte gjort till</w:t>
      </w:r>
      <w:r w:rsidR="00840AC6">
        <w:rPr>
          <w:spacing w:val="2"/>
        </w:rPr>
        <w:softHyphen/>
      </w:r>
      <w:r w:rsidRPr="00840AC6">
        <w:rPr>
          <w:spacing w:val="-2"/>
        </w:rPr>
        <w:t>räckligt för att få honom frisläppt, vilket Vänsterpartiet har kritiserat vid flera tillfällen.</w:t>
      </w:r>
      <w:r w:rsidRPr="00840AC6">
        <w:rPr>
          <w:spacing w:val="2"/>
        </w:rPr>
        <w:t xml:space="preserve"> </w:t>
      </w:r>
      <w:r w:rsidRPr="00840AC6" w:rsidR="30EDD80A">
        <w:rPr>
          <w:spacing w:val="2"/>
        </w:rPr>
        <w:t xml:space="preserve">I </w:t>
      </w:r>
      <w:r w:rsidRPr="005E1CA5" w:rsidR="30EDD80A">
        <w:t xml:space="preserve">oktober 2022 presenterades Statens offentliga utredningar SOU 2022:55 Granskning av arbetet med att försöka uppnå frigivning av Dawit Isaak och </w:t>
      </w:r>
      <w:proofErr w:type="spellStart"/>
      <w:r w:rsidRPr="005E1CA5" w:rsidR="30EDD80A">
        <w:t>Gui</w:t>
      </w:r>
      <w:proofErr w:type="spellEnd"/>
      <w:r w:rsidRPr="005E1CA5" w:rsidR="30EDD80A">
        <w:t xml:space="preserve"> </w:t>
      </w:r>
      <w:proofErr w:type="spellStart"/>
      <w:r w:rsidRPr="005E1CA5" w:rsidR="30EDD80A">
        <w:t>Minhai</w:t>
      </w:r>
      <w:proofErr w:type="spellEnd"/>
      <w:r w:rsidRPr="005E1CA5" w:rsidR="30EDD80A">
        <w:t xml:space="preserve">. </w:t>
      </w:r>
      <w:r w:rsidRPr="00840AC6" w:rsidR="30EDD80A">
        <w:rPr>
          <w:spacing w:val="-4"/>
        </w:rPr>
        <w:t xml:space="preserve">Den statliga utredningen var ett resultat av </w:t>
      </w:r>
      <w:r w:rsidRPr="00840AC6" w:rsidR="004902B5">
        <w:rPr>
          <w:spacing w:val="-4"/>
        </w:rPr>
        <w:t xml:space="preserve">att </w:t>
      </w:r>
      <w:r w:rsidRPr="00840AC6" w:rsidR="30EDD80A">
        <w:rPr>
          <w:spacing w:val="-4"/>
        </w:rPr>
        <w:t>Vänsterpartiet tillsammans med Moderaterna</w:t>
      </w:r>
      <w:r w:rsidRPr="005E1CA5" w:rsidR="30EDD80A">
        <w:t xml:space="preserve"> </w:t>
      </w:r>
      <w:r w:rsidRPr="005E1CA5" w:rsidR="2AB02B5B">
        <w:t xml:space="preserve">krävt att de </w:t>
      </w:r>
      <w:r w:rsidRPr="00840AC6" w:rsidR="2AB02B5B">
        <w:rPr>
          <w:spacing w:val="-2"/>
        </w:rPr>
        <w:t>konsulära fallen skulle granska</w:t>
      </w:r>
      <w:r w:rsidRPr="00840AC6" w:rsidR="2629B07D">
        <w:rPr>
          <w:spacing w:val="-2"/>
        </w:rPr>
        <w:t>s</w:t>
      </w:r>
      <w:r w:rsidRPr="00840AC6" w:rsidR="72AA6D78">
        <w:rPr>
          <w:spacing w:val="-2"/>
        </w:rPr>
        <w:t xml:space="preserve">, vilket ledde till ett tillkännagivande från en enig </w:t>
      </w:r>
      <w:r w:rsidRPr="00840AC6" w:rsidR="00F0678F">
        <w:rPr>
          <w:spacing w:val="-2"/>
        </w:rPr>
        <w:t>r</w:t>
      </w:r>
      <w:r w:rsidRPr="00840AC6" w:rsidR="72AA6D78">
        <w:rPr>
          <w:spacing w:val="-2"/>
        </w:rPr>
        <w:t>iksdag</w:t>
      </w:r>
      <w:r w:rsidRPr="00840AC6" w:rsidR="2629B07D">
        <w:rPr>
          <w:spacing w:val="-2"/>
        </w:rPr>
        <w:t>.</w:t>
      </w:r>
      <w:r w:rsidRPr="005E1CA5" w:rsidR="2629B07D">
        <w:t xml:space="preserve"> Granskningen ger en bra översikt över det konsulära arbetet och i vilka delar det har brustit. Granskningen innebar att lärdomar har kunnat tillgodogöras till framtida arbete med nya konsulära fall.</w:t>
      </w:r>
    </w:p>
    <w:p w:rsidRPr="005E1CA5" w:rsidR="00B66F7A" w:rsidP="00F0678F" w:rsidRDefault="00B66F7A" w14:paraId="7FA3E6FF" w14:textId="5022030C">
      <w:pPr>
        <w:rPr>
          <w:rFonts w:eastAsiaTheme="minorEastAsia"/>
        </w:rPr>
      </w:pPr>
      <w:r w:rsidRPr="005E1CA5">
        <w:t xml:space="preserve">Regeringen bör verka för att </w:t>
      </w:r>
      <w:proofErr w:type="spellStart"/>
      <w:r w:rsidRPr="005E1CA5">
        <w:t>Gui</w:t>
      </w:r>
      <w:proofErr w:type="spellEnd"/>
      <w:r w:rsidRPr="005E1CA5">
        <w:t xml:space="preserve"> </w:t>
      </w:r>
      <w:proofErr w:type="spellStart"/>
      <w:r w:rsidRPr="005E1CA5">
        <w:t>Minhai</w:t>
      </w:r>
      <w:proofErr w:type="spellEnd"/>
      <w:r w:rsidRPr="005E1CA5">
        <w:t xml:space="preserve"> friges villkorslöst. Detta bör riksdagen ställa sig bakom och ge regeringen till känna.</w:t>
      </w:r>
    </w:p>
    <w:sdt>
      <w:sdtPr>
        <w:rPr>
          <w:i/>
          <w:noProof/>
        </w:rPr>
        <w:alias w:val="CC_Underskrifter"/>
        <w:tag w:val="CC_Underskrifter"/>
        <w:id w:val="583496634"/>
        <w:lock w:val="sdtContentLocked"/>
        <w:placeholder>
          <w:docPart w:val="FFA06D4A85B549449938EC21BF5CE0C5"/>
        </w:placeholder>
      </w:sdtPr>
      <w:sdtEndPr/>
      <w:sdtContent>
        <w:p w:rsidR="005E1CA5" w:rsidP="005E1CA5" w:rsidRDefault="005E1CA5" w14:paraId="3A2D09EB" w14:textId="77777777"/>
        <w:p w:rsidR="005E1CA5" w:rsidP="005E1CA5" w:rsidRDefault="00965AA1" w14:paraId="478B3C0E" w14:textId="6D3818D7"/>
      </w:sdtContent>
    </w:sdt>
    <w:tbl>
      <w:tblPr>
        <w:tblW w:w="5000" w:type="pct"/>
        <w:tblLook w:val="04A0" w:firstRow="1" w:lastRow="0" w:firstColumn="1" w:lastColumn="0" w:noHBand="0" w:noVBand="1"/>
        <w:tblCaption w:val="underskrifter"/>
      </w:tblPr>
      <w:tblGrid>
        <w:gridCol w:w="4252"/>
        <w:gridCol w:w="4252"/>
      </w:tblGrid>
      <w:tr w:rsidR="00AD164E" w14:paraId="08A47F0A" w14:textId="77777777">
        <w:trPr>
          <w:cantSplit/>
        </w:trPr>
        <w:tc>
          <w:tcPr>
            <w:tcW w:w="50" w:type="pct"/>
            <w:vAlign w:val="bottom"/>
          </w:tcPr>
          <w:p w:rsidR="00AD164E" w:rsidRDefault="00B60806" w14:paraId="29780A2F" w14:textId="77777777">
            <w:pPr>
              <w:pStyle w:val="Underskrifter"/>
              <w:spacing w:after="0"/>
            </w:pPr>
            <w:r>
              <w:t>Håkan Svenneling (V)</w:t>
            </w:r>
          </w:p>
        </w:tc>
        <w:tc>
          <w:tcPr>
            <w:tcW w:w="50" w:type="pct"/>
            <w:vAlign w:val="bottom"/>
          </w:tcPr>
          <w:p w:rsidR="00AD164E" w:rsidRDefault="00AD164E" w14:paraId="7D2B7E98" w14:textId="77777777">
            <w:pPr>
              <w:pStyle w:val="Underskrifter"/>
              <w:spacing w:after="0"/>
            </w:pPr>
          </w:p>
        </w:tc>
      </w:tr>
      <w:tr w:rsidR="00AD164E" w14:paraId="24EEA1AC" w14:textId="77777777">
        <w:trPr>
          <w:cantSplit/>
        </w:trPr>
        <w:tc>
          <w:tcPr>
            <w:tcW w:w="50" w:type="pct"/>
            <w:vAlign w:val="bottom"/>
          </w:tcPr>
          <w:p w:rsidR="00AD164E" w:rsidRDefault="00B60806" w14:paraId="29AA52D0" w14:textId="77777777">
            <w:pPr>
              <w:pStyle w:val="Underskrifter"/>
              <w:spacing w:after="0"/>
            </w:pPr>
            <w:r>
              <w:t>Hanna Gunnarsson (V)</w:t>
            </w:r>
          </w:p>
        </w:tc>
        <w:tc>
          <w:tcPr>
            <w:tcW w:w="50" w:type="pct"/>
            <w:vAlign w:val="bottom"/>
          </w:tcPr>
          <w:p w:rsidR="00AD164E" w:rsidRDefault="00B60806" w14:paraId="0637C78A" w14:textId="77777777">
            <w:pPr>
              <w:pStyle w:val="Underskrifter"/>
              <w:spacing w:after="0"/>
            </w:pPr>
            <w:r>
              <w:t>Tony Haddou (V)</w:t>
            </w:r>
          </w:p>
        </w:tc>
      </w:tr>
      <w:tr w:rsidR="00AD164E" w14:paraId="38BEBD1E" w14:textId="77777777">
        <w:trPr>
          <w:cantSplit/>
        </w:trPr>
        <w:tc>
          <w:tcPr>
            <w:tcW w:w="50" w:type="pct"/>
            <w:vAlign w:val="bottom"/>
          </w:tcPr>
          <w:p w:rsidR="00AD164E" w:rsidRDefault="00B60806" w14:paraId="71BD0139" w14:textId="77777777">
            <w:pPr>
              <w:pStyle w:val="Underskrifter"/>
              <w:spacing w:after="0"/>
            </w:pPr>
            <w:r>
              <w:t>Lotta Johnsson Fornarve (V)</w:t>
            </w:r>
          </w:p>
        </w:tc>
        <w:tc>
          <w:tcPr>
            <w:tcW w:w="50" w:type="pct"/>
            <w:vAlign w:val="bottom"/>
          </w:tcPr>
          <w:p w:rsidR="00AD164E" w:rsidRDefault="00B60806" w14:paraId="7AE4DB51" w14:textId="77777777">
            <w:pPr>
              <w:pStyle w:val="Underskrifter"/>
              <w:spacing w:after="0"/>
            </w:pPr>
            <w:r>
              <w:t>Maj Karlsson (V)</w:t>
            </w:r>
          </w:p>
        </w:tc>
      </w:tr>
      <w:tr w:rsidR="00AD164E" w14:paraId="7029C705" w14:textId="77777777">
        <w:trPr>
          <w:cantSplit/>
        </w:trPr>
        <w:tc>
          <w:tcPr>
            <w:tcW w:w="50" w:type="pct"/>
            <w:vAlign w:val="bottom"/>
          </w:tcPr>
          <w:p w:rsidR="00AD164E" w:rsidRDefault="00B60806" w14:paraId="086A0A22" w14:textId="77777777">
            <w:pPr>
              <w:pStyle w:val="Underskrifter"/>
              <w:spacing w:after="0"/>
            </w:pPr>
            <w:r>
              <w:t>Gudrun Nordborg (V)</w:t>
            </w:r>
          </w:p>
        </w:tc>
        <w:tc>
          <w:tcPr>
            <w:tcW w:w="50" w:type="pct"/>
            <w:vAlign w:val="bottom"/>
          </w:tcPr>
          <w:p w:rsidR="00AD164E" w:rsidRDefault="00B60806" w14:paraId="671372D8" w14:textId="77777777">
            <w:pPr>
              <w:pStyle w:val="Underskrifter"/>
              <w:spacing w:after="0"/>
            </w:pPr>
            <w:r>
              <w:t>Karin Rågsjö (V)</w:t>
            </w:r>
          </w:p>
        </w:tc>
      </w:tr>
      <w:tr w:rsidR="00AD164E" w14:paraId="58F9A27F" w14:textId="77777777">
        <w:trPr>
          <w:cantSplit/>
        </w:trPr>
        <w:tc>
          <w:tcPr>
            <w:tcW w:w="50" w:type="pct"/>
            <w:vAlign w:val="bottom"/>
          </w:tcPr>
          <w:p w:rsidR="00AD164E" w:rsidRDefault="00B60806" w14:paraId="0DC50301" w14:textId="77777777">
            <w:pPr>
              <w:pStyle w:val="Underskrifter"/>
              <w:spacing w:after="0"/>
            </w:pPr>
            <w:r>
              <w:lastRenderedPageBreak/>
              <w:t>Jessica Wetterling (V)</w:t>
            </w:r>
          </w:p>
        </w:tc>
        <w:tc>
          <w:tcPr>
            <w:tcW w:w="50" w:type="pct"/>
            <w:vAlign w:val="bottom"/>
          </w:tcPr>
          <w:p w:rsidR="00AD164E" w:rsidRDefault="00AD164E" w14:paraId="5A10FE53" w14:textId="77777777">
            <w:pPr>
              <w:pStyle w:val="Underskrifter"/>
              <w:spacing w:after="0"/>
            </w:pPr>
          </w:p>
        </w:tc>
      </w:tr>
      <w:bookmarkEnd w:id="1"/>
    </w:tbl>
    <w:p w:rsidRPr="008E0FE2" w:rsidR="004801AC" w:rsidP="00DF3554" w:rsidRDefault="004801AC" w14:paraId="14F59071" w14:textId="438BB3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13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96380" wp14:editId="059AE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77E03" w14:textId="67BFED75" w:rsidR="00262EA3" w:rsidRDefault="00965AA1" w:rsidP="008103B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963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777E03" w14:textId="67BFED75" w:rsidR="00262EA3" w:rsidRDefault="00965AA1" w:rsidP="008103B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14:paraId="507516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E18A" w14:textId="77777777" w:rsidR="00262EA3" w:rsidRDefault="00262EA3" w:rsidP="008563AC">
    <w:pPr>
      <w:jc w:val="right"/>
    </w:pPr>
  </w:p>
  <w:p w14:paraId="710F2A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F4C2" w14:textId="77777777" w:rsidR="00262EA3" w:rsidRDefault="00965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99E5A" wp14:editId="0BBCAE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A7112" w14:textId="008FA628" w:rsidR="00262EA3" w:rsidRDefault="00965AA1" w:rsidP="00A314CF">
    <w:pPr>
      <w:pStyle w:val="FSHNormal"/>
      <w:spacing w:before="40"/>
    </w:pPr>
    <w:sdt>
      <w:sdtPr>
        <w:alias w:val="CC_Noformat_Motionstyp"/>
        <w:tag w:val="CC_Noformat_Motionstyp"/>
        <w:id w:val="1162973129"/>
        <w:lock w:val="sdtContentLocked"/>
        <w15:appearance w15:val="hidden"/>
        <w:text/>
      </w:sdtPr>
      <w:sdtEndPr/>
      <w:sdtContent>
        <w:r w:rsidR="005E1CA5">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14:paraId="6B209B06" w14:textId="77777777" w:rsidR="00262EA3" w:rsidRPr="008227B3" w:rsidRDefault="00965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82D10" w14:textId="4D16F9C3" w:rsidR="00262EA3" w:rsidRPr="008227B3" w:rsidRDefault="00965AA1" w:rsidP="00B37A37">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rsidR="005E1CA5">
          <w:t>2025/26</w:t>
        </w:r>
      </w:sdtContent>
    </w:sdt>
    <w:sdt>
      <w:sdtPr>
        <w:rPr>
          <w:rStyle w:val="BeteckningChar"/>
        </w:rPr>
        <w:alias w:val="CC_Noformat_Partibet"/>
        <w:tag w:val="CC_Noformat_Partibet"/>
        <w:id w:val="405810658"/>
        <w:lock w:val="sdtContentLocked"/>
        <w:placeholder>
          <w:docPart w:val="161D5986DC6349EB844BC02E65757898"/>
        </w:placeholder>
        <w:showingPlcHdr/>
        <w15:appearance w15:val="hidden"/>
        <w:text/>
      </w:sdtPr>
      <w:sdtEndPr>
        <w:rPr>
          <w:rStyle w:val="Rubrik1Char"/>
          <w:rFonts w:asciiTheme="majorHAnsi" w:hAnsiTheme="majorHAnsi"/>
          <w:sz w:val="38"/>
        </w:rPr>
      </w:sdtEndPr>
      <w:sdtContent>
        <w:r w:rsidR="005E1CA5">
          <w:t>:2369</w:t>
        </w:r>
      </w:sdtContent>
    </w:sdt>
  </w:p>
  <w:p w14:paraId="5215B0A1" w14:textId="36CB9C61" w:rsidR="00262EA3" w:rsidRDefault="00965AA1" w:rsidP="00E03A3D">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rsidR="005E1CA5">
          <w:t>av Håkan Svenneling m.fl. (V)</w:t>
        </w:r>
      </w:sdtContent>
    </w:sdt>
  </w:p>
  <w:sdt>
    <w:sdtPr>
      <w:alias w:val="CC_Noformat_Rubtext"/>
      <w:tag w:val="CC_Noformat_Rubtext"/>
      <w:id w:val="-218060500"/>
      <w:lock w:val="sdtLocked"/>
      <w:placeholder>
        <w:docPart w:val="1CEBD3AA87BB456EAEB6B5C6DACD29EB"/>
      </w:placeholder>
      <w:text/>
    </w:sdtPr>
    <w:sdtEndPr/>
    <w:sdtContent>
      <w:p w14:paraId="2525E6F5" w14:textId="37FCE571" w:rsidR="00262EA3" w:rsidRDefault="002326BD" w:rsidP="00283E0F">
        <w:pPr>
          <w:pStyle w:val="FSHRub2"/>
        </w:pPr>
        <w:r>
          <w:t>Kina</w:t>
        </w:r>
      </w:p>
    </w:sdtContent>
  </w:sdt>
  <w:sdt>
    <w:sdtPr>
      <w:alias w:val="CC_Boilerplate_3"/>
      <w:tag w:val="CC_Boilerplate_3"/>
      <w:id w:val="1606463544"/>
      <w:lock w:val="sdtContentLocked"/>
      <w15:appearance w15:val="hidden"/>
      <w:text w:multiLine="1"/>
    </w:sdtPr>
    <w:sdtEndPr/>
    <w:sdtContent>
      <w:p w14:paraId="3A1A10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2621081">
    <w:abstractNumId w:val="9"/>
  </w:num>
  <w:num w:numId="2" w16cid:durableId="799149513">
    <w:abstractNumId w:val="8"/>
  </w:num>
  <w:num w:numId="3" w16cid:durableId="1611083317">
    <w:abstractNumId w:val="16"/>
  </w:num>
  <w:num w:numId="4" w16cid:durableId="1319456463">
    <w:abstractNumId w:val="14"/>
  </w:num>
  <w:num w:numId="5" w16cid:durableId="1209680938">
    <w:abstractNumId w:val="17"/>
  </w:num>
  <w:num w:numId="6" w16cid:durableId="51931697">
    <w:abstractNumId w:val="19"/>
  </w:num>
  <w:num w:numId="7" w16cid:durableId="446315652">
    <w:abstractNumId w:val="11"/>
  </w:num>
  <w:num w:numId="8" w16cid:durableId="911081580">
    <w:abstractNumId w:val="12"/>
  </w:num>
  <w:num w:numId="9" w16cid:durableId="1451895045">
    <w:abstractNumId w:val="15"/>
  </w:num>
  <w:num w:numId="10" w16cid:durableId="39743442">
    <w:abstractNumId w:val="23"/>
  </w:num>
  <w:num w:numId="11" w16cid:durableId="341276096">
    <w:abstractNumId w:val="22"/>
  </w:num>
  <w:num w:numId="12" w16cid:durableId="2108961199">
    <w:abstractNumId w:val="22"/>
  </w:num>
  <w:num w:numId="13" w16cid:durableId="757872951">
    <w:abstractNumId w:val="3"/>
  </w:num>
  <w:num w:numId="14" w16cid:durableId="762608582">
    <w:abstractNumId w:val="2"/>
  </w:num>
  <w:num w:numId="15" w16cid:durableId="2013414379">
    <w:abstractNumId w:val="1"/>
  </w:num>
  <w:num w:numId="16" w16cid:durableId="1311010399">
    <w:abstractNumId w:val="0"/>
  </w:num>
  <w:num w:numId="17" w16cid:durableId="566651532">
    <w:abstractNumId w:val="7"/>
  </w:num>
  <w:num w:numId="18" w16cid:durableId="1409620310">
    <w:abstractNumId w:val="6"/>
  </w:num>
  <w:num w:numId="19" w16cid:durableId="1800680889">
    <w:abstractNumId w:val="5"/>
  </w:num>
  <w:num w:numId="20" w16cid:durableId="183326396">
    <w:abstractNumId w:val="4"/>
  </w:num>
  <w:num w:numId="21" w16cid:durableId="1545213223">
    <w:abstractNumId w:val="22"/>
  </w:num>
  <w:num w:numId="22" w16cid:durableId="1149590459">
    <w:abstractNumId w:val="22"/>
  </w:num>
  <w:num w:numId="23" w16cid:durableId="298338097">
    <w:abstractNumId w:val="22"/>
  </w:num>
  <w:num w:numId="24" w16cid:durableId="341978346">
    <w:abstractNumId w:val="22"/>
  </w:num>
  <w:num w:numId="25" w16cid:durableId="1419055511">
    <w:abstractNumId w:val="22"/>
  </w:num>
  <w:num w:numId="26" w16cid:durableId="825779989">
    <w:abstractNumId w:val="23"/>
  </w:num>
  <w:num w:numId="27" w16cid:durableId="1964729591">
    <w:abstractNumId w:val="23"/>
  </w:num>
  <w:num w:numId="28" w16cid:durableId="666597564">
    <w:abstractNumId w:val="23"/>
  </w:num>
  <w:num w:numId="29" w16cid:durableId="1440372562">
    <w:abstractNumId w:val="23"/>
  </w:num>
  <w:num w:numId="30" w16cid:durableId="307132664">
    <w:abstractNumId w:val="22"/>
  </w:num>
  <w:num w:numId="31" w16cid:durableId="53430672">
    <w:abstractNumId w:val="22"/>
  </w:num>
  <w:num w:numId="32" w16cid:durableId="162092980">
    <w:abstractNumId w:val="23"/>
  </w:num>
  <w:num w:numId="33" w16cid:durableId="2075463873">
    <w:abstractNumId w:val="22"/>
  </w:num>
  <w:num w:numId="34" w16cid:durableId="324405823">
    <w:abstractNumId w:val="19"/>
  </w:num>
  <w:num w:numId="35" w16cid:durableId="737478773">
    <w:abstractNumId w:val="19"/>
    <w:lvlOverride w:ilvl="0">
      <w:startOverride w:val="1"/>
    </w:lvlOverride>
  </w:num>
  <w:num w:numId="36" w16cid:durableId="499392669">
    <w:abstractNumId w:val="20"/>
  </w:num>
  <w:num w:numId="37" w16cid:durableId="831457138">
    <w:abstractNumId w:val="19"/>
    <w:lvlOverride w:ilvl="0">
      <w:startOverride w:val="1"/>
    </w:lvlOverride>
  </w:num>
  <w:num w:numId="38" w16cid:durableId="197351635">
    <w:abstractNumId w:val="13"/>
  </w:num>
  <w:num w:numId="39" w16cid:durableId="416171972">
    <w:abstractNumId w:val="10"/>
  </w:num>
  <w:num w:numId="40" w16cid:durableId="1662541796">
    <w:abstractNumId w:val="21"/>
  </w:num>
  <w:num w:numId="41" w16cid:durableId="30712607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E6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AC"/>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CF"/>
    <w:rsid w:val="001D0E3E"/>
    <w:rsid w:val="001D14E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1E"/>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4F7"/>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52"/>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0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F6"/>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E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B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5F"/>
    <w:rsid w:val="004059AB"/>
    <w:rsid w:val="00406010"/>
    <w:rsid w:val="004062B3"/>
    <w:rsid w:val="004066D3"/>
    <w:rsid w:val="00406717"/>
    <w:rsid w:val="00406CFF"/>
    <w:rsid w:val="00406EA4"/>
    <w:rsid w:val="00406EB6"/>
    <w:rsid w:val="00407193"/>
    <w:rsid w:val="004071A4"/>
    <w:rsid w:val="0040787D"/>
    <w:rsid w:val="00410FD0"/>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70"/>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2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44E"/>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A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B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13"/>
    <w:rsid w:val="005F6CCB"/>
    <w:rsid w:val="005F6E34"/>
    <w:rsid w:val="005F782C"/>
    <w:rsid w:val="00601547"/>
    <w:rsid w:val="006015EC"/>
    <w:rsid w:val="006017E2"/>
    <w:rsid w:val="00601A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39F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053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79"/>
    <w:rsid w:val="00690252"/>
    <w:rsid w:val="00690C89"/>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3C2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86"/>
    <w:rsid w:val="007841C0"/>
    <w:rsid w:val="0078475A"/>
    <w:rsid w:val="00784ABF"/>
    <w:rsid w:val="0078589B"/>
    <w:rsid w:val="00785BA9"/>
    <w:rsid w:val="00786060"/>
    <w:rsid w:val="007864F1"/>
    <w:rsid w:val="007865DF"/>
    <w:rsid w:val="00786756"/>
    <w:rsid w:val="00786B46"/>
    <w:rsid w:val="00786C9D"/>
    <w:rsid w:val="00787297"/>
    <w:rsid w:val="00787508"/>
    <w:rsid w:val="007877C6"/>
    <w:rsid w:val="007902F4"/>
    <w:rsid w:val="00790B4B"/>
    <w:rsid w:val="00790B64"/>
    <w:rsid w:val="0079141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AC6"/>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851"/>
    <w:rsid w:val="00845DA0"/>
    <w:rsid w:val="008462B6"/>
    <w:rsid w:val="00847424"/>
    <w:rsid w:val="00847B8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47CA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A1"/>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0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A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4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0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CE"/>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3A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7FC"/>
    <w:rsid w:val="00CE3980"/>
    <w:rsid w:val="00CE3EE2"/>
    <w:rsid w:val="00CE6CF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37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1E3"/>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72"/>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58"/>
    <w:rsid w:val="00DE524A"/>
    <w:rsid w:val="00DE5859"/>
    <w:rsid w:val="00DE5C0B"/>
    <w:rsid w:val="00DE610C"/>
    <w:rsid w:val="00DE6DDA"/>
    <w:rsid w:val="00DE7C77"/>
    <w:rsid w:val="00DF04C0"/>
    <w:rsid w:val="00DF079D"/>
    <w:rsid w:val="00DF0B8A"/>
    <w:rsid w:val="00DF0FF8"/>
    <w:rsid w:val="00DF1086"/>
    <w:rsid w:val="00DF217B"/>
    <w:rsid w:val="00DF2286"/>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A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7F"/>
    <w:rsid w:val="00E66BC7"/>
    <w:rsid w:val="00E66D29"/>
    <w:rsid w:val="00E66F4E"/>
    <w:rsid w:val="00E7057F"/>
    <w:rsid w:val="00E70A4C"/>
    <w:rsid w:val="00E70AFC"/>
    <w:rsid w:val="00E70EE3"/>
    <w:rsid w:val="00E712A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4A"/>
    <w:rsid w:val="00E97909"/>
    <w:rsid w:val="00EA071E"/>
    <w:rsid w:val="00EA0FE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FC"/>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1671"/>
    <w:rsid w:val="00FB23CF"/>
    <w:rsid w:val="00FB308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
      <w:docPartPr>
        <w:name w:val="FFA06D4A85B549449938EC21BF5CE0C5"/>
        <w:category>
          <w:name w:val="Allmänt"/>
          <w:gallery w:val="placeholder"/>
        </w:category>
        <w:types>
          <w:type w:val="bbPlcHdr"/>
        </w:types>
        <w:behaviors>
          <w:behavior w:val="content"/>
        </w:behaviors>
        <w:guid w:val="{BFB4768F-D49C-4F41-A94F-73051774CF4B}"/>
      </w:docPartPr>
      <w:docPartBody>
        <w:p w:rsidR="00264377" w:rsidRDefault="00264377"/>
      </w:docPartBody>
    </w:docPart>
    <w:docPart>
      <w:docPartPr>
        <w:name w:val="161D5986DC6349EB844BC02E65757898"/>
        <w:category>
          <w:name w:val="Allmänt"/>
          <w:gallery w:val="placeholder"/>
        </w:category>
        <w:types>
          <w:type w:val="bbPlcHdr"/>
        </w:types>
        <w:behaviors>
          <w:behavior w:val="content"/>
        </w:behaviors>
        <w:guid w:val="{CBDEB152-A5B5-4CE1-B63E-7D6EB899FD72}"/>
      </w:docPartPr>
      <w:docPartBody>
        <w:p w:rsidR="006B15C0" w:rsidRDefault="006B15C0">
          <w:r>
            <w:t>:2369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264377"/>
    <w:rsid w:val="00410FD0"/>
    <w:rsid w:val="00453A70"/>
    <w:rsid w:val="0049314D"/>
    <w:rsid w:val="004B544E"/>
    <w:rsid w:val="00527CBF"/>
    <w:rsid w:val="005C24E2"/>
    <w:rsid w:val="00660535"/>
    <w:rsid w:val="006B15C0"/>
    <w:rsid w:val="00773C24"/>
    <w:rsid w:val="00783E86"/>
    <w:rsid w:val="00805AC2"/>
    <w:rsid w:val="00D17374"/>
    <w:rsid w:val="00D3472F"/>
    <w:rsid w:val="00DE5058"/>
    <w:rsid w:val="00E712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5C0"/>
    <w:rPr>
      <w:color w:val="F1A983" w:themeColor="accent2" w:themeTint="99"/>
    </w:rPr>
  </w:style>
  <w:style w:type="paragraph" w:customStyle="1" w:styleId="DBC9228BB40C448D80E4EAA4C55AF58D">
    <w:name w:val="DBC9228BB40C448D80E4EAA4C55AF58D"/>
  </w:style>
  <w:style w:type="paragraph" w:customStyle="1" w:styleId="94F92A36936C46EA8BA64EFBA88BF8BA">
    <w:name w:val="94F92A36936C46EA8BA64EFBA88BF8B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45805-3E36-4AFE-BC40-37186BB09820}"/>
</file>

<file path=customXml/itemProps2.xml><?xml version="1.0" encoding="utf-8"?>
<ds:datastoreItem xmlns:ds="http://schemas.openxmlformats.org/officeDocument/2006/customXml" ds:itemID="{692031FE-1189-453B-974E-51A153A55C65}"/>
</file>

<file path=customXml/itemProps3.xml><?xml version="1.0" encoding="utf-8"?>
<ds:datastoreItem xmlns:ds="http://schemas.openxmlformats.org/officeDocument/2006/customXml" ds:itemID="{58480033-C66A-4C6D-9983-B1A8978E78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2206</TotalTime>
  <Pages>18</Pages>
  <Words>7924</Words>
  <Characters>46438</Characters>
  <Application>Microsoft Office Word</Application>
  <DocSecurity>0</DocSecurity>
  <Lines>749</Lines>
  <Paragraphs>215</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54147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