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7C9" w:rsidRPr="00096B99" w:rsidRDefault="00F617C9">
      <w:pPr>
        <w:pStyle w:val="Hemstlrubrik"/>
      </w:pPr>
      <w:r w:rsidRPr="00096B99">
        <w:t>Förslag till riksdagsbeslut</w:t>
      </w:r>
    </w:p>
    <w:p w:rsidR="00F617C9" w:rsidRPr="00096B99" w:rsidRDefault="00F617C9">
      <w:pPr>
        <w:pStyle w:val="Hemstlatt"/>
        <w:ind w:left="0"/>
      </w:pPr>
      <w:r w:rsidRPr="00096B99">
        <w:t>Riksdagen tillkännager för regeringen som sin mening vad som anförs i motionen om att ångerrätt ska gälla vid s.k. canvas- eller eventförsäljning.</w:t>
      </w:r>
    </w:p>
    <w:p w:rsidR="00F617C9" w:rsidRPr="00096B99" w:rsidRDefault="00F617C9">
      <w:pPr>
        <w:pStyle w:val="Rubrik1"/>
      </w:pPr>
      <w:r w:rsidRPr="00096B99">
        <w:t>Motivering</w:t>
      </w:r>
    </w:p>
    <w:p w:rsidR="00F617C9" w:rsidRPr="00096B99" w:rsidRDefault="00F617C9">
      <w:r w:rsidRPr="00096B99">
        <w:t>Distans- och hemförsäljningslagen reglerar vad som gäller i många köpsitu</w:t>
      </w:r>
      <w:r w:rsidRPr="00096B99">
        <w:t>a</w:t>
      </w:r>
      <w:r w:rsidRPr="00096B99">
        <w:t>tioner, till exempel köp från Internet, postorder- och telefonförsäljning på så kallade home parties, arbetsplatser eller sjukhus. Lagen är en del i kons</w:t>
      </w:r>
      <w:r w:rsidRPr="00096B99">
        <w:t>u</w:t>
      </w:r>
      <w:r w:rsidRPr="00096B99">
        <w:t>mentlagstiftningen, vilken ger oss konsumenter ett skydd vid i princip alla köpsituationer. Och det är bra för oss, eftersom vi då också får möjlighet att ångra ett köp.</w:t>
      </w:r>
    </w:p>
    <w:p w:rsidR="00F617C9" w:rsidRPr="00096B99" w:rsidRDefault="00F617C9">
      <w:pPr>
        <w:pStyle w:val="Normaltindrag"/>
      </w:pPr>
      <w:r w:rsidRPr="00096B99">
        <w:t>Märkligt nog finns det ett tillfälle då lagen inte gäller och det är vid så ka</w:t>
      </w:r>
      <w:r w:rsidRPr="00096B99">
        <w:t>l</w:t>
      </w:r>
      <w:r w:rsidRPr="00096B99">
        <w:t>lad canvas- eller eventförsäljning. Detta är namn på försäljning som sker på allmän plats, där försäljarna sätter upp ett tillfälligt försäljningsställe och säljer till exempel mobil- eller elabonnemang. Försäljningsmetoden blir allt mer förekommande, varför det är mycket märkligt att konsumenterna inte skyddas i detta läge. Ofta sker dessutom försäljningen i en för kunden mycket stressad situation då denne i hast är på väg någon annanstans, till bussen, aff</w:t>
      </w:r>
      <w:r w:rsidRPr="00096B99">
        <w:t>ä</w:t>
      </w:r>
      <w:r w:rsidRPr="00096B99">
        <w:t>ren etc.</w:t>
      </w:r>
    </w:p>
    <w:p w:rsidR="00F617C9" w:rsidRPr="00096B99" w:rsidRDefault="00F617C9">
      <w:pPr>
        <w:pStyle w:val="Normaltindrag"/>
      </w:pPr>
      <w:r w:rsidRPr="00096B99">
        <w:t>Som konsument tror man att konsumentlag</w:t>
      </w:r>
      <w:r w:rsidRPr="00096B99">
        <w:t>stiftningen skyddar en i alla köpsituationer. Att just canvas- eller eventförsäljning är ett undantag tror jag ytterst få konsumenter känner till, utom de som råkat illa ut i sådana samma</w:t>
      </w:r>
      <w:r w:rsidRPr="00096B99">
        <w:t>n</w:t>
      </w:r>
      <w:r w:rsidRPr="00096B99">
        <w:t>hang. För att förenkla för konsumenterna borde lagen därför ändras så att ångerrätten även omfattar köp i dessa situationer.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6B99">
        <w:trPr>
          <w:cantSplit/>
        </w:trPr>
        <w:tc>
          <w:tcPr>
            <w:tcW w:w="3046" w:type="dxa"/>
          </w:tcPr>
          <w:p w:rsidR="00F617C9" w:rsidRPr="00096B99" w:rsidRDefault="00F617C9">
            <w:pPr>
              <w:pStyle w:val="UnderskriftDatum"/>
              <w:spacing w:before="240"/>
            </w:pPr>
            <w:r w:rsidRPr="00096B99">
              <w:lastRenderedPageBreak/>
              <w:t>Stockholm den 4 oktober 2007</w:t>
            </w:r>
          </w:p>
        </w:tc>
        <w:tc>
          <w:tcPr>
            <w:tcW w:w="3047" w:type="dxa"/>
          </w:tcPr>
          <w:p w:rsidR="00F617C9" w:rsidRPr="00096B99" w:rsidRDefault="00F617C9">
            <w:pPr>
              <w:pStyle w:val="Underskrifter"/>
              <w:spacing w:before="240"/>
            </w:pPr>
          </w:p>
        </w:tc>
      </w:tr>
      <w:tr w:rsidR="00000000" w:rsidRPr="00096B99">
        <w:trPr>
          <w:cantSplit/>
        </w:trPr>
        <w:tc>
          <w:tcPr>
            <w:tcW w:w="3046" w:type="dxa"/>
          </w:tcPr>
          <w:p w:rsidR="00F617C9" w:rsidRPr="00096B99" w:rsidRDefault="00F617C9">
            <w:pPr>
              <w:pStyle w:val="Underskrifter"/>
            </w:pPr>
            <w:r w:rsidRPr="00096B99">
              <w:t>Betty Malmberg (m)</w:t>
            </w:r>
          </w:p>
        </w:tc>
        <w:tc>
          <w:tcPr>
            <w:tcW w:w="3046" w:type="dxa"/>
          </w:tcPr>
          <w:p w:rsidR="00F617C9" w:rsidRPr="00096B99" w:rsidRDefault="00F617C9">
            <w:pPr>
              <w:pStyle w:val="Underskrifter"/>
            </w:pPr>
          </w:p>
        </w:tc>
      </w:tr>
    </w:tbl>
    <w:p w:rsidR="00F617C9" w:rsidRPr="00096B99" w:rsidRDefault="00F617C9">
      <w:pPr>
        <w:pStyle w:val="Normaltindrag"/>
      </w:pPr>
    </w:p>
    <w:sectPr w:rsidR="00F617C9" w:rsidRPr="00096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17C9" w:rsidRPr="00096B99" w:rsidRDefault="00F617C9">
      <w:r w:rsidRPr="00096B99">
        <w:separator/>
      </w:r>
    </w:p>
  </w:endnote>
  <w:endnote w:type="continuationSeparator" w:id="0">
    <w:p w:rsidR="00F617C9" w:rsidRPr="00096B99" w:rsidRDefault="00F617C9">
      <w:r w:rsidRPr="00096B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7C9" w:rsidRPr="00096B99" w:rsidRDefault="00096B99">
    <w:pPr>
      <w:pStyle w:val="Sidfot"/>
    </w:pPr>
    <w:r w:rsidRPr="00096B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339547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7C9" w:rsidRDefault="00F617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17C9" w:rsidRDefault="00F617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7C9" w:rsidRPr="00096B99" w:rsidRDefault="00096B99">
    <w:pPr>
      <w:pStyle w:val="Sidfot"/>
    </w:pPr>
    <w:r w:rsidRPr="00096B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124526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7C9" w:rsidRDefault="00F617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17C9" w:rsidRDefault="00F617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7C9" w:rsidRPr="00096B99" w:rsidRDefault="00096B99">
    <w:pPr>
      <w:pStyle w:val="Sidfot"/>
    </w:pPr>
    <w:r w:rsidRPr="00096B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675070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7C9" w:rsidRDefault="00F617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17C9" w:rsidRDefault="00F617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17C9" w:rsidRPr="00096B99" w:rsidRDefault="00F617C9">
      <w:r w:rsidRPr="00096B99">
        <w:separator/>
      </w:r>
    </w:p>
  </w:footnote>
  <w:footnote w:type="continuationSeparator" w:id="0">
    <w:p w:rsidR="00F617C9" w:rsidRPr="00096B99" w:rsidRDefault="00F617C9">
      <w:r w:rsidRPr="00096B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7C9" w:rsidRPr="00096B99" w:rsidRDefault="00096B99">
    <w:pPr>
      <w:pStyle w:val="Sidhuvud"/>
    </w:pPr>
    <w:r w:rsidRPr="00096B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4498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7C9" w:rsidRDefault="00F617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17C9" w:rsidRDefault="00F617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7C9" w:rsidRPr="00096B99" w:rsidRDefault="00096B99">
    <w:pPr>
      <w:pStyle w:val="Sidhuvud"/>
    </w:pPr>
    <w:r w:rsidRPr="00096B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554490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7C9" w:rsidRDefault="00F617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17C9" w:rsidRDefault="00F617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17C9" w:rsidRPr="00096B99" w:rsidRDefault="00F617C9">
    <w:pPr>
      <w:pStyle w:val="FSHNormal"/>
      <w:tabs>
        <w:tab w:val="right" w:pos="5840"/>
      </w:tabs>
    </w:pPr>
    <w:r w:rsidRPr="00096B99">
      <w:br/>
    </w:r>
    <w:r w:rsidRPr="00096B99">
      <w:fldChar w:fldCharType="begin" w:fldLock="1"/>
    </w:r>
    <w:r w:rsidRPr="00096B99">
      <w:instrText xml:space="preserve"> DOCPROPERTY</w:instrText>
    </w:r>
    <w:r w:rsidRPr="00096B99">
      <w:rPr>
        <w:sz w:val="18"/>
      </w:rPr>
      <w:instrText xml:space="preserve"> "YearUser" *\charformat </w:instrText>
    </w:r>
    <w:r w:rsidRPr="00096B99">
      <w:fldChar w:fldCharType="separate"/>
    </w:r>
    <w:r w:rsidRPr="00096B99">
      <w:t>2007/08</w:t>
    </w:r>
    <w:r w:rsidRPr="00096B99">
      <w:fldChar w:fldCharType="end"/>
    </w:r>
    <w:r w:rsidRPr="00096B99">
      <w:t xml:space="preserve"> </w:t>
    </w:r>
    <w:r w:rsidRPr="00096B99">
      <w:tab/>
      <w:t xml:space="preserve">mnr: </w:t>
    </w:r>
    <w:r w:rsidRPr="00096B99">
      <w:fldChar w:fldCharType="begin" w:fldLock="1"/>
    </w:r>
    <w:r w:rsidRPr="00096B99">
      <w:instrText xml:space="preserve"> DOCPROPERTY</w:instrText>
    </w:r>
    <w:r w:rsidRPr="00096B99">
      <w:rPr>
        <w:sz w:val="18"/>
      </w:rPr>
      <w:instrText xml:space="preserve"> "Motionsnummer" *\charformat </w:instrText>
    </w:r>
    <w:r w:rsidRPr="00096B99">
      <w:fldChar w:fldCharType="separate"/>
    </w:r>
    <w:r w:rsidRPr="00096B99">
      <w:t>C414</w:t>
    </w:r>
    <w:r w:rsidRPr="00096B99">
      <w:fldChar w:fldCharType="end"/>
    </w:r>
    <w:r w:rsidRPr="00096B99">
      <w:br/>
    </w:r>
    <w:r w:rsidRPr="00096B99">
      <w:fldChar w:fldCharType="begin" w:fldLock="1"/>
    </w:r>
    <w:r w:rsidRPr="00096B99">
      <w:instrText xml:space="preserve"> DOCPROPERTY</w:instrText>
    </w:r>
    <w:r w:rsidRPr="00096B99">
      <w:rPr>
        <w:sz w:val="18"/>
      </w:rPr>
      <w:instrText xml:space="preserve"> "Samling" *\charformat </w:instrText>
    </w:r>
    <w:r w:rsidRPr="00096B99">
      <w:fldChar w:fldCharType="end"/>
    </w:r>
    <w:r w:rsidRPr="00096B99">
      <w:tab/>
      <w:t xml:space="preserve">pnr: </w:t>
    </w:r>
    <w:r w:rsidRPr="00096B99">
      <w:fldChar w:fldCharType="begin" w:fldLock="1"/>
    </w:r>
    <w:r w:rsidRPr="00096B99">
      <w:instrText xml:space="preserve"> DOCPROPERTY</w:instrText>
    </w:r>
    <w:r w:rsidRPr="00096B99">
      <w:rPr>
        <w:sz w:val="18"/>
      </w:rPr>
      <w:instrText xml:space="preserve"> "Partinummer" *\charformat </w:instrText>
    </w:r>
    <w:r w:rsidRPr="00096B99">
      <w:fldChar w:fldCharType="separate"/>
    </w:r>
    <w:r w:rsidRPr="00096B99">
      <w:t>m1758</w:t>
    </w:r>
    <w:r w:rsidRPr="00096B99">
      <w:fldChar w:fldCharType="end"/>
    </w:r>
  </w:p>
  <w:p w:rsidR="00F617C9" w:rsidRPr="00096B99" w:rsidRDefault="00F617C9">
    <w:pPr>
      <w:pStyle w:val="FSHRub1"/>
    </w:pPr>
    <w:r w:rsidRPr="00096B99">
      <w:t>Motion till riksdagen</w:t>
    </w:r>
    <w:r w:rsidRPr="00096B99">
      <w:br/>
    </w:r>
    <w:r w:rsidRPr="00096B99">
      <w:fldChar w:fldCharType="begin" w:fldLock="1"/>
    </w:r>
    <w:r w:rsidRPr="00096B99">
      <w:instrText xml:space="preserve"> DOCPROPERTY "YearUser" *\charformat </w:instrText>
    </w:r>
    <w:r w:rsidRPr="00096B99">
      <w:fldChar w:fldCharType="separate"/>
    </w:r>
    <w:r w:rsidRPr="00096B99">
      <w:t>2007/08</w:t>
    </w:r>
    <w:r w:rsidRPr="00096B99">
      <w:fldChar w:fldCharType="end"/>
    </w:r>
    <w:r w:rsidRPr="00096B99">
      <w:t>:</w:t>
    </w:r>
    <w:r w:rsidRPr="00096B99">
      <w:fldChar w:fldCharType="begin" w:fldLock="1"/>
    </w:r>
    <w:r w:rsidRPr="00096B99">
      <w:instrText xml:space="preserve"> DOCPROPERTY "Motionsnummer" *\charformat </w:instrText>
    </w:r>
    <w:r w:rsidRPr="00096B99">
      <w:fldChar w:fldCharType="separate"/>
    </w:r>
    <w:r w:rsidRPr="00096B99">
      <w:t>C414</w:t>
    </w:r>
    <w:r w:rsidRPr="00096B99">
      <w:fldChar w:fldCharType="end"/>
    </w:r>
  </w:p>
  <w:p w:rsidR="00F617C9" w:rsidRPr="00096B99" w:rsidRDefault="00F617C9">
    <w:pPr>
      <w:pStyle w:val="FSHNormalS5"/>
    </w:pPr>
    <w:r w:rsidRPr="00096B99">
      <w:fldChar w:fldCharType="begin" w:fldLock="1"/>
    </w:r>
    <w:r w:rsidRPr="00096B99">
      <w:instrText xml:space="preserve"> DOCPROPERTY "MotionarText" *\charformat </w:instrText>
    </w:r>
    <w:r w:rsidRPr="00096B99">
      <w:fldChar w:fldCharType="separate"/>
    </w:r>
    <w:r w:rsidRPr="00096B99">
      <w:t>av Betty Malmberg (m)</w:t>
    </w:r>
    <w:r w:rsidRPr="00096B99">
      <w:fldChar w:fldCharType="end"/>
    </w:r>
    <w:r w:rsidRPr="00096B99">
      <w:br/>
    </w:r>
    <w:r w:rsidRPr="00096B99">
      <w:fldChar w:fldCharType="begin" w:fldLock="1"/>
    </w:r>
    <w:r w:rsidRPr="00096B99">
      <w:instrText xml:space="preserve"> DOCPROPERTY "SvarFrasKort" *\charformat </w:instrText>
    </w:r>
    <w:r w:rsidRPr="00096B99">
      <w:fldChar w:fldCharType="end"/>
    </w:r>
  </w:p>
  <w:p w:rsidR="00F617C9" w:rsidRPr="00096B99" w:rsidRDefault="00F617C9">
    <w:pPr>
      <w:pStyle w:val="FSHTitel"/>
    </w:pPr>
    <w:r w:rsidRPr="00096B99">
      <w:fldChar w:fldCharType="begin" w:fldLock="1"/>
    </w:r>
    <w:r w:rsidRPr="00096B99">
      <w:instrText xml:space="preserve"> DOCPROPERTY</w:instrText>
    </w:r>
    <w:r w:rsidRPr="00096B99">
      <w:rPr>
        <w:sz w:val="18"/>
      </w:rPr>
      <w:instrText xml:space="preserve"> "RubrikSvar" *\charformat </w:instrText>
    </w:r>
    <w:r w:rsidRPr="00096B99">
      <w:fldChar w:fldCharType="separate"/>
    </w:r>
    <w:r w:rsidRPr="00096B99">
      <w:t>Ångerrätt vid canvas- eller eventförsäljning</w:t>
    </w:r>
    <w:r w:rsidRPr="00096B99">
      <w:fldChar w:fldCharType="end"/>
    </w:r>
  </w:p>
  <w:p w:rsidR="00F617C9" w:rsidRPr="00096B99" w:rsidRDefault="00F617C9">
    <w:pPr>
      <w:pStyle w:val="Normal00"/>
    </w:pPr>
  </w:p>
  <w:p w:rsidR="00F617C9" w:rsidRPr="00096B99" w:rsidRDefault="00F617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7992646">
    <w:abstractNumId w:val="8"/>
  </w:num>
  <w:num w:numId="2" w16cid:durableId="1040979144">
    <w:abstractNumId w:val="9"/>
  </w:num>
  <w:num w:numId="3" w16cid:durableId="1886719918">
    <w:abstractNumId w:val="8"/>
  </w:num>
  <w:num w:numId="4" w16cid:durableId="880678076">
    <w:abstractNumId w:val="9"/>
  </w:num>
  <w:num w:numId="5" w16cid:durableId="320626644">
    <w:abstractNumId w:val="13"/>
  </w:num>
  <w:num w:numId="6" w16cid:durableId="60519806">
    <w:abstractNumId w:val="10"/>
  </w:num>
  <w:num w:numId="7" w16cid:durableId="710610384">
    <w:abstractNumId w:val="11"/>
  </w:num>
  <w:num w:numId="8" w16cid:durableId="572666997">
    <w:abstractNumId w:val="12"/>
  </w:num>
  <w:num w:numId="9" w16cid:durableId="519392636">
    <w:abstractNumId w:val="8"/>
  </w:num>
  <w:num w:numId="10" w16cid:durableId="1549099161">
    <w:abstractNumId w:val="3"/>
  </w:num>
  <w:num w:numId="11" w16cid:durableId="279458862">
    <w:abstractNumId w:val="2"/>
  </w:num>
  <w:num w:numId="12" w16cid:durableId="1947616836">
    <w:abstractNumId w:val="1"/>
  </w:num>
  <w:num w:numId="13" w16cid:durableId="1862737194">
    <w:abstractNumId w:val="0"/>
  </w:num>
  <w:num w:numId="14" w16cid:durableId="320621069">
    <w:abstractNumId w:val="9"/>
  </w:num>
  <w:num w:numId="15" w16cid:durableId="618219163">
    <w:abstractNumId w:val="7"/>
  </w:num>
  <w:num w:numId="16" w16cid:durableId="1723479728">
    <w:abstractNumId w:val="6"/>
  </w:num>
  <w:num w:numId="17" w16cid:durableId="1306396307">
    <w:abstractNumId w:val="5"/>
  </w:num>
  <w:num w:numId="18" w16cid:durableId="1671712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B2A1B159-4F2F-49E5-97DD-6A3C421F893D}"/>
  </w:docVars>
  <w:rsids>
    <w:rsidRoot w:val="00D368E6"/>
    <w:rsid w:val="00096B99"/>
    <w:rsid w:val="00D368E6"/>
    <w:rsid w:val="00F6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AE4A6D-A0FC-4A49-9752-1F1CFABD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1310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m1758</vt:lpstr>
    </vt:vector>
  </TitlesOfParts>
  <Company>Riksdagen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m1758</dc:title>
  <dc:subject>m1758</dc:subject>
  <dc:creator>Riksdagen</dc:creator>
  <cp:keywords>Riksdagen</cp:keywords>
  <dc:description>TKG-ktrl, MSMQ4mb, PersReg-Distribution mm</dc:description>
  <cp:lastModifiedBy>Lars Brink</cp:lastModifiedBy>
  <cp:revision>2</cp:revision>
  <cp:lastPrinted>2007-12-12T10:41:00Z</cp:lastPrinted>
  <dcterms:created xsi:type="dcterms:W3CDTF">2025-12-17T05:05:00Z</dcterms:created>
  <dcterms:modified xsi:type="dcterms:W3CDTF">2025-12-17T05:05:00Z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NH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Ångerrätt vid canvas- eller eventförsäljning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Ångerrätt vid canvas- eller eventförsäljning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m1758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20072008000000000109000017580069</vt:lpwstr>
  </property>
  <property fmtid="{D5CDD505-2E9C-101B-9397-08002B2CF9AE}" pid="47" name="datum">
    <vt:lpwstr>071004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20072008000000000109000017580069</vt:lpwstr>
  </property>
  <property fmtid="{D5CDD505-2E9C-101B-9397-08002B2CF9AE}" pid="50" name="nummer">
    <vt:lpwstr>414</vt:lpwstr>
  </property>
  <property fmtid="{D5CDD505-2E9C-101B-9397-08002B2CF9AE}" pid="51" name="utskottsbeteckning">
    <vt:lpwstr>C</vt:lpwstr>
  </property>
  <property fmtid="{D5CDD505-2E9C-101B-9397-08002B2CF9AE}" pid="52" name="GlobalUID">
    <vt:lpwstr>{4C90F470-C667-4F95-8766-BC7AF641DE51}</vt:lpwstr>
  </property>
  <property fmtid="{D5CDD505-2E9C-101B-9397-08002B2CF9AE}" pid="53" name="Överföringar">
    <vt:i4>0</vt:i4>
  </property>
  <property fmtid="{D5CDD505-2E9C-101B-9397-08002B2CF9AE}" pid="54" name="Checksum">
    <vt:lpwstr>*0001554744273*</vt:lpwstr>
  </property>
  <property fmtid="{D5CDD505-2E9C-101B-9397-08002B2CF9AE}" pid="55" name="skuggnummer">
    <vt:lpwstr>3081</vt:lpwstr>
  </property>
  <property fmtid="{D5CDD505-2E9C-101B-9397-08002B2CF9AE}" pid="56" name="urixVersion">
    <vt:lpwstr>3.2.0.8</vt:lpwstr>
  </property>
  <property fmtid="{D5CDD505-2E9C-101B-9397-08002B2CF9AE}" pid="57" name="urixOrigin">
    <vt:lpwstr>080827 13:32:49.603</vt:lpwstr>
  </property>
  <property fmtid="{D5CDD505-2E9C-101B-9397-08002B2CF9AE}" pid="58" name="urixGuid">
    <vt:lpwstr>{5110D3BB-A156-47CC-87E3-EBC37583DA5E}</vt:lpwstr>
  </property>
</Properties>
</file>