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57C7" w:rsidRPr="002A57C7" w:rsidRDefault="002A57C7">
      <w:pPr>
        <w:pStyle w:val="Hemstlrubrik"/>
      </w:pPr>
      <w:r w:rsidRPr="002A57C7">
        <w:t>Förslag till riksdagsbeslut</w:t>
      </w:r>
    </w:p>
    <w:p w:rsidR="002A57C7" w:rsidRPr="002A57C7" w:rsidRDefault="002A57C7">
      <w:pPr>
        <w:pStyle w:val="Hemstlatt"/>
        <w:ind w:left="0"/>
      </w:pPr>
      <w:r w:rsidRPr="002A57C7">
        <w:t>Riksdagen tillkännager för regeringen som sin mening vad som anförs i motionen om legitimering av djursjuksköterskor inom dj</w:t>
      </w:r>
      <w:r w:rsidRPr="002A57C7">
        <w:t>u</w:t>
      </w:r>
      <w:r w:rsidRPr="002A57C7">
        <w:t>rens hälso- och sjukvård.</w:t>
      </w:r>
    </w:p>
    <w:p w:rsidR="002A57C7" w:rsidRPr="002A57C7" w:rsidRDefault="002A57C7">
      <w:pPr>
        <w:pStyle w:val="Rubrik1"/>
      </w:pPr>
      <w:r w:rsidRPr="002A57C7">
        <w:t>Motivering</w:t>
      </w:r>
    </w:p>
    <w:p w:rsidR="002A57C7" w:rsidRPr="002A57C7" w:rsidRDefault="002A57C7">
      <w:r w:rsidRPr="002A57C7">
        <w:t>Regeringens förslag till behörighetsreglering av verksamheten inom djurens hälso- och sjukvård är, enligt Jordbruksdepartementet, ett sätt att öka komp</w:t>
      </w:r>
      <w:r w:rsidRPr="002A57C7">
        <w:t>e</w:t>
      </w:r>
      <w:r w:rsidRPr="002A57C7">
        <w:t>tensen inom djursjukvården. Därmed ska också djurhälsan och djurskyddet förbättras.</w:t>
      </w:r>
    </w:p>
    <w:p w:rsidR="002A57C7" w:rsidRPr="002A57C7" w:rsidRDefault="002A57C7">
      <w:pPr>
        <w:pStyle w:val="Normaltindrag"/>
      </w:pPr>
      <w:r w:rsidRPr="002A57C7">
        <w:t>Vi instämmer i att en ny lagstiftning behövs för att strukturera den ökande sektor som arbetar med djurhälsa och djurskydd. Fler yrkesgrupper inom djursjukvården bör legitimeras och få tydligare behörighet, vilket bland annat kan underlätta för djurägare när de söker vård för sina djur. Det gynnar dju</w:t>
      </w:r>
      <w:r w:rsidRPr="002A57C7">
        <w:t>r</w:t>
      </w:r>
      <w:r w:rsidRPr="002A57C7">
        <w:t>skyddet.</w:t>
      </w:r>
    </w:p>
    <w:p w:rsidR="002A57C7" w:rsidRPr="002A57C7" w:rsidRDefault="002A57C7">
      <w:pPr>
        <w:pStyle w:val="Normaltindrag"/>
      </w:pPr>
      <w:r w:rsidRPr="002A57C7">
        <w:t>Vi vill dock påminna om att en av den borgerliga regeringens första åtgä</w:t>
      </w:r>
      <w:r w:rsidRPr="002A57C7">
        <w:t>r</w:t>
      </w:r>
      <w:r w:rsidRPr="002A57C7">
        <w:t>der inom detta område var att lägga ned landets djurskyddsmyndighet. Med hänvisning till ett vallöfte om effektivare statlig administration avvecklades myndigheten sommaren 2007. Den förstärkning av djurskyddet som den tid</w:t>
      </w:r>
      <w:r w:rsidRPr="002A57C7">
        <w:t>i</w:t>
      </w:r>
      <w:r w:rsidRPr="002A57C7">
        <w:t>gare socialdemokratiska regeringen införde 2004 ansågs som oviktig och så också möjligheten till en samordnad forskning och utveckling i djurskydd</w:t>
      </w:r>
      <w:r w:rsidRPr="002A57C7">
        <w:t>s</w:t>
      </w:r>
      <w:r w:rsidRPr="002A57C7">
        <w:t>frågor.</w:t>
      </w:r>
    </w:p>
    <w:p w:rsidR="002A57C7" w:rsidRPr="002A57C7" w:rsidRDefault="002A57C7">
      <w:pPr>
        <w:pStyle w:val="Normaltindrag"/>
      </w:pPr>
      <w:r w:rsidRPr="002A57C7">
        <w:t xml:space="preserve">I sin proposition vill regeringen införa en ny yrkestitel för de legitimerade djursjukvårdarna; </w:t>
      </w:r>
      <w:r w:rsidRPr="002A57C7">
        <w:rPr>
          <w:i/>
        </w:rPr>
        <w:t>legitimerad djursjukskötare</w:t>
      </w:r>
      <w:r w:rsidRPr="002A57C7">
        <w:t>. Det är en titel som kan skapa problem. Flera remissinstanser har också reagerat på förslaget. Benämningen djurskötare inom djursjukvården – liksom benämningen skötare inom huma</w:t>
      </w:r>
      <w:r w:rsidRPr="002A57C7">
        <w:t>n</w:t>
      </w:r>
      <w:r w:rsidRPr="002A57C7">
        <w:t>vården – används vid de jobb som kräver minst utbildning. Regeringens fö</w:t>
      </w:r>
      <w:r w:rsidRPr="002A57C7">
        <w:t>r</w:t>
      </w:r>
      <w:r w:rsidRPr="002A57C7">
        <w:lastRenderedPageBreak/>
        <w:t>slag kan därför lätt leda till missförstånd om vilken kompetens personen i fråga har.</w:t>
      </w:r>
    </w:p>
    <w:p w:rsidR="002A57C7" w:rsidRPr="002A57C7" w:rsidRDefault="002A57C7">
      <w:pPr>
        <w:pStyle w:val="Normaltindrag"/>
      </w:pPr>
      <w:r w:rsidRPr="002A57C7">
        <w:t>Den utredning (Behörighet och ansvar inom djurens hälso- och sjukvård SOU2005:98) som ligger till grund för regeringens proposition föreslår i sitt</w:t>
      </w:r>
      <w:r w:rsidRPr="002A57C7">
        <w:t xml:space="preserve"> betänkande titeln </w:t>
      </w:r>
      <w:r w:rsidRPr="002A57C7">
        <w:rPr>
          <w:i/>
        </w:rPr>
        <w:t>legitimerad djursjuksköterska</w:t>
      </w:r>
      <w:r w:rsidRPr="002A57C7">
        <w:t>. Vi menar att det är en ad</w:t>
      </w:r>
      <w:r w:rsidRPr="002A57C7">
        <w:t>e</w:t>
      </w:r>
      <w:r w:rsidRPr="002A57C7">
        <w:t>kvat titel. Benämningen sjuksköterska är i dag väl etablerad inom humanvå</w:t>
      </w:r>
      <w:r w:rsidRPr="002A57C7">
        <w:t>r</w:t>
      </w:r>
      <w:r w:rsidRPr="002A57C7">
        <w:t>den för såväl manliga som kvinnliga utövare. Titeln visar också att ansvaret och befogenheterna är ungefär desamma som inom humansjukvården.</w:t>
      </w:r>
    </w:p>
    <w:p w:rsidR="002A57C7" w:rsidRPr="002A57C7" w:rsidRDefault="002A57C7">
      <w:pPr>
        <w:pStyle w:val="Normaltindrag"/>
      </w:pPr>
      <w:r w:rsidRPr="002A57C7">
        <w:t>I propositionen föreslås också att vissa yrkesgrupper inom humanvården, t.ex. tandläkare och sjukgymnaster, ska få behörighet att verka inom djurens hälso- och sjukvård. Behörigheten ska ges ”efter viss utbildning”. Reger</w:t>
      </w:r>
      <w:r w:rsidRPr="002A57C7">
        <w:t>in</w:t>
      </w:r>
      <w:r w:rsidRPr="002A57C7">
        <w:t>g</w:t>
      </w:r>
      <w:r w:rsidRPr="002A57C7">
        <w:t>ens förslag är otydliga och måste specificeras. Vi vill här påpeka att den an</w:t>
      </w:r>
      <w:r w:rsidRPr="002A57C7">
        <w:t>a</w:t>
      </w:r>
      <w:r w:rsidRPr="002A57C7">
        <w:t>tomiska skillnaden mellan människor och djur är stor samt att djurhälsou</w:t>
      </w:r>
      <w:r w:rsidRPr="002A57C7">
        <w:t>t</w:t>
      </w:r>
      <w:r w:rsidRPr="002A57C7">
        <w:t>bildningarna är långa.</w:t>
      </w:r>
    </w:p>
    <w:p w:rsidR="002A57C7" w:rsidRPr="002A57C7" w:rsidRDefault="002A57C7">
      <w:pPr>
        <w:pStyle w:val="Normaltindrag"/>
      </w:pPr>
      <w:r w:rsidRPr="002A57C7">
        <w:t>Regeringens proposition innebär en markant ökning av arbetsuppgifterna för såväl länsstyrelser som Jordbruksverk. Regeringen beskriver i detalj de nya uppgifterna för att sedan konstatera att arbetet ska skötas inom ramen för gällande anslag. Detta innebär stora problem, om inte regeringen samtidigt tar bort andra uppgifter från mynd</w:t>
      </w:r>
      <w:r w:rsidRPr="002A57C7">
        <w:t>igheterna. I längden kan djurskyddet hotas.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57C7">
        <w:trPr>
          <w:cantSplit/>
        </w:trPr>
        <w:tc>
          <w:tcPr>
            <w:tcW w:w="3046" w:type="dxa"/>
          </w:tcPr>
          <w:p w:rsidR="002A57C7" w:rsidRPr="002A57C7" w:rsidRDefault="002A57C7">
            <w:pPr>
              <w:pStyle w:val="UnderskriftDatum"/>
              <w:spacing w:before="240"/>
            </w:pPr>
            <w:r w:rsidRPr="002A57C7">
              <w:t>Stockholm den 28 januari 2009</w:t>
            </w:r>
          </w:p>
        </w:tc>
        <w:tc>
          <w:tcPr>
            <w:tcW w:w="3047" w:type="dxa"/>
          </w:tcPr>
          <w:p w:rsidR="002A57C7" w:rsidRPr="002A57C7" w:rsidRDefault="002A57C7">
            <w:pPr>
              <w:pStyle w:val="Underskrifter"/>
              <w:spacing w:before="240"/>
            </w:pPr>
          </w:p>
        </w:tc>
      </w:tr>
      <w:tr w:rsidR="00000000" w:rsidRPr="002A57C7">
        <w:trPr>
          <w:cantSplit/>
        </w:trPr>
        <w:tc>
          <w:tcPr>
            <w:tcW w:w="3046" w:type="dxa"/>
          </w:tcPr>
          <w:p w:rsidR="002A57C7" w:rsidRPr="002A57C7" w:rsidRDefault="002A57C7">
            <w:pPr>
              <w:pStyle w:val="Underskrifter"/>
            </w:pPr>
            <w:r w:rsidRPr="002A57C7">
              <w:t>Anders Ygeman (s)</w:t>
            </w:r>
          </w:p>
        </w:tc>
        <w:tc>
          <w:tcPr>
            <w:tcW w:w="3046" w:type="dxa"/>
          </w:tcPr>
          <w:p w:rsidR="002A57C7" w:rsidRPr="002A57C7" w:rsidRDefault="002A57C7">
            <w:pPr>
              <w:pStyle w:val="Underskrifter"/>
            </w:pPr>
          </w:p>
        </w:tc>
      </w:tr>
      <w:tr w:rsidR="00000000" w:rsidRPr="002A57C7">
        <w:trPr>
          <w:cantSplit/>
        </w:trPr>
        <w:tc>
          <w:tcPr>
            <w:tcW w:w="3046" w:type="dxa"/>
          </w:tcPr>
          <w:p w:rsidR="002A57C7" w:rsidRPr="002A57C7" w:rsidRDefault="002A57C7">
            <w:pPr>
              <w:pStyle w:val="Underskrifter"/>
            </w:pPr>
            <w:r w:rsidRPr="002A57C7">
              <w:t>Helén Pettersson i Umeå (s)</w:t>
            </w:r>
          </w:p>
        </w:tc>
        <w:tc>
          <w:tcPr>
            <w:tcW w:w="3046" w:type="dxa"/>
          </w:tcPr>
          <w:p w:rsidR="002A57C7" w:rsidRPr="002A57C7" w:rsidRDefault="002A57C7">
            <w:pPr>
              <w:pStyle w:val="Underskrifter"/>
            </w:pPr>
            <w:r w:rsidRPr="002A57C7">
              <w:t>Carina Ohlsson (s)</w:t>
            </w:r>
          </w:p>
        </w:tc>
      </w:tr>
      <w:tr w:rsidR="00000000" w:rsidRPr="002A57C7">
        <w:trPr>
          <w:cantSplit/>
        </w:trPr>
        <w:tc>
          <w:tcPr>
            <w:tcW w:w="3046" w:type="dxa"/>
          </w:tcPr>
          <w:p w:rsidR="002A57C7" w:rsidRPr="002A57C7" w:rsidRDefault="002A57C7">
            <w:pPr>
              <w:pStyle w:val="Underskrifter"/>
            </w:pPr>
            <w:r w:rsidRPr="002A57C7">
              <w:t>Dan Nilsson (s)</w:t>
            </w:r>
          </w:p>
        </w:tc>
        <w:tc>
          <w:tcPr>
            <w:tcW w:w="3046" w:type="dxa"/>
          </w:tcPr>
          <w:p w:rsidR="002A57C7" w:rsidRPr="002A57C7" w:rsidRDefault="002A57C7">
            <w:pPr>
              <w:pStyle w:val="Underskrifter"/>
            </w:pPr>
            <w:r w:rsidRPr="002A57C7">
              <w:t>Jan-Olof Larsson (s)</w:t>
            </w:r>
          </w:p>
        </w:tc>
      </w:tr>
      <w:tr w:rsidR="00000000" w:rsidRPr="002A57C7">
        <w:trPr>
          <w:cantSplit/>
        </w:trPr>
        <w:tc>
          <w:tcPr>
            <w:tcW w:w="3046" w:type="dxa"/>
          </w:tcPr>
          <w:p w:rsidR="002A57C7" w:rsidRPr="002A57C7" w:rsidRDefault="002A57C7">
            <w:pPr>
              <w:pStyle w:val="Underskrifter"/>
            </w:pPr>
            <w:r w:rsidRPr="002A57C7">
              <w:t>Ann-Kristine Johansson (s)</w:t>
            </w:r>
          </w:p>
        </w:tc>
        <w:tc>
          <w:tcPr>
            <w:tcW w:w="3046" w:type="dxa"/>
          </w:tcPr>
          <w:p w:rsidR="002A57C7" w:rsidRPr="002A57C7" w:rsidRDefault="002A57C7">
            <w:pPr>
              <w:pStyle w:val="Underskrifter"/>
            </w:pPr>
            <w:r w:rsidRPr="002A57C7">
              <w:t>Aleksander Gabelic (s)</w:t>
            </w:r>
          </w:p>
        </w:tc>
      </w:tr>
      <w:tr w:rsidR="00000000" w:rsidRPr="002A57C7">
        <w:trPr>
          <w:cantSplit/>
        </w:trPr>
        <w:tc>
          <w:tcPr>
            <w:tcW w:w="3046" w:type="dxa"/>
          </w:tcPr>
          <w:p w:rsidR="002A57C7" w:rsidRPr="002A57C7" w:rsidRDefault="002A57C7">
            <w:pPr>
              <w:pStyle w:val="Underskrifter"/>
            </w:pPr>
            <w:r w:rsidRPr="002A57C7">
              <w:t>Bo Bernhardsson (s)</w:t>
            </w:r>
          </w:p>
        </w:tc>
        <w:tc>
          <w:tcPr>
            <w:tcW w:w="3046" w:type="dxa"/>
          </w:tcPr>
          <w:p w:rsidR="002A57C7" w:rsidRPr="002A57C7" w:rsidRDefault="002A57C7">
            <w:pPr>
              <w:pStyle w:val="Underskrifter"/>
            </w:pPr>
          </w:p>
        </w:tc>
      </w:tr>
    </w:tbl>
    <w:p w:rsidR="002A57C7" w:rsidRPr="002A57C7" w:rsidRDefault="002A57C7">
      <w:pPr>
        <w:pStyle w:val="Normaltindrag"/>
      </w:pPr>
    </w:p>
    <w:sectPr w:rsidR="00000000" w:rsidRPr="002A57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57C7" w:rsidRPr="002A57C7" w:rsidRDefault="002A57C7">
      <w:r w:rsidRPr="002A57C7">
        <w:separator/>
      </w:r>
    </w:p>
  </w:endnote>
  <w:endnote w:type="continuationSeparator" w:id="0">
    <w:p w:rsidR="002A57C7" w:rsidRPr="002A57C7" w:rsidRDefault="002A57C7">
      <w:r w:rsidRPr="002A57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7C7" w:rsidRPr="002A57C7" w:rsidRDefault="002A57C7">
    <w:pPr>
      <w:pStyle w:val="Sidfot"/>
    </w:pPr>
    <w:r w:rsidRPr="002A57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82742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C7" w:rsidRDefault="002A57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57C7" w:rsidRDefault="002A57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7C7" w:rsidRPr="002A57C7" w:rsidRDefault="002A57C7">
    <w:pPr>
      <w:pStyle w:val="Sidfot"/>
    </w:pPr>
    <w:r w:rsidRPr="002A57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3873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C7" w:rsidRDefault="002A57C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57C7" w:rsidRDefault="002A57C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7C7" w:rsidRPr="002A57C7" w:rsidRDefault="002A57C7">
    <w:pPr>
      <w:pStyle w:val="Sidfot"/>
    </w:pPr>
    <w:r w:rsidRPr="002A57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31948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C7" w:rsidRDefault="002A57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57C7" w:rsidRDefault="002A57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57C7" w:rsidRPr="002A57C7" w:rsidRDefault="002A57C7">
      <w:r w:rsidRPr="002A57C7">
        <w:separator/>
      </w:r>
    </w:p>
  </w:footnote>
  <w:footnote w:type="continuationSeparator" w:id="0">
    <w:p w:rsidR="002A57C7" w:rsidRPr="002A57C7" w:rsidRDefault="002A57C7">
      <w:r w:rsidRPr="002A57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7C7" w:rsidRPr="002A57C7" w:rsidRDefault="002A57C7">
    <w:pPr>
      <w:pStyle w:val="Sidhuvud"/>
    </w:pPr>
    <w:r w:rsidRPr="002A57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4064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C7" w:rsidRDefault="002A57C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57C7" w:rsidRDefault="002A57C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7C7" w:rsidRPr="002A57C7" w:rsidRDefault="002A57C7">
    <w:pPr>
      <w:pStyle w:val="Sidhuvud"/>
    </w:pPr>
    <w:r w:rsidRPr="002A57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4036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C7" w:rsidRDefault="002A57C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57C7" w:rsidRDefault="002A57C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7C7" w:rsidRPr="002A57C7" w:rsidRDefault="002A57C7">
    <w:pPr>
      <w:pStyle w:val="FSHNormal"/>
      <w:tabs>
        <w:tab w:val="right" w:pos="5840"/>
      </w:tabs>
    </w:pPr>
    <w:r w:rsidRPr="002A57C7">
      <w:br/>
    </w:r>
    <w:r w:rsidRPr="002A57C7">
      <w:fldChar w:fldCharType="begin" w:fldLock="1"/>
    </w:r>
    <w:r w:rsidRPr="002A57C7">
      <w:instrText xml:space="preserve"> DOCPROPERTY</w:instrText>
    </w:r>
    <w:r w:rsidRPr="002A57C7">
      <w:rPr>
        <w:sz w:val="18"/>
      </w:rPr>
      <w:instrText xml:space="preserve"> "YearUser" *\charformat </w:instrText>
    </w:r>
    <w:r w:rsidRPr="002A57C7">
      <w:fldChar w:fldCharType="separate"/>
    </w:r>
    <w:r w:rsidRPr="002A57C7">
      <w:t>2008/09</w:t>
    </w:r>
    <w:r w:rsidRPr="002A57C7">
      <w:fldChar w:fldCharType="end"/>
    </w:r>
    <w:r w:rsidRPr="002A57C7">
      <w:t xml:space="preserve"> </w:t>
    </w:r>
    <w:r w:rsidRPr="002A57C7">
      <w:tab/>
      <w:t xml:space="preserve">mnr: </w:t>
    </w:r>
    <w:r w:rsidRPr="002A57C7">
      <w:fldChar w:fldCharType="begin" w:fldLock="1"/>
    </w:r>
    <w:r w:rsidRPr="002A57C7">
      <w:instrText xml:space="preserve"> DOCPROPERTY</w:instrText>
    </w:r>
    <w:r w:rsidRPr="002A57C7">
      <w:rPr>
        <w:sz w:val="18"/>
      </w:rPr>
      <w:instrText xml:space="preserve"> "Motionsnummer" *\charformat </w:instrText>
    </w:r>
    <w:r w:rsidRPr="002A57C7">
      <w:fldChar w:fldCharType="separate"/>
    </w:r>
    <w:r w:rsidRPr="002A57C7">
      <w:t>MJ3</w:t>
    </w:r>
    <w:r w:rsidRPr="002A57C7">
      <w:fldChar w:fldCharType="end"/>
    </w:r>
    <w:r w:rsidRPr="002A57C7">
      <w:br/>
    </w:r>
    <w:r w:rsidRPr="002A57C7">
      <w:fldChar w:fldCharType="begin" w:fldLock="1"/>
    </w:r>
    <w:r w:rsidRPr="002A57C7">
      <w:instrText xml:space="preserve"> DOCPROPERTY</w:instrText>
    </w:r>
    <w:r w:rsidRPr="002A57C7">
      <w:rPr>
        <w:sz w:val="18"/>
      </w:rPr>
      <w:instrText xml:space="preserve"> "Samling" *\charformat </w:instrText>
    </w:r>
    <w:r w:rsidRPr="002A57C7">
      <w:fldChar w:fldCharType="end"/>
    </w:r>
    <w:r w:rsidRPr="002A57C7">
      <w:tab/>
      <w:t xml:space="preserve">pnr: </w:t>
    </w:r>
    <w:r w:rsidRPr="002A57C7">
      <w:fldChar w:fldCharType="begin" w:fldLock="1"/>
    </w:r>
    <w:r w:rsidRPr="002A57C7">
      <w:instrText xml:space="preserve"> DOCPROPERTY</w:instrText>
    </w:r>
    <w:r w:rsidRPr="002A57C7">
      <w:rPr>
        <w:sz w:val="18"/>
      </w:rPr>
      <w:instrText xml:space="preserve"> "Partinummer" *\charformat </w:instrText>
    </w:r>
    <w:r w:rsidRPr="002A57C7">
      <w:fldChar w:fldCharType="separate"/>
    </w:r>
    <w:r w:rsidRPr="002A57C7">
      <w:t>s86001</w:t>
    </w:r>
    <w:r w:rsidRPr="002A57C7">
      <w:fldChar w:fldCharType="end"/>
    </w:r>
  </w:p>
  <w:p w:rsidR="002A57C7" w:rsidRPr="002A57C7" w:rsidRDefault="002A57C7">
    <w:pPr>
      <w:pStyle w:val="FSHRub1"/>
    </w:pPr>
    <w:r w:rsidRPr="002A57C7">
      <w:t>Motion till riksdagen</w:t>
    </w:r>
    <w:r w:rsidRPr="002A57C7">
      <w:br/>
    </w:r>
    <w:r w:rsidRPr="002A57C7">
      <w:fldChar w:fldCharType="begin" w:fldLock="1"/>
    </w:r>
    <w:r w:rsidRPr="002A57C7">
      <w:instrText xml:space="preserve"> DOCPROPERTY "YearUser" *\charformat </w:instrText>
    </w:r>
    <w:r w:rsidRPr="002A57C7">
      <w:fldChar w:fldCharType="separate"/>
    </w:r>
    <w:r w:rsidRPr="002A57C7">
      <w:t>2008/09</w:t>
    </w:r>
    <w:r w:rsidRPr="002A57C7">
      <w:fldChar w:fldCharType="end"/>
    </w:r>
    <w:r w:rsidRPr="002A57C7">
      <w:t>:</w:t>
    </w:r>
    <w:r w:rsidRPr="002A57C7">
      <w:fldChar w:fldCharType="begin" w:fldLock="1"/>
    </w:r>
    <w:r w:rsidRPr="002A57C7">
      <w:instrText xml:space="preserve"> DOCPROPERTY "Motionsnummer" *\charformat </w:instrText>
    </w:r>
    <w:r w:rsidRPr="002A57C7">
      <w:fldChar w:fldCharType="separate"/>
    </w:r>
    <w:r w:rsidRPr="002A57C7">
      <w:t>MJ3</w:t>
    </w:r>
    <w:r w:rsidRPr="002A57C7">
      <w:fldChar w:fldCharType="end"/>
    </w:r>
  </w:p>
  <w:p w:rsidR="002A57C7" w:rsidRPr="002A57C7" w:rsidRDefault="002A57C7">
    <w:pPr>
      <w:pStyle w:val="FSHNormalS5"/>
    </w:pPr>
    <w:r w:rsidRPr="002A57C7">
      <w:fldChar w:fldCharType="begin" w:fldLock="1"/>
    </w:r>
    <w:r w:rsidRPr="002A57C7">
      <w:instrText xml:space="preserve"> DOCPROPERTY "MotionarText" *\charformat </w:instrText>
    </w:r>
    <w:r w:rsidRPr="002A57C7">
      <w:fldChar w:fldCharType="separate"/>
    </w:r>
    <w:r w:rsidRPr="002A57C7">
      <w:t>av Anders Ygeman m.fl. (s)</w:t>
    </w:r>
    <w:r w:rsidRPr="002A57C7">
      <w:fldChar w:fldCharType="end"/>
    </w:r>
    <w:r w:rsidRPr="002A57C7">
      <w:br/>
    </w:r>
    <w:r w:rsidRPr="002A57C7">
      <w:fldChar w:fldCharType="begin" w:fldLock="1"/>
    </w:r>
    <w:r w:rsidRPr="002A57C7">
      <w:instrText xml:space="preserve"> DOCPROPERTY "SvarFrasKort" *\charformat </w:instrText>
    </w:r>
    <w:r w:rsidRPr="002A57C7">
      <w:fldChar w:fldCharType="separate"/>
    </w:r>
    <w:r w:rsidRPr="002A57C7">
      <w:t>med anledning av prop. 2008/09:94</w:t>
    </w:r>
    <w:r w:rsidRPr="002A57C7">
      <w:fldChar w:fldCharType="end"/>
    </w:r>
  </w:p>
  <w:p w:rsidR="002A57C7" w:rsidRPr="002A57C7" w:rsidRDefault="002A57C7">
    <w:pPr>
      <w:pStyle w:val="FSHTitel"/>
    </w:pPr>
    <w:r w:rsidRPr="002A57C7">
      <w:fldChar w:fldCharType="begin" w:fldLock="1"/>
    </w:r>
    <w:r w:rsidRPr="002A57C7">
      <w:instrText xml:space="preserve"> DOCPROPERTY</w:instrText>
    </w:r>
    <w:r w:rsidRPr="002A57C7">
      <w:rPr>
        <w:sz w:val="18"/>
      </w:rPr>
      <w:instrText xml:space="preserve"> "RubrikSvar" *\charformat </w:instrText>
    </w:r>
    <w:r w:rsidRPr="002A57C7">
      <w:fldChar w:fldCharType="separate"/>
    </w:r>
    <w:r w:rsidRPr="002A57C7">
      <w:t>Verksamhet inom djurens hälso- och sjukvård</w:t>
    </w:r>
    <w:r w:rsidRPr="002A57C7">
      <w:fldChar w:fldCharType="end"/>
    </w:r>
  </w:p>
  <w:p w:rsidR="002A57C7" w:rsidRPr="002A57C7" w:rsidRDefault="002A57C7">
    <w:pPr>
      <w:pStyle w:val="Normal00"/>
    </w:pPr>
  </w:p>
  <w:p w:rsidR="002A57C7" w:rsidRPr="002A57C7" w:rsidRDefault="002A57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E5F1DE3"/>
    <w:multiLevelType w:val="multilevel"/>
    <w:tmpl w:val="98F6825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1353630">
    <w:abstractNumId w:val="8"/>
  </w:num>
  <w:num w:numId="2" w16cid:durableId="1498376094">
    <w:abstractNumId w:val="9"/>
  </w:num>
  <w:num w:numId="3" w16cid:durableId="1671105658">
    <w:abstractNumId w:val="8"/>
  </w:num>
  <w:num w:numId="4" w16cid:durableId="1727869774">
    <w:abstractNumId w:val="9"/>
  </w:num>
  <w:num w:numId="5" w16cid:durableId="31539811">
    <w:abstractNumId w:val="14"/>
  </w:num>
  <w:num w:numId="6" w16cid:durableId="291519273">
    <w:abstractNumId w:val="10"/>
  </w:num>
  <w:num w:numId="7" w16cid:durableId="1639146336">
    <w:abstractNumId w:val="11"/>
  </w:num>
  <w:num w:numId="8" w16cid:durableId="922910310">
    <w:abstractNumId w:val="13"/>
  </w:num>
  <w:num w:numId="9" w16cid:durableId="1965964807">
    <w:abstractNumId w:val="8"/>
  </w:num>
  <w:num w:numId="10" w16cid:durableId="1378044039">
    <w:abstractNumId w:val="3"/>
  </w:num>
  <w:num w:numId="11" w16cid:durableId="787043975">
    <w:abstractNumId w:val="2"/>
  </w:num>
  <w:num w:numId="12" w16cid:durableId="1233001876">
    <w:abstractNumId w:val="1"/>
  </w:num>
  <w:num w:numId="13" w16cid:durableId="1699626041">
    <w:abstractNumId w:val="0"/>
  </w:num>
  <w:num w:numId="14" w16cid:durableId="404688197">
    <w:abstractNumId w:val="9"/>
  </w:num>
  <w:num w:numId="15" w16cid:durableId="1154491764">
    <w:abstractNumId w:val="7"/>
  </w:num>
  <w:num w:numId="16" w16cid:durableId="240678435">
    <w:abstractNumId w:val="6"/>
  </w:num>
  <w:num w:numId="17" w16cid:durableId="1897815469">
    <w:abstractNumId w:val="5"/>
  </w:num>
  <w:num w:numId="18" w16cid:durableId="70590798">
    <w:abstractNumId w:val="4"/>
  </w:num>
  <w:num w:numId="19" w16cid:durableId="14909061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1-22"/>
    <w:docVar w:name="PersonGUIDs" w:val="{A507F21D-0507-473C-BE5A-C36D18D583BF},{6C8EA419-EA53-4D0D-85B4-7E9172F2D162},{9911A249-5F34-4F66-8E06-5194917FEC0D},{48A599AF-71F8-4231-AE51-83E47CC5E0DB},{2A510361-2DB0-49A0-A348-7593CE268EB9},{8C3EC858-7F68-4FA3-8A98-4E77EC8BCEA1},{B9BC986C-06D5-4428-B703-83622FDB0471},{EED2426B-3519-4AE2-A1BA-C078C52A3AC2}"/>
  </w:docVars>
  <w:rsids>
    <w:rsidRoot w:val="002C7816"/>
    <w:rsid w:val="002A57C7"/>
    <w:rsid w:val="002C78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F5D8F42-8945-455C-B60A-F5A488ED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2654</Characters>
  <Application>Microsoft Office Word</Application>
  <DocSecurity>4</DocSecurity>
  <Lines>57</Lines>
  <Paragraphs>21</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2009-01-29T13:11:00Z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mot2000_496_2009-01-22</vt:lpwstr>
  </property>
  <property fmtid="{D5CDD505-2E9C-101B-9397-08002B2CF9AE}" pid="3" name="version">
    <vt:lpwstr>mot2000_496_2009-01-22</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2008/09:94 Verksamhet inom djurens hälso- och sjukvård</vt:lpwstr>
  </property>
  <property fmtid="{D5CDD505-2E9C-101B-9397-08002B2CF9AE}" pid="11" name="SvarFrasKort">
    <vt:lpwstr>med anledning av prop. 2008/09:94</vt:lpwstr>
  </property>
  <property fmtid="{D5CDD505-2E9C-101B-9397-08002B2CF9AE}" pid="12" name="Svar">
    <vt:lpwstr>Proposition</vt:lpwstr>
  </property>
  <property fmtid="{D5CDD505-2E9C-101B-9397-08002B2CF9AE}" pid="13" name="SvarNr">
    <vt:lpwstr>2008/09:94</vt:lpwstr>
  </property>
  <property fmtid="{D5CDD505-2E9C-101B-9397-08002B2CF9AE}" pid="14" name="RubrikSvar">
    <vt:lpwstr>Verksamhet inom djurens hälso- och sjukvård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s86001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Ygeman m.fl. (s)</vt:lpwstr>
  </property>
  <property fmtid="{D5CDD505-2E9C-101B-9397-08002B2CF9AE}" pid="26" name="MotionarLista">
    <vt:lpwstr>Ygeman, Anders (s)\Pettersson i Umeå, Helén (s)\Ohlsson, Carina (s)\Nilsson, Dan (s)\Larsson, Jan-Olof (s)\Johansson, Ann-Kristine (s)\Gabelic, Aleksander (s)\Bernhardsson, Bo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Helén Pettersson i Umeå (s), Carina Ohlsson (s), Dan Nilsson (s), Jan-Olof Larsson (s), Ann-Kristine Johansson (s), Aleksander Gabelic (s), Bo Bernhardsson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MJ3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januari 2009</vt:lpwstr>
  </property>
  <property fmtid="{D5CDD505-2E9C-101B-9397-08002B2CF9AE}" pid="44" name="NotesUID">
    <vt:lpwstr>eva.lindau@riksdagen.se</vt:lpwstr>
  </property>
  <property fmtid="{D5CDD505-2E9C-101B-9397-08002B2CF9AE}" pid="45" name="ReservUID">
    <vt:lpwstr>ea0731aa</vt:lpwstr>
  </property>
  <property fmtid="{D5CDD505-2E9C-101B-9397-08002B2CF9AE}" pid="46" name="MotionID">
    <vt:lpwstr>20082009000000000115000860010075</vt:lpwstr>
  </property>
  <property fmtid="{D5CDD505-2E9C-101B-9397-08002B2CF9AE}" pid="47" name="datum">
    <vt:lpwstr>090128</vt:lpwstr>
  </property>
  <property fmtid="{D5CDD505-2E9C-101B-9397-08002B2CF9AE}" pid="48" name="avsändar-e-post">
    <vt:lpwstr>eva.lindau@riksdagen.se</vt:lpwstr>
  </property>
  <property fmtid="{D5CDD505-2E9C-101B-9397-08002B2CF9AE}" pid="49" name="id">
    <vt:lpwstr>20082009000000000115000860010075</vt:lpwstr>
  </property>
  <property fmtid="{D5CDD505-2E9C-101B-9397-08002B2CF9AE}" pid="50" name="nummer">
    <vt:lpwstr>3</vt:lpwstr>
  </property>
  <property fmtid="{D5CDD505-2E9C-101B-9397-08002B2CF9AE}" pid="51" name="utskottsbeteckning">
    <vt:lpwstr>MJ</vt:lpwstr>
  </property>
  <property fmtid="{D5CDD505-2E9C-101B-9397-08002B2CF9AE}" pid="52" name="GlobalUID">
    <vt:lpwstr>{28FF2A2C-C76D-4B92-A7DB-7531BB4DA5E9}</vt:lpwstr>
  </property>
  <property fmtid="{D5CDD505-2E9C-101B-9397-08002B2CF9AE}" pid="53" name="Överföringar">
    <vt:i4>0</vt:i4>
  </property>
  <property fmtid="{D5CDD505-2E9C-101B-9397-08002B2CF9AE}" pid="54" name="Checksum">
    <vt:lpwstr>*0007173536640*</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20:30:34.058</vt:lpwstr>
  </property>
  <property fmtid="{D5CDD505-2E9C-101B-9397-08002B2CF9AE}" pid="58" name="urixGuid">
    <vt:lpwstr>{927D2387-C784-46A4-9C84-5C25C2FC32BF}</vt:lpwstr>
  </property>
</Properties>
</file>