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7DE" w:rsidRPr="00E4445B" w:rsidRDefault="007A37DE" w:rsidP="001B2F14">
      <w:pPr>
        <w:pStyle w:val="Hemstlrubrik"/>
      </w:pPr>
      <w:r w:rsidRPr="00E4445B">
        <w:t>Förslag till riksdagsbeslut</w:t>
      </w:r>
    </w:p>
    <w:p w:rsidR="00D7472B" w:rsidRPr="00E4445B" w:rsidRDefault="00D7472B">
      <w:pPr>
        <w:pStyle w:val="Hemstlatt"/>
        <w:ind w:left="0"/>
      </w:pPr>
      <w:r w:rsidRPr="00E4445B">
        <w:t>Riksdagen tillkännager för regeringen som sin mening vad som i motionen anförs om att utreda möjligheten till basanslag till Biod</w:t>
      </w:r>
      <w:r w:rsidRPr="00E4445B">
        <w:t>y</w:t>
      </w:r>
      <w:r w:rsidRPr="00E4445B">
        <w:t>namiska Forskningsinstitutet i Järna.</w:t>
      </w:r>
    </w:p>
    <w:p w:rsidR="007A37DE" w:rsidRPr="00E4445B" w:rsidRDefault="007A37DE" w:rsidP="001B2F14">
      <w:pPr>
        <w:pStyle w:val="Rubrik1"/>
      </w:pPr>
      <w:r w:rsidRPr="00E4445B">
        <w:t>Motivering</w:t>
      </w:r>
    </w:p>
    <w:p w:rsidR="007A37DE" w:rsidRPr="00E4445B" w:rsidRDefault="007A37DE" w:rsidP="007A37DE">
      <w:pPr>
        <w:rPr>
          <w:szCs w:val="22"/>
        </w:rPr>
      </w:pPr>
      <w:r w:rsidRPr="00E4445B">
        <w:rPr>
          <w:szCs w:val="22"/>
        </w:rPr>
        <w:t>Under tre år genomfördes det av EU delfinansierade Östersjöprojeket BERAS (Baltic Ecological Recycling Agriculture and Society) i samverkan mellan institutioner i de åtta EU-länderna runt Östersjön under ledning av Biodyn</w:t>
      </w:r>
      <w:r w:rsidRPr="00E4445B">
        <w:rPr>
          <w:szCs w:val="22"/>
        </w:rPr>
        <w:t>a</w:t>
      </w:r>
      <w:r w:rsidRPr="00E4445B">
        <w:rPr>
          <w:szCs w:val="22"/>
        </w:rPr>
        <w:t>miska Forskningsinstitutet i Järna.</w:t>
      </w:r>
      <w:r w:rsidR="001B2F14" w:rsidRPr="00E4445B">
        <w:rPr>
          <w:szCs w:val="22"/>
        </w:rPr>
        <w:t xml:space="preserve"> </w:t>
      </w:r>
      <w:r w:rsidRPr="00E4445B">
        <w:rPr>
          <w:szCs w:val="22"/>
        </w:rPr>
        <w:t>Projektet förutsatte nationell medfinansi</w:t>
      </w:r>
      <w:r w:rsidRPr="00E4445B">
        <w:rPr>
          <w:szCs w:val="22"/>
        </w:rPr>
        <w:t>e</w:t>
      </w:r>
      <w:r w:rsidRPr="00E4445B">
        <w:rPr>
          <w:szCs w:val="22"/>
        </w:rPr>
        <w:t>ring från respektive deltagarländer och kunde genomföras tack vare statligt stöd till Biodynamiska forskningsinstitutet och som utbetal</w:t>
      </w:r>
      <w:r w:rsidR="00266F66" w:rsidRPr="00E4445B">
        <w:rPr>
          <w:szCs w:val="22"/>
        </w:rPr>
        <w:t>a</w:t>
      </w:r>
      <w:r w:rsidRPr="00E4445B">
        <w:rPr>
          <w:szCs w:val="22"/>
        </w:rPr>
        <w:t>des via fors</w:t>
      </w:r>
      <w:r w:rsidRPr="00E4445B">
        <w:rPr>
          <w:szCs w:val="22"/>
        </w:rPr>
        <w:t>k</w:t>
      </w:r>
      <w:r w:rsidRPr="00E4445B">
        <w:rPr>
          <w:szCs w:val="22"/>
        </w:rPr>
        <w:t>ningsrådet Formas.</w:t>
      </w:r>
    </w:p>
    <w:p w:rsidR="007A37DE" w:rsidRPr="00E4445B" w:rsidRDefault="007A37DE" w:rsidP="001B2F14">
      <w:pPr>
        <w:pStyle w:val="Normaltindrag"/>
      </w:pPr>
      <w:r w:rsidRPr="00E4445B">
        <w:t xml:space="preserve">Projektets resultat finns nu redovisade i sju tryckta rapporter utgivna vid Centrum för uthålligt lantbruk (CUL) Sveriges </w:t>
      </w:r>
      <w:r w:rsidR="00266F66" w:rsidRPr="00E4445B">
        <w:t xml:space="preserve">lantbruksuniversitet </w:t>
      </w:r>
      <w:r w:rsidRPr="00E4445B">
        <w:t>och som involverat totalt 52 vetenskapliga medarbetare från de åtta partnerländerna. Praktiska exempel med utvärderade ekologiska typgårdar i samtliga länder samt exempel på lokala och regionala verksamheter ligger till grund för pr</w:t>
      </w:r>
      <w:r w:rsidRPr="00E4445B">
        <w:t>o</w:t>
      </w:r>
      <w:r w:rsidRPr="00E4445B">
        <w:t>jektets resultat. Samtliga rapporter, redogörelser för konferenser samt sa</w:t>
      </w:r>
      <w:r w:rsidRPr="00E4445B">
        <w:t>m</w:t>
      </w:r>
      <w:r w:rsidRPr="00E4445B">
        <w:t xml:space="preserve">manfattning av projektets resultat (executive summary) finns på BERAS- projektets hemsida: </w:t>
      </w:r>
      <w:r w:rsidRPr="00E4445B">
        <w:rPr>
          <w:szCs w:val="22"/>
        </w:rPr>
        <w:t>http://www.jdb.se/beras</w:t>
      </w:r>
      <w:r w:rsidRPr="00E4445B">
        <w:t xml:space="preserve">. </w:t>
      </w:r>
    </w:p>
    <w:p w:rsidR="007A37DE" w:rsidRPr="00E4445B" w:rsidRDefault="007A37DE" w:rsidP="001B2F14">
      <w:pPr>
        <w:pStyle w:val="Normaltindrag"/>
      </w:pPr>
      <w:r w:rsidRPr="00E4445B">
        <w:t>BERAS-projektets resultat har under det senaste året presenterats vid ko</w:t>
      </w:r>
      <w:r w:rsidRPr="00E4445B">
        <w:t>n</w:t>
      </w:r>
      <w:r w:rsidRPr="00E4445B">
        <w:t>ferenser i samtliga berörda länder samt för både jordbruks- och miljökommi</w:t>
      </w:r>
      <w:r w:rsidRPr="00E4445B">
        <w:t>s</w:t>
      </w:r>
      <w:r w:rsidRPr="00E4445B">
        <w:t>sionen i Bryssel samt för ledningen vid vattendirektoratet vid EU-kommissionen. De resultat som här framkommit från studier av goda exempel på ekologiskt kretsloppsjordbruk i de åtta länderna runt Östersjön bör nu tas till vara och komma övriga jordbrukare till känne</w:t>
      </w:r>
      <w:r w:rsidR="001B2F14" w:rsidRPr="00E4445B">
        <w:softHyphen/>
      </w:r>
      <w:r w:rsidRPr="00E4445B">
        <w:t xml:space="preserve">dom. Resultaten kan ligga </w:t>
      </w:r>
      <w:r w:rsidRPr="00E4445B">
        <w:lastRenderedPageBreak/>
        <w:t>till grund för hur en omläggning av hela jordbruket kan ske till mer slutna flöden av växtnäring och som skulle innebära en betydande minskning av närsalt</w:t>
      </w:r>
      <w:r w:rsidR="00266F66" w:rsidRPr="00E4445B">
        <w:t>s</w:t>
      </w:r>
      <w:r w:rsidRPr="00E4445B">
        <w:t>belastningen på Östersjön och minskad spridning av miljöskadliga kemikalier i regionen. En omläggning i enlighet med BERAS-projektets r</w:t>
      </w:r>
      <w:r w:rsidRPr="00E4445B">
        <w:t>e</w:t>
      </w:r>
      <w:r w:rsidRPr="00E4445B">
        <w:t>sultat skulle gynna den biologiska mångfalden i odlingslandskapet, odling</w:t>
      </w:r>
      <w:r w:rsidRPr="00E4445B">
        <w:t>s</w:t>
      </w:r>
      <w:r w:rsidRPr="00E4445B">
        <w:t>markens framtida bördighets</w:t>
      </w:r>
      <w:r w:rsidR="001B2F14" w:rsidRPr="00E4445B">
        <w:softHyphen/>
      </w:r>
      <w:r w:rsidRPr="00E4445B">
        <w:t>egenskaper och minskade emissioner av väx</w:t>
      </w:r>
      <w:r w:rsidRPr="00E4445B">
        <w:t>t</w:t>
      </w:r>
      <w:r w:rsidRPr="00E4445B">
        <w:t xml:space="preserve">husgaser från produktion och distribution av livsmedel. BERAS-projektet har också inkluderat ekonomiska och sociologiska studier som visar hur en mer </w:t>
      </w:r>
      <w:r w:rsidRPr="00E4445B">
        <w:rPr>
          <w:spacing w:val="-2"/>
        </w:rPr>
        <w:t>lokal och ekologisk inriktning av livsmedels</w:t>
      </w:r>
      <w:r w:rsidR="001B2F14" w:rsidRPr="00E4445B">
        <w:rPr>
          <w:spacing w:val="-2"/>
        </w:rPr>
        <w:softHyphen/>
      </w:r>
      <w:r w:rsidRPr="00E4445B">
        <w:rPr>
          <w:spacing w:val="-2"/>
        </w:rPr>
        <w:t>försörjningen också gynnar sys</w:t>
      </w:r>
      <w:r w:rsidRPr="00E4445B">
        <w:t>se</w:t>
      </w:r>
      <w:r w:rsidRPr="00E4445B">
        <w:t>l</w:t>
      </w:r>
      <w:r w:rsidRPr="00E4445B">
        <w:t>sättningen och utvecklingen på landsbygden.</w:t>
      </w:r>
    </w:p>
    <w:p w:rsidR="007A37DE" w:rsidRPr="00E4445B" w:rsidRDefault="007A37DE" w:rsidP="001B2F14">
      <w:pPr>
        <w:pStyle w:val="Rubrik1"/>
      </w:pPr>
      <w:r w:rsidRPr="00E4445B">
        <w:t xml:space="preserve">Det fortsatta arbetet för Östersjöns miljö </w:t>
      </w:r>
    </w:p>
    <w:p w:rsidR="007A37DE" w:rsidRPr="00E4445B" w:rsidRDefault="007A37DE" w:rsidP="007A37DE">
      <w:pPr>
        <w:rPr>
          <w:szCs w:val="22"/>
        </w:rPr>
      </w:pPr>
      <w:r w:rsidRPr="00E4445B">
        <w:rPr>
          <w:szCs w:val="22"/>
        </w:rPr>
        <w:t>E</w:t>
      </w:r>
      <w:r w:rsidR="00266F66" w:rsidRPr="00E4445B">
        <w:rPr>
          <w:szCs w:val="22"/>
        </w:rPr>
        <w:t>tt fortsättningsprojekt (BERAS-</w:t>
      </w:r>
      <w:r w:rsidRPr="00E4445B">
        <w:rPr>
          <w:szCs w:val="22"/>
        </w:rPr>
        <w:t>implementation) inriktat på omläggning av det konventionella jordbruket, med studier av konventionella gårdar under omläggning med utgångspunkt från olika driftsinriktningar och odlingsföru</w:t>
      </w:r>
      <w:r w:rsidRPr="00E4445B">
        <w:rPr>
          <w:szCs w:val="22"/>
        </w:rPr>
        <w:t>t</w:t>
      </w:r>
      <w:r w:rsidRPr="00E4445B">
        <w:rPr>
          <w:szCs w:val="22"/>
        </w:rPr>
        <w:t>sättningar är nu under planering i Sverige och i samverkan med partner i övriga Östers</w:t>
      </w:r>
      <w:r w:rsidR="00266F66" w:rsidRPr="00E4445B">
        <w:rPr>
          <w:szCs w:val="22"/>
        </w:rPr>
        <w:t>jöländer. Som i följd av BERAS-</w:t>
      </w:r>
      <w:r w:rsidRPr="00E4445B">
        <w:rPr>
          <w:szCs w:val="22"/>
        </w:rPr>
        <w:t>projektet har också ett nytt mindre projekt initierats och som också erhållit delfinansiering från EU, Inte</w:t>
      </w:r>
      <w:r w:rsidRPr="00E4445B">
        <w:rPr>
          <w:szCs w:val="22"/>
        </w:rPr>
        <w:t>r</w:t>
      </w:r>
      <w:r w:rsidRPr="00E4445B">
        <w:rPr>
          <w:szCs w:val="22"/>
        </w:rPr>
        <w:t xml:space="preserve">reg IIIC projektet LOF och som speciellt gäller utveckling av </w:t>
      </w:r>
      <w:r w:rsidR="00266F66" w:rsidRPr="00E4445B">
        <w:rPr>
          <w:szCs w:val="22"/>
        </w:rPr>
        <w:t xml:space="preserve">lokal ekologisk livsmedelsförsörjning </w:t>
      </w:r>
      <w:r w:rsidRPr="00E4445B">
        <w:rPr>
          <w:szCs w:val="22"/>
        </w:rPr>
        <w:t>och lokal småskalig livsmedels</w:t>
      </w:r>
      <w:r w:rsidR="001B2F14" w:rsidRPr="00E4445B">
        <w:rPr>
          <w:szCs w:val="22"/>
        </w:rPr>
        <w:softHyphen/>
      </w:r>
      <w:r w:rsidRPr="00E4445B">
        <w:rPr>
          <w:szCs w:val="22"/>
        </w:rPr>
        <w:t xml:space="preserve">förädling. Projektet genomförs bland annat i samarbete med Eldrimner i Jämtland och koordineras av BERAS-projektets partner i Estland. </w:t>
      </w:r>
    </w:p>
    <w:p w:rsidR="007A37DE" w:rsidRPr="00E4445B" w:rsidRDefault="007A37DE" w:rsidP="001B2F14">
      <w:pPr>
        <w:pStyle w:val="Normaltindrag"/>
      </w:pPr>
      <w:r w:rsidRPr="00E4445B">
        <w:t>Ekologisk och biodynamisk odling har en lång tradition i Järna. De första odlingarna kom i</w:t>
      </w:r>
      <w:r w:rsidR="00266F66" w:rsidRPr="00E4445B">
        <w:t xml:space="preserve"> </w:t>
      </w:r>
      <w:r w:rsidRPr="00E4445B">
        <w:t>gång redan på 1930-talet. Idag finns där samlat 6 biodyn</w:t>
      </w:r>
      <w:r w:rsidRPr="00E4445B">
        <w:t>a</w:t>
      </w:r>
      <w:r w:rsidRPr="00E4445B">
        <w:t>miska lantbruk och flera biodynamiska trädgårdsföretag i anslutning till de</w:t>
      </w:r>
      <w:r w:rsidRPr="00E4445B">
        <w:t>s</w:t>
      </w:r>
      <w:r w:rsidRPr="00E4445B">
        <w:t xml:space="preserve">sa, med en samlad areal på ca </w:t>
      </w:r>
      <w:smartTag w:uri="urn:schemas-microsoft-com:office:smarttags" w:element="metricconverter">
        <w:smartTagPr>
          <w:attr w:name="ProductID" w:val="600 ha"/>
        </w:smartTagPr>
        <w:r w:rsidRPr="00E4445B">
          <w:t>600 ha</w:t>
        </w:r>
      </w:smartTag>
      <w:r w:rsidRPr="00E4445B">
        <w:t xml:space="preserve"> samt lokal förädling med bland annat kvarn, bageri, mejeri och förädling av grönsaker. I området finns en unik samlad erfarenhet av ekologisk och biodynamisk odling med en forskning som har bedrivits under ca 50 år och långt innan det var möjligt att få statliga medel till det som då kallades alternativ odling. I Järna finns ett </w:t>
      </w:r>
      <w:r w:rsidR="00266F66" w:rsidRPr="00E4445B">
        <w:t>naturbruk</w:t>
      </w:r>
      <w:r w:rsidR="00266F66" w:rsidRPr="00E4445B">
        <w:t>s</w:t>
      </w:r>
      <w:r w:rsidR="00266F66" w:rsidRPr="00E4445B">
        <w:t xml:space="preserve">gymnasium </w:t>
      </w:r>
      <w:r w:rsidRPr="00E4445B">
        <w:t>på den närbelägna Nibble Gård samt en yrkeshögskola för ekol</w:t>
      </w:r>
      <w:r w:rsidRPr="00E4445B">
        <w:t>o</w:t>
      </w:r>
      <w:r w:rsidRPr="00E4445B">
        <w:t>gisk och biodynamisk odling. Sedan 1950-talet bedrivs det en forskning i nära samverkan med de bio</w:t>
      </w:r>
      <w:r w:rsidR="001B2F14" w:rsidRPr="00E4445B">
        <w:softHyphen/>
      </w:r>
      <w:r w:rsidRPr="00E4445B">
        <w:t>dynamiska verksamheterna i Järna vid ett eget fors</w:t>
      </w:r>
      <w:r w:rsidRPr="00E4445B">
        <w:t>k</w:t>
      </w:r>
      <w:r w:rsidRPr="00E4445B">
        <w:t>ningsinstitut som blev en stiftelse 1986. Det är den här bedrivna forskning</w:t>
      </w:r>
      <w:r w:rsidRPr="00E4445B">
        <w:t>s</w:t>
      </w:r>
      <w:r w:rsidRPr="00E4445B">
        <w:t xml:space="preserve">verksamheten som har lagt grunden för den ekologiska odlingen i Norden. De här samlade praktiska exemplen, erfarenheterna och </w:t>
      </w:r>
      <w:r w:rsidR="00266F66" w:rsidRPr="00E4445B">
        <w:t xml:space="preserve">den </w:t>
      </w:r>
      <w:r w:rsidRPr="00E4445B">
        <w:t>till de</w:t>
      </w:r>
      <w:r w:rsidR="00266F66" w:rsidRPr="00E4445B">
        <w:t>m</w:t>
      </w:r>
      <w:r w:rsidRPr="00E4445B">
        <w:t xml:space="preserve"> knutna fors</w:t>
      </w:r>
      <w:r w:rsidRPr="00E4445B">
        <w:t>k</w:t>
      </w:r>
      <w:r w:rsidRPr="00E4445B">
        <w:t>ningsverksamhe</w:t>
      </w:r>
      <w:r w:rsidR="00266F66" w:rsidRPr="00E4445B">
        <w:t>te</w:t>
      </w:r>
      <w:r w:rsidRPr="00E4445B">
        <w:t xml:space="preserve">n är </w:t>
      </w:r>
      <w:r w:rsidR="00266F66" w:rsidRPr="00E4445B">
        <w:t xml:space="preserve">det </w:t>
      </w:r>
      <w:r w:rsidRPr="00E4445B">
        <w:t>nu viktigt att kunna använda som resurs för utvec</w:t>
      </w:r>
      <w:r w:rsidRPr="00E4445B">
        <w:t>k</w:t>
      </w:r>
      <w:r w:rsidRPr="00E4445B">
        <w:t>lingen av ett mer resurshushållande och miljövänligt samhälle.</w:t>
      </w:r>
    </w:p>
    <w:p w:rsidR="007A37DE" w:rsidRPr="00E4445B" w:rsidRDefault="007A37DE" w:rsidP="001B2F14">
      <w:pPr>
        <w:pStyle w:val="Normaltindrag"/>
      </w:pPr>
      <w:r w:rsidRPr="00E4445B">
        <w:t>Den kompetens som under de gångna åren upparbetats hos institutets le</w:t>
      </w:r>
      <w:r w:rsidRPr="00E4445B">
        <w:t>d</w:t>
      </w:r>
      <w:r w:rsidRPr="00E4445B">
        <w:t>ning och dess medarbetare inom jordbruksforskning, miljöforskning, sa</w:t>
      </w:r>
      <w:r w:rsidRPr="00E4445B">
        <w:t>m</w:t>
      </w:r>
      <w:r w:rsidRPr="00E4445B">
        <w:t>hällsvetenskap och ekonomi och också den kompetens att leda projekt och stora nätverk som byggts upp med forskare och forskningsinstitutioner och myndigheter inom Norden bör tas till</w:t>
      </w:r>
      <w:r w:rsidR="00266F66" w:rsidRPr="00E4445B">
        <w:t xml:space="preserve"> </w:t>
      </w:r>
      <w:r w:rsidRPr="00E4445B">
        <w:t>vara. Institutets forsknings</w:t>
      </w:r>
      <w:r w:rsidR="00266F66" w:rsidRPr="00E4445B">
        <w:t>-</w:t>
      </w:r>
      <w:r w:rsidRPr="00E4445B">
        <w:t xml:space="preserve"> och utvec</w:t>
      </w:r>
      <w:r w:rsidRPr="00E4445B">
        <w:t>k</w:t>
      </w:r>
      <w:r w:rsidRPr="00E4445B">
        <w:t>lingsarbete i samverkan med praktisk tillämpning och ideella organisationer inom miljöområdet behövs för att driva fram en snabbare förändring mot en mer miljövänlig och resurshushållande försörjning med livsmedel. Detta behövs särskilt för att driva frågorna om hur jordbruket behöver förändras för att vända utvecklingen till en minskad närsalt</w:t>
      </w:r>
      <w:r w:rsidR="00266F66" w:rsidRPr="00E4445B">
        <w:t>s</w:t>
      </w:r>
      <w:r w:rsidRPr="00E4445B">
        <w:t xml:space="preserve">belastning på Östersjön och Västerhavet. Denna målsättning överensstämmer också väl med vad </w:t>
      </w:r>
      <w:r w:rsidR="00266F66" w:rsidRPr="00E4445B">
        <w:t xml:space="preserve">som </w:t>
      </w:r>
      <w:r w:rsidRPr="00E4445B">
        <w:t>framgår av regerings</w:t>
      </w:r>
      <w:r w:rsidR="001B2F14" w:rsidRPr="00E4445B">
        <w:softHyphen/>
      </w:r>
      <w:r w:rsidRPr="00E4445B">
        <w:t>förklaringen rörande miljösituationen i Östersjön.</w:t>
      </w:r>
    </w:p>
    <w:p w:rsidR="007A37DE" w:rsidRPr="00E4445B" w:rsidRDefault="007A37DE" w:rsidP="001B2F14">
      <w:pPr>
        <w:pStyle w:val="Normaltindrag"/>
      </w:pPr>
      <w:r w:rsidRPr="00E4445B">
        <w:t>Förberedelsearbetet och delaktighet i ett från institutet initierat fortsät</w:t>
      </w:r>
      <w:r w:rsidRPr="00E4445B">
        <w:t>t</w:t>
      </w:r>
      <w:r w:rsidRPr="00E4445B">
        <w:t xml:space="preserve">ningsprojekt, BERAS-implementation, med start under år 2007 kräver fortsatt egna resurser för institutets verksamhet utöver de medel som kan erhållas genom direkta ansökningar till forskningsråd och fonder. </w:t>
      </w:r>
    </w:p>
    <w:p w:rsidR="007A37DE" w:rsidRPr="00E4445B" w:rsidRDefault="007A37DE" w:rsidP="001B2F14">
      <w:pPr>
        <w:pStyle w:val="Normaltindrag"/>
      </w:pPr>
      <w:r w:rsidRPr="00E4445B">
        <w:t>Med tanke på den stora samhällsnyttan som forskningen vid Biodynamiska forskningsinstitutet i Järna har så anser jag att en statlig basfinansiering nö</w:t>
      </w:r>
      <w:r w:rsidRPr="00E4445B">
        <w:t>d</w:t>
      </w:r>
      <w:r w:rsidRPr="00E4445B">
        <w:t>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445B">
        <w:trPr>
          <w:cantSplit/>
        </w:trPr>
        <w:tc>
          <w:tcPr>
            <w:tcW w:w="3046" w:type="dxa"/>
          </w:tcPr>
          <w:p w:rsidR="00D7472B" w:rsidRPr="00E4445B" w:rsidRDefault="00D7472B">
            <w:pPr>
              <w:pStyle w:val="UnderskriftDatum"/>
              <w:spacing w:before="240"/>
            </w:pPr>
            <w:r w:rsidRPr="00E4445B">
              <w:t>Stockholm den 30 oktober 2006</w:t>
            </w:r>
          </w:p>
        </w:tc>
        <w:tc>
          <w:tcPr>
            <w:tcW w:w="3047" w:type="dxa"/>
          </w:tcPr>
          <w:p w:rsidR="00D7472B" w:rsidRPr="00E4445B" w:rsidRDefault="00D7472B">
            <w:pPr>
              <w:pStyle w:val="Underskrifter"/>
              <w:spacing w:before="240"/>
            </w:pPr>
          </w:p>
        </w:tc>
      </w:tr>
      <w:tr w:rsidR="00000000" w:rsidRPr="00E4445B">
        <w:trPr>
          <w:cantSplit/>
        </w:trPr>
        <w:tc>
          <w:tcPr>
            <w:tcW w:w="3046" w:type="dxa"/>
          </w:tcPr>
          <w:p w:rsidR="00D7472B" w:rsidRPr="00E4445B" w:rsidRDefault="00D7472B">
            <w:pPr>
              <w:pStyle w:val="Underskrifter"/>
            </w:pPr>
            <w:r w:rsidRPr="00E4445B">
              <w:t>Mats Pertoft (mp)</w:t>
            </w:r>
          </w:p>
        </w:tc>
        <w:tc>
          <w:tcPr>
            <w:tcW w:w="3046" w:type="dxa"/>
          </w:tcPr>
          <w:p w:rsidR="00D7472B" w:rsidRPr="00E4445B" w:rsidRDefault="00D7472B">
            <w:pPr>
              <w:pStyle w:val="Underskrifter"/>
            </w:pPr>
          </w:p>
        </w:tc>
      </w:tr>
    </w:tbl>
    <w:p w:rsidR="007A37DE" w:rsidRPr="00E4445B" w:rsidRDefault="007A37DE" w:rsidP="00266F66">
      <w:pPr>
        <w:pStyle w:val="Normaltindrag"/>
      </w:pPr>
    </w:p>
    <w:sectPr w:rsidR="007A37DE" w:rsidRPr="00E4445B" w:rsidSect="00266F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72B" w:rsidRPr="00E4445B" w:rsidRDefault="00D7472B">
      <w:r w:rsidRPr="00E4445B">
        <w:separator/>
      </w:r>
    </w:p>
  </w:endnote>
  <w:endnote w:type="continuationSeparator" w:id="0">
    <w:p w:rsidR="00D7472B" w:rsidRPr="00E4445B" w:rsidRDefault="00D7472B">
      <w:r w:rsidRPr="00E444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F66" w:rsidRPr="00E4445B" w:rsidRDefault="00E4445B" w:rsidP="00266F66">
    <w:pPr>
      <w:pStyle w:val="Sidfot"/>
    </w:pPr>
    <w:r w:rsidRPr="00E444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54809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F66" w:rsidRDefault="00D7472B">
                          <w:pPr>
                            <w:pStyle w:val="NormalS5sidnrV"/>
                          </w:pPr>
                          <w:r>
                            <w:fldChar w:fldCharType="begin"/>
                          </w:r>
                          <w:r w:rsidR="00266F6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6F66" w:rsidRDefault="00D7472B">
                    <w:pPr>
                      <w:pStyle w:val="NormalS5sidnrV"/>
                    </w:pPr>
                    <w:r>
                      <w:fldChar w:fldCharType="begin"/>
                    </w:r>
                    <w:r w:rsidR="00266F6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7C7" w:rsidRPr="00E4445B" w:rsidRDefault="00E4445B" w:rsidP="00266F66">
    <w:pPr>
      <w:pStyle w:val="Sidfot"/>
    </w:pPr>
    <w:r w:rsidRPr="00E444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42834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F66" w:rsidRDefault="00D7472B">
                          <w:pPr>
                            <w:pStyle w:val="NormalS5sidnrH"/>
                            <w:ind w:right="0"/>
                          </w:pPr>
                          <w:r>
                            <w:fldChar w:fldCharType="begin"/>
                          </w:r>
                          <w:r w:rsidR="00266F66">
                            <w:instrText xml:space="preserve"> PAGE *\charformat</w:instrText>
                          </w:r>
                          <w:r>
                            <w:fldChar w:fldCharType="separate"/>
                          </w:r>
                          <w:r w:rsidR="00266F6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6F66" w:rsidRDefault="00D7472B">
                    <w:pPr>
                      <w:pStyle w:val="NormalS5sidnrH"/>
                      <w:ind w:right="0"/>
                    </w:pPr>
                    <w:r>
                      <w:fldChar w:fldCharType="begin"/>
                    </w:r>
                    <w:r w:rsidR="00266F66">
                      <w:instrText xml:space="preserve"> PAGE *\charformat</w:instrText>
                    </w:r>
                    <w:r>
                      <w:fldChar w:fldCharType="separate"/>
                    </w:r>
                    <w:r w:rsidR="00266F6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7C7" w:rsidRPr="00E4445B" w:rsidRDefault="00E4445B" w:rsidP="00266F66">
    <w:pPr>
      <w:pStyle w:val="Sidfot"/>
    </w:pPr>
    <w:r w:rsidRPr="00E444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921481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F66" w:rsidRDefault="00D7472B">
                          <w:pPr>
                            <w:pStyle w:val="NormalS5sidnrH"/>
                            <w:ind w:right="0"/>
                          </w:pPr>
                          <w:r>
                            <w:fldChar w:fldCharType="begin"/>
                          </w:r>
                          <w:r w:rsidR="00266F6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6F66" w:rsidRDefault="00D7472B">
                    <w:pPr>
                      <w:pStyle w:val="NormalS5sidnrH"/>
                      <w:ind w:right="0"/>
                    </w:pPr>
                    <w:r>
                      <w:fldChar w:fldCharType="begin"/>
                    </w:r>
                    <w:r w:rsidR="00266F6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72B" w:rsidRPr="00E4445B" w:rsidRDefault="00D7472B">
      <w:r w:rsidRPr="00E4445B">
        <w:separator/>
      </w:r>
    </w:p>
  </w:footnote>
  <w:footnote w:type="continuationSeparator" w:id="0">
    <w:p w:rsidR="00D7472B" w:rsidRPr="00E4445B" w:rsidRDefault="00D7472B">
      <w:r w:rsidRPr="00E444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F66" w:rsidRPr="00E4445B" w:rsidRDefault="00E4445B" w:rsidP="00266F66">
    <w:pPr>
      <w:pStyle w:val="Sidhuvud"/>
    </w:pPr>
    <w:r w:rsidRPr="00E444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35067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F66" w:rsidRDefault="00D7472B">
                          <w:pPr>
                            <w:pStyle w:val="KantRubrikS5V"/>
                          </w:pPr>
                          <w:r>
                            <w:fldChar w:fldCharType="begin"/>
                          </w:r>
                          <w:r w:rsidR="00266F66">
                            <w:instrText xml:space="preserve"> DOCPROPERTY "YearUser" *\charformat </w:instrText>
                          </w:r>
                          <w:r>
                            <w:fldChar w:fldCharType="separate"/>
                          </w:r>
                          <w:r w:rsidR="00266F66">
                            <w:t>2006/07</w:t>
                          </w:r>
                          <w:r>
                            <w:fldChar w:fldCharType="end"/>
                          </w:r>
                          <w:r w:rsidR="00266F66">
                            <w:t>:</w:t>
                          </w:r>
                          <w:r>
                            <w:fldChar w:fldCharType="begin"/>
                          </w:r>
                          <w:r w:rsidR="00266F66">
                            <w:instrText xml:space="preserve"> DOCPROPERTY "Motionsnummer" *\charformat </w:instrText>
                          </w:r>
                          <w:r>
                            <w:fldChar w:fldCharType="separate"/>
                          </w:r>
                          <w:r w:rsidR="00266F66">
                            <w:t>MJ331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6F66" w:rsidRDefault="00D7472B">
                    <w:pPr>
                      <w:pStyle w:val="KantRubrikS5V"/>
                    </w:pPr>
                    <w:r>
                      <w:fldChar w:fldCharType="begin"/>
                    </w:r>
                    <w:r w:rsidR="00266F66">
                      <w:instrText xml:space="preserve"> DOCPROPERTY "YearUser" *\charformat </w:instrText>
                    </w:r>
                    <w:r>
                      <w:fldChar w:fldCharType="separate"/>
                    </w:r>
                    <w:r w:rsidR="00266F66">
                      <w:t>2006/07</w:t>
                    </w:r>
                    <w:r>
                      <w:fldChar w:fldCharType="end"/>
                    </w:r>
                    <w:r w:rsidR="00266F66">
                      <w:t>:</w:t>
                    </w:r>
                    <w:r>
                      <w:fldChar w:fldCharType="begin"/>
                    </w:r>
                    <w:r w:rsidR="00266F66">
                      <w:instrText xml:space="preserve"> DOCPROPERTY "Motionsnummer" *\charformat </w:instrText>
                    </w:r>
                    <w:r>
                      <w:fldChar w:fldCharType="separate"/>
                    </w:r>
                    <w:r w:rsidR="00266F66">
                      <w:t>MJ331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7C7" w:rsidRPr="00E4445B" w:rsidRDefault="00E4445B" w:rsidP="00266F66">
    <w:pPr>
      <w:pStyle w:val="Sidhuvud"/>
    </w:pPr>
    <w:r w:rsidRPr="00E444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798397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F66" w:rsidRDefault="00D7472B">
                          <w:pPr>
                            <w:pStyle w:val="KantRubrikS5H"/>
                            <w:ind w:right="0"/>
                          </w:pPr>
                          <w:r>
                            <w:fldChar w:fldCharType="begin"/>
                          </w:r>
                          <w:r w:rsidR="00266F66">
                            <w:instrText xml:space="preserve"> DOCPROPERTY "YearUser" *\charformat </w:instrText>
                          </w:r>
                          <w:r>
                            <w:fldChar w:fldCharType="separate"/>
                          </w:r>
                          <w:r w:rsidR="00266F66">
                            <w:t>2006/07</w:t>
                          </w:r>
                          <w:r>
                            <w:fldChar w:fldCharType="end"/>
                          </w:r>
                          <w:r w:rsidR="00266F66">
                            <w:t>:</w:t>
                          </w:r>
                          <w:r>
                            <w:fldChar w:fldCharType="begin"/>
                          </w:r>
                          <w:r w:rsidR="00266F66">
                            <w:instrText xml:space="preserve"> DOCPROPERTY "Motionsnummer" *\charformat </w:instrText>
                          </w:r>
                          <w:r>
                            <w:fldChar w:fldCharType="separate"/>
                          </w:r>
                          <w:r w:rsidR="00266F66">
                            <w:t>MJ331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6F66" w:rsidRDefault="00D7472B">
                    <w:pPr>
                      <w:pStyle w:val="KantRubrikS5H"/>
                      <w:ind w:right="0"/>
                    </w:pPr>
                    <w:r>
                      <w:fldChar w:fldCharType="begin"/>
                    </w:r>
                    <w:r w:rsidR="00266F66">
                      <w:instrText xml:space="preserve"> DOCPROPERTY "YearUser" *\charformat </w:instrText>
                    </w:r>
                    <w:r>
                      <w:fldChar w:fldCharType="separate"/>
                    </w:r>
                    <w:r w:rsidR="00266F66">
                      <w:t>2006/07</w:t>
                    </w:r>
                    <w:r>
                      <w:fldChar w:fldCharType="end"/>
                    </w:r>
                    <w:r w:rsidR="00266F66">
                      <w:t>:</w:t>
                    </w:r>
                    <w:r>
                      <w:fldChar w:fldCharType="begin"/>
                    </w:r>
                    <w:r w:rsidR="00266F66">
                      <w:instrText xml:space="preserve"> DOCPROPERTY "Motionsnummer" *\charformat </w:instrText>
                    </w:r>
                    <w:r>
                      <w:fldChar w:fldCharType="separate"/>
                    </w:r>
                    <w:r w:rsidR="00266F66">
                      <w:t>MJ331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72B" w:rsidRPr="00E4445B" w:rsidRDefault="00D7472B">
    <w:pPr>
      <w:pStyle w:val="FSHNormal"/>
      <w:tabs>
        <w:tab w:val="right" w:pos="5840"/>
      </w:tabs>
    </w:pPr>
    <w:r w:rsidRPr="00E4445B">
      <w:br/>
    </w:r>
    <w:r w:rsidRPr="00E4445B">
      <w:fldChar w:fldCharType="begin" w:fldLock="1"/>
    </w:r>
    <w:r w:rsidRPr="00E4445B">
      <w:instrText xml:space="preserve"> DOCPROPERTY</w:instrText>
    </w:r>
    <w:r w:rsidRPr="00E4445B">
      <w:rPr>
        <w:sz w:val="18"/>
      </w:rPr>
      <w:instrText xml:space="preserve"> "YearUser" *\charformat </w:instrText>
    </w:r>
    <w:r w:rsidRPr="00E4445B">
      <w:fldChar w:fldCharType="separate"/>
    </w:r>
    <w:r w:rsidRPr="00E4445B">
      <w:t>2006/07</w:t>
    </w:r>
    <w:r w:rsidRPr="00E4445B">
      <w:fldChar w:fldCharType="end"/>
    </w:r>
    <w:r w:rsidRPr="00E4445B">
      <w:t xml:space="preserve"> </w:t>
    </w:r>
    <w:r w:rsidRPr="00E4445B">
      <w:tab/>
      <w:t xml:space="preserve">mnr: </w:t>
    </w:r>
    <w:r w:rsidRPr="00E4445B">
      <w:fldChar w:fldCharType="begin" w:fldLock="1"/>
    </w:r>
    <w:r w:rsidRPr="00E4445B">
      <w:instrText xml:space="preserve"> DOCPROPERTY</w:instrText>
    </w:r>
    <w:r w:rsidRPr="00E4445B">
      <w:rPr>
        <w:sz w:val="18"/>
      </w:rPr>
      <w:instrText xml:space="preserve"> "Motionsnummer" *\charformat </w:instrText>
    </w:r>
    <w:r w:rsidRPr="00E4445B">
      <w:fldChar w:fldCharType="separate"/>
    </w:r>
    <w:r w:rsidRPr="00E4445B">
      <w:t>MJ331</w:t>
    </w:r>
    <w:r w:rsidRPr="00E4445B">
      <w:fldChar w:fldCharType="end"/>
    </w:r>
    <w:r w:rsidRPr="00E4445B">
      <w:br/>
    </w:r>
    <w:r w:rsidRPr="00E4445B">
      <w:fldChar w:fldCharType="begin" w:fldLock="1"/>
    </w:r>
    <w:r w:rsidRPr="00E4445B">
      <w:instrText xml:space="preserve"> DOCPROPERTY</w:instrText>
    </w:r>
    <w:r w:rsidRPr="00E4445B">
      <w:rPr>
        <w:sz w:val="18"/>
      </w:rPr>
      <w:instrText xml:space="preserve"> "Samling" *\charformat </w:instrText>
    </w:r>
    <w:r w:rsidRPr="00E4445B">
      <w:fldChar w:fldCharType="end"/>
    </w:r>
    <w:r w:rsidRPr="00E4445B">
      <w:tab/>
      <w:t xml:space="preserve">pnr: </w:t>
    </w:r>
    <w:r w:rsidRPr="00E4445B">
      <w:fldChar w:fldCharType="begin" w:fldLock="1"/>
    </w:r>
    <w:r w:rsidRPr="00E4445B">
      <w:instrText xml:space="preserve"> DOCPROPERTY</w:instrText>
    </w:r>
    <w:r w:rsidRPr="00E4445B">
      <w:rPr>
        <w:sz w:val="18"/>
      </w:rPr>
      <w:instrText xml:space="preserve"> "Partinummer" *\charformat </w:instrText>
    </w:r>
    <w:r w:rsidRPr="00E4445B">
      <w:fldChar w:fldCharType="separate"/>
    </w:r>
    <w:r w:rsidRPr="00E4445B">
      <w:t>mp661</w:t>
    </w:r>
    <w:r w:rsidRPr="00E4445B">
      <w:fldChar w:fldCharType="end"/>
    </w:r>
  </w:p>
  <w:p w:rsidR="00D7472B" w:rsidRPr="00E4445B" w:rsidRDefault="00D7472B">
    <w:pPr>
      <w:pStyle w:val="FSHRub1"/>
    </w:pPr>
    <w:r w:rsidRPr="00E4445B">
      <w:t>Motion till riksdagen</w:t>
    </w:r>
    <w:r w:rsidRPr="00E4445B">
      <w:br/>
    </w:r>
    <w:r w:rsidRPr="00E4445B">
      <w:fldChar w:fldCharType="begin" w:fldLock="1"/>
    </w:r>
    <w:r w:rsidRPr="00E4445B">
      <w:instrText xml:space="preserve"> DOCPROPERTY "YearUser" *\charformat </w:instrText>
    </w:r>
    <w:r w:rsidRPr="00E4445B">
      <w:fldChar w:fldCharType="separate"/>
    </w:r>
    <w:r w:rsidRPr="00E4445B">
      <w:t>2006/07</w:t>
    </w:r>
    <w:r w:rsidRPr="00E4445B">
      <w:fldChar w:fldCharType="end"/>
    </w:r>
    <w:r w:rsidRPr="00E4445B">
      <w:t>:</w:t>
    </w:r>
    <w:r w:rsidRPr="00E4445B">
      <w:fldChar w:fldCharType="begin" w:fldLock="1"/>
    </w:r>
    <w:r w:rsidRPr="00E4445B">
      <w:instrText xml:space="preserve"> DOCPROPERTY "Motionsnummer" *\charformat </w:instrText>
    </w:r>
    <w:r w:rsidRPr="00E4445B">
      <w:fldChar w:fldCharType="separate"/>
    </w:r>
    <w:r w:rsidRPr="00E4445B">
      <w:t>MJ331</w:t>
    </w:r>
    <w:r w:rsidRPr="00E4445B">
      <w:fldChar w:fldCharType="end"/>
    </w:r>
  </w:p>
  <w:p w:rsidR="00D7472B" w:rsidRPr="00E4445B" w:rsidRDefault="00D7472B">
    <w:pPr>
      <w:pStyle w:val="FSHNormalS5"/>
    </w:pPr>
    <w:r w:rsidRPr="00E4445B">
      <w:fldChar w:fldCharType="begin" w:fldLock="1"/>
    </w:r>
    <w:r w:rsidRPr="00E4445B">
      <w:instrText xml:space="preserve"> DOCPROPERTY "MotionarText" *\charformat </w:instrText>
    </w:r>
    <w:r w:rsidRPr="00E4445B">
      <w:fldChar w:fldCharType="separate"/>
    </w:r>
    <w:r w:rsidRPr="00E4445B">
      <w:t>av Mats Pertoft (mp)</w:t>
    </w:r>
    <w:r w:rsidRPr="00E4445B">
      <w:fldChar w:fldCharType="end"/>
    </w:r>
    <w:r w:rsidRPr="00E4445B">
      <w:br/>
    </w:r>
    <w:r w:rsidRPr="00E4445B">
      <w:fldChar w:fldCharType="begin" w:fldLock="1"/>
    </w:r>
    <w:r w:rsidRPr="00E4445B">
      <w:instrText xml:space="preserve"> DOCPROPERTY "SvarFrasKort" *\charformat </w:instrText>
    </w:r>
    <w:r w:rsidRPr="00E4445B">
      <w:fldChar w:fldCharType="end"/>
    </w:r>
  </w:p>
  <w:p w:rsidR="00D7472B" w:rsidRPr="00E4445B" w:rsidRDefault="00D7472B">
    <w:pPr>
      <w:pStyle w:val="FSHTitel"/>
    </w:pPr>
    <w:r w:rsidRPr="00E4445B">
      <w:fldChar w:fldCharType="begin" w:fldLock="1"/>
    </w:r>
    <w:r w:rsidRPr="00E4445B">
      <w:instrText xml:space="preserve"> DOCPROPERTY</w:instrText>
    </w:r>
    <w:r w:rsidRPr="00E4445B">
      <w:rPr>
        <w:sz w:val="18"/>
      </w:rPr>
      <w:instrText xml:space="preserve"> "RubrikSvar" *\charformat </w:instrText>
    </w:r>
    <w:r w:rsidRPr="00E4445B">
      <w:fldChar w:fldCharType="separate"/>
    </w:r>
    <w:r w:rsidRPr="00E4445B">
      <w:t>Biodynamiska Forskningsinstitutet i Järna</w:t>
    </w:r>
    <w:r w:rsidRPr="00E4445B">
      <w:fldChar w:fldCharType="end"/>
    </w:r>
  </w:p>
  <w:p w:rsidR="00D7472B" w:rsidRPr="00E4445B" w:rsidRDefault="00D7472B">
    <w:pPr>
      <w:pStyle w:val="Normal00"/>
    </w:pPr>
  </w:p>
  <w:p w:rsidR="00266F66" w:rsidRPr="00E4445B" w:rsidRDefault="00266F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855235">
    <w:abstractNumId w:val="13"/>
  </w:num>
  <w:num w:numId="2" w16cid:durableId="961300816">
    <w:abstractNumId w:val="10"/>
  </w:num>
  <w:num w:numId="3" w16cid:durableId="1017734566">
    <w:abstractNumId w:val="11"/>
  </w:num>
  <w:num w:numId="4" w16cid:durableId="1890215826">
    <w:abstractNumId w:val="12"/>
  </w:num>
  <w:num w:numId="5" w16cid:durableId="591625950">
    <w:abstractNumId w:val="8"/>
  </w:num>
  <w:num w:numId="6" w16cid:durableId="1488277966">
    <w:abstractNumId w:val="3"/>
  </w:num>
  <w:num w:numId="7" w16cid:durableId="493491792">
    <w:abstractNumId w:val="2"/>
  </w:num>
  <w:num w:numId="8" w16cid:durableId="1085539502">
    <w:abstractNumId w:val="1"/>
  </w:num>
  <w:num w:numId="9" w16cid:durableId="600988830">
    <w:abstractNumId w:val="0"/>
  </w:num>
  <w:num w:numId="10" w16cid:durableId="1519194969">
    <w:abstractNumId w:val="9"/>
  </w:num>
  <w:num w:numId="11" w16cid:durableId="1618876746">
    <w:abstractNumId w:val="7"/>
  </w:num>
  <w:num w:numId="12" w16cid:durableId="1898665062">
    <w:abstractNumId w:val="6"/>
  </w:num>
  <w:num w:numId="13" w16cid:durableId="650863938">
    <w:abstractNumId w:val="5"/>
  </w:num>
  <w:num w:numId="14" w16cid:durableId="1352340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0F87DCE8-E845-4A82-8576-72C9B4F36723}"/>
  </w:docVars>
  <w:rsids>
    <w:rsidRoot w:val="00E4445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2F14"/>
    <w:rsid w:val="001E0043"/>
    <w:rsid w:val="00201DFB"/>
    <w:rsid w:val="00204A63"/>
    <w:rsid w:val="00212FF1"/>
    <w:rsid w:val="00230193"/>
    <w:rsid w:val="00244D0B"/>
    <w:rsid w:val="0025068A"/>
    <w:rsid w:val="00266F66"/>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7B81"/>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A37DE"/>
    <w:rsid w:val="007B67A7"/>
    <w:rsid w:val="007C6092"/>
    <w:rsid w:val="007C67C7"/>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472B"/>
    <w:rsid w:val="00D87457"/>
    <w:rsid w:val="00DC0DF0"/>
    <w:rsid w:val="00DC6C70"/>
    <w:rsid w:val="00DF5ACD"/>
    <w:rsid w:val="00E22893"/>
    <w:rsid w:val="00E349C2"/>
    <w:rsid w:val="00E360DE"/>
    <w:rsid w:val="00E4445B"/>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2C74E0A-3343-43A3-B15A-C4062945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B2F14"/>
    <w:pPr>
      <w:spacing w:before="125" w:line="250" w:lineRule="atLeast"/>
      <w:jc w:val="both"/>
    </w:pPr>
    <w:rPr>
      <w:sz w:val="19"/>
      <w:lang w:val="sv-SE" w:eastAsia="sv-SE"/>
    </w:rPr>
  </w:style>
  <w:style w:type="paragraph" w:styleId="Rubrik1">
    <w:name w:val="heading 1"/>
    <w:basedOn w:val="Normal"/>
    <w:next w:val="Normal"/>
    <w:qFormat/>
    <w:rsid w:val="001B2F1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B2F14"/>
    <w:pPr>
      <w:spacing w:before="500" w:line="250" w:lineRule="exact"/>
      <w:outlineLvl w:val="1"/>
    </w:pPr>
    <w:rPr>
      <w:sz w:val="27"/>
    </w:rPr>
  </w:style>
  <w:style w:type="paragraph" w:styleId="Rubrik3">
    <w:name w:val="heading 3"/>
    <w:aliases w:val="Mellanrubrik"/>
    <w:basedOn w:val="Rubrik2"/>
    <w:next w:val="Normal"/>
    <w:qFormat/>
    <w:rsid w:val="001B2F14"/>
    <w:pPr>
      <w:spacing w:before="250" w:after="0"/>
      <w:outlineLvl w:val="2"/>
    </w:pPr>
    <w:rPr>
      <w:b/>
      <w:sz w:val="21"/>
    </w:rPr>
  </w:style>
  <w:style w:type="paragraph" w:styleId="Rubrik4">
    <w:name w:val="heading 4"/>
    <w:aliases w:val="KursivRubrik"/>
    <w:basedOn w:val="Rubrik3"/>
    <w:next w:val="Normal"/>
    <w:qFormat/>
    <w:rsid w:val="001B2F14"/>
    <w:pPr>
      <w:outlineLvl w:val="3"/>
    </w:pPr>
    <w:rPr>
      <w:b w:val="0"/>
      <w:i/>
    </w:rPr>
  </w:style>
  <w:style w:type="paragraph" w:styleId="Rubrik5">
    <w:name w:val="heading 5"/>
    <w:aliases w:val="PackadFetRubrik,PackadKursivRubrik"/>
    <w:basedOn w:val="Rubrik4"/>
    <w:next w:val="Normal"/>
    <w:qFormat/>
    <w:rsid w:val="001B2F14"/>
    <w:pPr>
      <w:spacing w:before="125"/>
      <w:outlineLvl w:val="4"/>
    </w:pPr>
    <w:rPr>
      <w:i w:val="0"/>
      <w:sz w:val="19"/>
    </w:rPr>
  </w:style>
  <w:style w:type="paragraph" w:styleId="Rubrik6">
    <w:name w:val="heading 6"/>
    <w:basedOn w:val="Rubrik5"/>
    <w:next w:val="Normal"/>
    <w:qFormat/>
    <w:rsid w:val="001B2F14"/>
    <w:pPr>
      <w:spacing w:before="50" w:line="200" w:lineRule="exact"/>
      <w:outlineLvl w:val="5"/>
    </w:pPr>
    <w:rPr>
      <w:caps/>
      <w:sz w:val="14"/>
    </w:rPr>
  </w:style>
  <w:style w:type="paragraph" w:styleId="Rubrik7">
    <w:name w:val="heading 7"/>
    <w:basedOn w:val="Rubrik6"/>
    <w:next w:val="Normal"/>
    <w:qFormat/>
    <w:rsid w:val="001B2F14"/>
    <w:pPr>
      <w:spacing w:before="0"/>
      <w:outlineLvl w:val="6"/>
    </w:pPr>
  </w:style>
  <w:style w:type="paragraph" w:styleId="Rubrik8">
    <w:name w:val="heading 8"/>
    <w:basedOn w:val="Rubrik7"/>
    <w:next w:val="Normal"/>
    <w:qFormat/>
    <w:rsid w:val="001B2F14"/>
    <w:pPr>
      <w:outlineLvl w:val="7"/>
    </w:pPr>
  </w:style>
  <w:style w:type="paragraph" w:styleId="Rubrik9">
    <w:name w:val="heading 9"/>
    <w:basedOn w:val="Rubrik8"/>
    <w:next w:val="Normal"/>
    <w:qFormat/>
    <w:rsid w:val="001B2F1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B2F14"/>
    <w:pPr>
      <w:spacing w:before="0"/>
      <w:ind w:firstLine="227"/>
    </w:pPr>
  </w:style>
  <w:style w:type="paragraph" w:styleId="Citat">
    <w:name w:val="Quote"/>
    <w:basedOn w:val="Normal"/>
    <w:next w:val="Normal"/>
    <w:qFormat/>
    <w:rsid w:val="001B2F14"/>
    <w:pPr>
      <w:spacing w:line="200" w:lineRule="exact"/>
      <w:ind w:left="340"/>
    </w:pPr>
  </w:style>
  <w:style w:type="paragraph" w:customStyle="1" w:styleId="Citatindrag">
    <w:name w:val="Citat_indrag"/>
    <w:aliases w:val="Packad"/>
    <w:basedOn w:val="Citat"/>
    <w:rsid w:val="001B2F14"/>
    <w:pPr>
      <w:spacing w:before="0"/>
      <w:ind w:firstLine="227"/>
    </w:pPr>
  </w:style>
  <w:style w:type="paragraph" w:customStyle="1" w:styleId="FSHNormal">
    <w:name w:val="FSH_Normal"/>
    <w:semiHidden/>
    <w:rsid w:val="001B2F1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B2F14"/>
    <w:pPr>
      <w:spacing w:line="240" w:lineRule="auto"/>
    </w:pPr>
  </w:style>
  <w:style w:type="paragraph" w:customStyle="1" w:styleId="FSHNormalS5">
    <w:name w:val="FSH_NormalS5"/>
    <w:basedOn w:val="FSHNormal"/>
    <w:next w:val="FSHNormal"/>
    <w:semiHidden/>
    <w:rsid w:val="001B2F14"/>
    <w:pPr>
      <w:keepNext/>
      <w:keepLines/>
      <w:widowControl/>
      <w:spacing w:before="230" w:after="520" w:line="250" w:lineRule="exact"/>
    </w:pPr>
    <w:rPr>
      <w:b/>
      <w:sz w:val="27"/>
    </w:rPr>
  </w:style>
  <w:style w:type="paragraph" w:customStyle="1" w:styleId="FSHNormL">
    <w:name w:val="FSH_NormLÖ"/>
    <w:basedOn w:val="FSHNormal"/>
    <w:next w:val="FSHNormal"/>
    <w:semiHidden/>
    <w:rsid w:val="001B2F14"/>
    <w:pPr>
      <w:pBdr>
        <w:top w:val="single" w:sz="12" w:space="1" w:color="auto"/>
      </w:pBdr>
    </w:pPr>
  </w:style>
  <w:style w:type="paragraph" w:customStyle="1" w:styleId="FSHRub1">
    <w:name w:val="FSH_Rub1"/>
    <w:aliases w:val="Rubrik1_S5,Huvudrubrik"/>
    <w:basedOn w:val="FSHNormal"/>
    <w:next w:val="FSHNormal"/>
    <w:semiHidden/>
    <w:rsid w:val="001B2F1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B2F14"/>
    <w:pPr>
      <w:spacing w:before="240" w:after="80" w:line="360" w:lineRule="exact"/>
    </w:pPr>
    <w:rPr>
      <w:sz w:val="36"/>
    </w:rPr>
  </w:style>
  <w:style w:type="paragraph" w:customStyle="1" w:styleId="FSHTitel">
    <w:name w:val="FSH_Titel"/>
    <w:aliases w:val="Dokumentrubrik"/>
    <w:basedOn w:val="FSHRub1"/>
    <w:next w:val="FSHNormal"/>
    <w:semiHidden/>
    <w:rsid w:val="001B2F14"/>
    <w:pPr>
      <w:pBdr>
        <w:bottom w:val="single" w:sz="4" w:space="3" w:color="auto"/>
      </w:pBdr>
      <w:spacing w:before="0" w:after="80" w:line="400" w:lineRule="exact"/>
    </w:pPr>
    <w:rPr>
      <w:sz w:val="40"/>
    </w:rPr>
  </w:style>
  <w:style w:type="paragraph" w:customStyle="1" w:styleId="Hemstlrubrik">
    <w:name w:val="Hemstl_rubrik"/>
    <w:basedOn w:val="Rubrik1"/>
    <w:next w:val="Normal"/>
    <w:rsid w:val="001B2F14"/>
    <w:pPr>
      <w:spacing w:after="250"/>
    </w:pPr>
  </w:style>
  <w:style w:type="paragraph" w:customStyle="1" w:styleId="Autokorrigering">
    <w:name w:val="Autokorrigering"/>
    <w:rsid w:val="001B2F14"/>
    <w:rPr>
      <w:sz w:val="24"/>
      <w:szCs w:val="24"/>
      <w:lang w:val="sv-SE" w:eastAsia="sv-SE"/>
    </w:rPr>
  </w:style>
  <w:style w:type="paragraph" w:customStyle="1" w:styleId="Yrkandehnv">
    <w:name w:val="Yrkandehänv"/>
    <w:semiHidden/>
    <w:rsid w:val="001B2F14"/>
    <w:pPr>
      <w:keepNext/>
      <w:keepLines/>
      <w:suppressAutoHyphens/>
    </w:pPr>
    <w:rPr>
      <w:noProof/>
      <w:sz w:val="16"/>
      <w:lang w:val="sv-SE" w:eastAsia="sv-SE"/>
    </w:rPr>
  </w:style>
  <w:style w:type="paragraph" w:customStyle="1" w:styleId="KantRubrikS5H">
    <w:name w:val="KantRubrikS5H"/>
    <w:semiHidden/>
    <w:rsid w:val="001B2F1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B2F14"/>
    <w:pPr>
      <w:spacing w:line="200" w:lineRule="exact"/>
    </w:pPr>
  </w:style>
  <w:style w:type="paragraph" w:customStyle="1" w:styleId="KantRubrikS5V">
    <w:name w:val="KantRubrikS5V"/>
    <w:basedOn w:val="KantRubrikS5H"/>
    <w:semiHidden/>
    <w:rsid w:val="001B2F14"/>
    <w:pPr>
      <w:tabs>
        <w:tab w:val="right" w:pos="1814"/>
        <w:tab w:val="left" w:pos="1899"/>
      </w:tabs>
      <w:ind w:right="0"/>
      <w:jc w:val="left"/>
    </w:pPr>
  </w:style>
  <w:style w:type="paragraph" w:customStyle="1" w:styleId="KantRubrikS5Vrad2">
    <w:name w:val="KantRubrikS5Vrad2"/>
    <w:basedOn w:val="KantRubrikS5V"/>
    <w:semiHidden/>
    <w:rsid w:val="001B2F14"/>
    <w:pPr>
      <w:tabs>
        <w:tab w:val="clear" w:pos="1814"/>
        <w:tab w:val="clear" w:pos="1899"/>
        <w:tab w:val="right" w:pos="1418"/>
        <w:tab w:val="left" w:pos="1503"/>
      </w:tabs>
    </w:pPr>
  </w:style>
  <w:style w:type="paragraph" w:customStyle="1" w:styleId="Lagtext">
    <w:name w:val="Lagtext"/>
    <w:basedOn w:val="Lagtextrubrik"/>
    <w:next w:val="Lagtextindrag"/>
    <w:rsid w:val="001B2F14"/>
    <w:pPr>
      <w:spacing w:before="0"/>
    </w:pPr>
    <w:rPr>
      <w:sz w:val="19"/>
    </w:rPr>
  </w:style>
  <w:style w:type="paragraph" w:customStyle="1" w:styleId="Lagtextrubrik">
    <w:name w:val="Lagtext_rubrik"/>
    <w:basedOn w:val="Normal"/>
    <w:next w:val="Normal"/>
    <w:rsid w:val="001B2F14"/>
    <w:pPr>
      <w:suppressAutoHyphens/>
      <w:spacing w:line="220" w:lineRule="exact"/>
    </w:pPr>
    <w:rPr>
      <w:i/>
      <w:sz w:val="21"/>
    </w:rPr>
  </w:style>
  <w:style w:type="paragraph" w:customStyle="1" w:styleId="Lagtextindrag">
    <w:name w:val="Lagtext_indrag"/>
    <w:basedOn w:val="Lagtext"/>
    <w:rsid w:val="001B2F14"/>
    <w:pPr>
      <w:ind w:firstLine="170"/>
    </w:pPr>
  </w:style>
  <w:style w:type="paragraph" w:customStyle="1" w:styleId="NormalA4fot">
    <w:name w:val="Normal_A4fot"/>
    <w:basedOn w:val="Normal"/>
    <w:semiHidden/>
    <w:rsid w:val="001B2F14"/>
    <w:pPr>
      <w:spacing w:before="240" w:line="240" w:lineRule="auto"/>
      <w:jc w:val="center"/>
    </w:pPr>
  </w:style>
  <w:style w:type="paragraph" w:customStyle="1" w:styleId="NormalA4sidnr">
    <w:name w:val="Normal_A4sidnr"/>
    <w:basedOn w:val="Normal"/>
    <w:semiHidden/>
    <w:rsid w:val="001B2F14"/>
    <w:pPr>
      <w:spacing w:after="240"/>
      <w:jc w:val="center"/>
    </w:pPr>
  </w:style>
  <w:style w:type="paragraph" w:customStyle="1" w:styleId="NormalS5sidnrH">
    <w:name w:val="Normal_S5sidnrH"/>
    <w:basedOn w:val="Normal"/>
    <w:semiHidden/>
    <w:rsid w:val="001B2F14"/>
    <w:pPr>
      <w:spacing w:before="0" w:line="240" w:lineRule="auto"/>
      <w:ind w:right="57"/>
      <w:jc w:val="right"/>
    </w:pPr>
  </w:style>
  <w:style w:type="paragraph" w:customStyle="1" w:styleId="NormalS5sidnrV">
    <w:name w:val="Normal_S5sidnrV"/>
    <w:basedOn w:val="NormalS5sidnrH"/>
    <w:semiHidden/>
    <w:rsid w:val="001B2F14"/>
    <w:pPr>
      <w:tabs>
        <w:tab w:val="right" w:pos="1814"/>
        <w:tab w:val="left" w:pos="1899"/>
      </w:tabs>
      <w:ind w:right="0"/>
      <w:jc w:val="left"/>
    </w:pPr>
  </w:style>
  <w:style w:type="paragraph" w:customStyle="1" w:styleId="Normal00">
    <w:name w:val="Normal00"/>
    <w:basedOn w:val="Normal"/>
    <w:semiHidden/>
    <w:rsid w:val="001B2F14"/>
    <w:pPr>
      <w:spacing w:before="0" w:line="240" w:lineRule="auto"/>
      <w:jc w:val="left"/>
    </w:pPr>
  </w:style>
  <w:style w:type="paragraph" w:customStyle="1" w:styleId="PunktlistaBomb">
    <w:name w:val="Punktlista_Bomb"/>
    <w:aliases w:val="Bomb"/>
    <w:basedOn w:val="Normal"/>
    <w:rsid w:val="001B2F14"/>
    <w:pPr>
      <w:numPr>
        <w:numId w:val="2"/>
      </w:numPr>
    </w:pPr>
  </w:style>
  <w:style w:type="paragraph" w:customStyle="1" w:styleId="PunktlistaNummer">
    <w:name w:val="Punktlista_Nummer"/>
    <w:aliases w:val="Nummerlista"/>
    <w:basedOn w:val="Normal"/>
    <w:rsid w:val="001B2F14"/>
    <w:pPr>
      <w:numPr>
        <w:numId w:val="3"/>
      </w:numPr>
    </w:pPr>
  </w:style>
  <w:style w:type="paragraph" w:customStyle="1" w:styleId="PunktlistaTankstreck">
    <w:name w:val="Punktlista_Tankstreck"/>
    <w:aliases w:val="Tankstreck"/>
    <w:basedOn w:val="Normal"/>
    <w:rsid w:val="001B2F14"/>
    <w:pPr>
      <w:numPr>
        <w:numId w:val="4"/>
      </w:numPr>
    </w:pPr>
  </w:style>
  <w:style w:type="paragraph" w:customStyle="1" w:styleId="RubrikSammanf">
    <w:name w:val="RubrikSammanf"/>
    <w:basedOn w:val="Rubrik1"/>
    <w:next w:val="Normal"/>
    <w:rsid w:val="001B2F14"/>
  </w:style>
  <w:style w:type="paragraph" w:customStyle="1" w:styleId="RubrikInnehllsf">
    <w:name w:val="RubrikInnehållsf"/>
    <w:basedOn w:val="RubrikSammanf"/>
    <w:next w:val="Normal"/>
    <w:rsid w:val="001B2F14"/>
  </w:style>
  <w:style w:type="paragraph" w:customStyle="1" w:styleId="Tabellochbildrubrik">
    <w:name w:val="Tabell och bildrubrik"/>
    <w:basedOn w:val="Normal"/>
    <w:next w:val="Normal"/>
    <w:rsid w:val="001B2F14"/>
    <w:pPr>
      <w:suppressAutoHyphens/>
      <w:spacing w:before="300" w:line="200" w:lineRule="exact"/>
      <w:jc w:val="left"/>
    </w:pPr>
    <w:rPr>
      <w:caps/>
      <w:sz w:val="14"/>
    </w:rPr>
  </w:style>
  <w:style w:type="paragraph" w:customStyle="1" w:styleId="Underskrifter">
    <w:name w:val="Underskrifter"/>
    <w:basedOn w:val="Normal"/>
    <w:rsid w:val="001B2F14"/>
    <w:pPr>
      <w:keepNext/>
      <w:keepLines/>
      <w:suppressAutoHyphens/>
      <w:spacing w:before="0" w:after="40" w:line="250" w:lineRule="exact"/>
    </w:pPr>
    <w:rPr>
      <w:i/>
    </w:rPr>
  </w:style>
  <w:style w:type="paragraph" w:customStyle="1" w:styleId="UnderskriftDatum">
    <w:name w:val="UnderskriftDatum"/>
    <w:basedOn w:val="Underskrifter"/>
    <w:next w:val="Underskrifter"/>
    <w:rsid w:val="001B2F14"/>
    <w:pPr>
      <w:spacing w:before="250" w:after="125"/>
    </w:pPr>
    <w:rPr>
      <w:i w:val="0"/>
    </w:rPr>
  </w:style>
  <w:style w:type="paragraph" w:styleId="Sidhuvud">
    <w:name w:val="header"/>
    <w:basedOn w:val="Normal"/>
    <w:semiHidden/>
    <w:rsid w:val="001B2F14"/>
    <w:pPr>
      <w:tabs>
        <w:tab w:val="center" w:pos="4536"/>
        <w:tab w:val="right" w:pos="9072"/>
      </w:tabs>
    </w:pPr>
  </w:style>
  <w:style w:type="paragraph" w:styleId="Sidfot">
    <w:name w:val="footer"/>
    <w:basedOn w:val="Normal"/>
    <w:semiHidden/>
    <w:rsid w:val="001B2F14"/>
    <w:pPr>
      <w:tabs>
        <w:tab w:val="center" w:pos="4536"/>
        <w:tab w:val="right" w:pos="9072"/>
      </w:tabs>
    </w:pPr>
  </w:style>
  <w:style w:type="paragraph" w:styleId="Innehll1">
    <w:name w:val="toc 1"/>
    <w:basedOn w:val="Normal"/>
    <w:next w:val="Innehll2"/>
    <w:semiHidden/>
    <w:rsid w:val="001B2F14"/>
    <w:pPr>
      <w:tabs>
        <w:tab w:val="right" w:leader="dot" w:pos="5953"/>
      </w:tabs>
      <w:suppressAutoHyphens/>
      <w:spacing w:before="0"/>
      <w:ind w:right="567"/>
      <w:jc w:val="left"/>
    </w:pPr>
  </w:style>
  <w:style w:type="paragraph" w:styleId="Innehll2">
    <w:name w:val="toc 2"/>
    <w:basedOn w:val="Innehll1"/>
    <w:next w:val="Innehll3"/>
    <w:semiHidden/>
    <w:rsid w:val="001B2F14"/>
    <w:pPr>
      <w:ind w:left="284"/>
    </w:pPr>
  </w:style>
  <w:style w:type="paragraph" w:styleId="Innehll3">
    <w:name w:val="toc 3"/>
    <w:basedOn w:val="Innehll2"/>
    <w:next w:val="Innehll4"/>
    <w:semiHidden/>
    <w:rsid w:val="001B2F14"/>
    <w:pPr>
      <w:ind w:left="567"/>
    </w:pPr>
  </w:style>
  <w:style w:type="paragraph" w:styleId="Innehll4">
    <w:name w:val="toc 4"/>
    <w:basedOn w:val="Innehll3"/>
    <w:next w:val="Normal"/>
    <w:semiHidden/>
    <w:rsid w:val="001B2F14"/>
  </w:style>
  <w:style w:type="paragraph" w:customStyle="1" w:styleId="Hemstlatt">
    <w:name w:val="Hemstl_att"/>
    <w:aliases w:val="HemstPunkt,HemstPunktFlera,HemställansPunkt,Förslagstext"/>
    <w:basedOn w:val="Normal"/>
    <w:next w:val="Normal"/>
    <w:rsid w:val="001B2F14"/>
    <w:pPr>
      <w:keepLines/>
      <w:spacing w:before="0"/>
      <w:ind w:left="340"/>
    </w:pPr>
  </w:style>
  <w:style w:type="paragraph" w:styleId="Datum">
    <w:name w:val="Date"/>
    <w:basedOn w:val="Normal"/>
    <w:next w:val="Normal"/>
    <w:semiHidden/>
    <w:rsid w:val="001B2F14"/>
  </w:style>
  <w:style w:type="character" w:styleId="Hyperlnk">
    <w:name w:val="Hyperlink"/>
    <w:basedOn w:val="Standardstycketeckensnitt"/>
    <w:semiHidden/>
    <w:rsid w:val="001B2F14"/>
    <w:rPr>
      <w:color w:val="0000FF"/>
      <w:u w:val="single"/>
    </w:rPr>
  </w:style>
  <w:style w:type="paragraph" w:styleId="Indragetstycke">
    <w:name w:val="Block Text"/>
    <w:basedOn w:val="Normal"/>
    <w:semiHidden/>
    <w:rsid w:val="001B2F14"/>
    <w:pPr>
      <w:spacing w:after="120"/>
      <w:ind w:left="1440" w:right="1440"/>
    </w:pPr>
  </w:style>
  <w:style w:type="paragraph" w:styleId="Innehll5">
    <w:name w:val="toc 5"/>
    <w:basedOn w:val="Innehll4"/>
    <w:next w:val="Normal"/>
    <w:semiHidden/>
    <w:rsid w:val="001B2F14"/>
  </w:style>
  <w:style w:type="paragraph" w:styleId="Lista">
    <w:name w:val="List"/>
    <w:basedOn w:val="Normal"/>
    <w:semiHidden/>
    <w:rsid w:val="001B2F14"/>
    <w:pPr>
      <w:ind w:left="283" w:hanging="283"/>
    </w:pPr>
  </w:style>
  <w:style w:type="paragraph" w:styleId="Normalwebb">
    <w:name w:val="Normal (Web)"/>
    <w:basedOn w:val="Normal"/>
    <w:semiHidden/>
    <w:rsid w:val="001B2F14"/>
    <w:rPr>
      <w:szCs w:val="24"/>
    </w:rPr>
  </w:style>
  <w:style w:type="paragraph" w:styleId="Numreradlista">
    <w:name w:val="List Number"/>
    <w:basedOn w:val="Normal"/>
    <w:semiHidden/>
    <w:rsid w:val="001B2F14"/>
    <w:pPr>
      <w:numPr>
        <w:numId w:val="5"/>
      </w:numPr>
    </w:pPr>
  </w:style>
  <w:style w:type="paragraph" w:styleId="Punktlista">
    <w:name w:val="List Bullet"/>
    <w:basedOn w:val="Normal"/>
    <w:semiHidden/>
    <w:rsid w:val="001B2F14"/>
    <w:pPr>
      <w:numPr>
        <w:numId w:val="10"/>
      </w:numPr>
    </w:pPr>
  </w:style>
  <w:style w:type="character" w:styleId="Radnummer">
    <w:name w:val="line number"/>
    <w:basedOn w:val="Standardstycketeckensnitt"/>
    <w:semiHidden/>
    <w:rsid w:val="001B2F14"/>
  </w:style>
  <w:style w:type="character" w:styleId="Sidnummer">
    <w:name w:val="page number"/>
    <w:basedOn w:val="Standardstycketeckensnitt"/>
    <w:semiHidden/>
    <w:rsid w:val="001B2F14"/>
  </w:style>
  <w:style w:type="paragraph" w:styleId="Signatur">
    <w:name w:val="Signature"/>
    <w:basedOn w:val="Normal"/>
    <w:semiHidden/>
    <w:rsid w:val="001B2F14"/>
    <w:pPr>
      <w:ind w:left="4252"/>
    </w:pPr>
  </w:style>
  <w:style w:type="paragraph" w:styleId="Underrubrik">
    <w:name w:val="Subtitle"/>
    <w:basedOn w:val="Normal"/>
    <w:qFormat/>
    <w:rsid w:val="001B2F1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4947</Characters>
  <Application>Microsoft Office Word</Application>
  <DocSecurity>4</DocSecurity>
  <Lines>86</Lines>
  <Paragraphs>16</Paragraphs>
  <ScaleCrop>false</ScaleCrop>
  <HeadingPairs>
    <vt:vector size="2" baseType="variant">
      <vt:variant>
        <vt:lpstr>Rubrik</vt:lpstr>
      </vt:variant>
      <vt:variant>
        <vt:i4>1</vt:i4>
      </vt:variant>
    </vt:vector>
  </HeadingPairs>
  <TitlesOfParts>
    <vt:vector size="1" baseType="lpstr">
      <vt:lpstr>mp661</vt:lpstr>
    </vt:vector>
  </TitlesOfParts>
  <Company>Riksdagen</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mp661</dc:title>
  <dc:subject>mp661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2006-12-13T17:14:00Z</cp:lastPrinted>
  <dcterms:created xsi:type="dcterms:W3CDTF">2025-12-17T00:44:00Z</dcterms:created>
  <dcterms:modified xsi:type="dcterms:W3CDTF">2025-12-17T00:44:00Z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Biodynamiska Forskningsinstitutet i Järna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Biodynamiska Forskningsinstitutet i Järna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20062007000001090112000006610069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20062007000001090112000006610069</vt:lpwstr>
  </property>
  <property fmtid="{D5CDD505-2E9C-101B-9397-08002B2CF9AE}" pid="50" name="nummer">
    <vt:lpwstr>331</vt:lpwstr>
  </property>
  <property fmtid="{D5CDD505-2E9C-101B-9397-08002B2CF9AE}" pid="51" name="utskottsbeteckning">
    <vt:lpwstr>MJ</vt:lpwstr>
  </property>
  <property fmtid="{D5CDD505-2E9C-101B-9397-08002B2CF9AE}" pid="52" name="GlobalUID">
    <vt:lpwstr>{B34B30C2-37FB-409E-B53B-8732CF76CC9A}</vt:lpwstr>
  </property>
  <property fmtid="{D5CDD505-2E9C-101B-9397-08002B2CF9AE}" pid="53" name="Överföringar">
    <vt:i4>0</vt:i4>
  </property>
  <property fmtid="{D5CDD505-2E9C-101B-9397-08002B2CF9AE}" pid="54" name="Checksum">
    <vt:lpwstr>*0020356702526*</vt:lpwstr>
  </property>
  <property fmtid="{D5CDD505-2E9C-101B-9397-08002B2CF9AE}" pid="55" name="skuggnummer">
    <vt:lpwstr>1334</vt:lpwstr>
  </property>
  <property fmtid="{D5CDD505-2E9C-101B-9397-08002B2CF9AE}" pid="56" name="urixVersion">
    <vt:lpwstr>3.1.4.0</vt:lpwstr>
  </property>
  <property fmtid="{D5CDD505-2E9C-101B-9397-08002B2CF9AE}" pid="57" name="urixOrigin">
    <vt:lpwstr>070221 17:57:41.402</vt:lpwstr>
  </property>
  <property fmtid="{D5CDD505-2E9C-101B-9397-08002B2CF9AE}" pid="58" name="urixGuid">
    <vt:lpwstr>{16CB6905-3B5D-47CE-85C7-1519416544DE}</vt:lpwstr>
  </property>
</Properties>
</file>