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C2342D7" w14:textId="77777777">
        <w:tc>
          <w:tcPr>
            <w:tcW w:w="2268" w:type="dxa"/>
          </w:tcPr>
          <w:p w14:paraId="204248B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9EBF503" w14:textId="77777777" w:rsidR="006E4E11" w:rsidRDefault="006E4E11" w:rsidP="007242A3">
            <w:pPr>
              <w:framePr w:w="5035" w:h="1644" w:wrap="notBeside" w:vAnchor="page" w:hAnchor="page" w:x="6573" w:y="721"/>
              <w:rPr>
                <w:rFonts w:ascii="TradeGothic" w:hAnsi="TradeGothic"/>
                <w:i/>
                <w:sz w:val="18"/>
              </w:rPr>
            </w:pPr>
          </w:p>
        </w:tc>
      </w:tr>
      <w:tr w:rsidR="006E4E11" w14:paraId="32CB533E" w14:textId="77777777">
        <w:tc>
          <w:tcPr>
            <w:tcW w:w="2268" w:type="dxa"/>
          </w:tcPr>
          <w:p w14:paraId="4FC8084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7F23AEC" w14:textId="77777777" w:rsidR="006E4E11" w:rsidRDefault="006E4E11" w:rsidP="007242A3">
            <w:pPr>
              <w:framePr w:w="5035" w:h="1644" w:wrap="notBeside" w:vAnchor="page" w:hAnchor="page" w:x="6573" w:y="721"/>
              <w:rPr>
                <w:rFonts w:ascii="TradeGothic" w:hAnsi="TradeGothic"/>
                <w:b/>
                <w:sz w:val="22"/>
              </w:rPr>
            </w:pPr>
          </w:p>
        </w:tc>
      </w:tr>
      <w:tr w:rsidR="006E4E11" w14:paraId="573DEDA1" w14:textId="77777777">
        <w:tc>
          <w:tcPr>
            <w:tcW w:w="3402" w:type="dxa"/>
            <w:gridSpan w:val="2"/>
          </w:tcPr>
          <w:p w14:paraId="3D452D64" w14:textId="77777777" w:rsidR="006E4E11" w:rsidRDefault="006E4E11" w:rsidP="007242A3">
            <w:pPr>
              <w:framePr w:w="5035" w:h="1644" w:wrap="notBeside" w:vAnchor="page" w:hAnchor="page" w:x="6573" w:y="721"/>
            </w:pPr>
          </w:p>
        </w:tc>
        <w:tc>
          <w:tcPr>
            <w:tcW w:w="1865" w:type="dxa"/>
          </w:tcPr>
          <w:p w14:paraId="21EB3431" w14:textId="77777777" w:rsidR="006E4E11" w:rsidRDefault="006E4E11" w:rsidP="007242A3">
            <w:pPr>
              <w:framePr w:w="5035" w:h="1644" w:wrap="notBeside" w:vAnchor="page" w:hAnchor="page" w:x="6573" w:y="721"/>
            </w:pPr>
          </w:p>
        </w:tc>
      </w:tr>
      <w:tr w:rsidR="006E4E11" w14:paraId="30487B9A" w14:textId="77777777">
        <w:tc>
          <w:tcPr>
            <w:tcW w:w="2268" w:type="dxa"/>
          </w:tcPr>
          <w:p w14:paraId="7DD20B4E" w14:textId="77777777" w:rsidR="006E4E11" w:rsidRDefault="006E4E11" w:rsidP="007242A3">
            <w:pPr>
              <w:framePr w:w="5035" w:h="1644" w:wrap="notBeside" w:vAnchor="page" w:hAnchor="page" w:x="6573" w:y="721"/>
            </w:pPr>
          </w:p>
        </w:tc>
        <w:tc>
          <w:tcPr>
            <w:tcW w:w="2999" w:type="dxa"/>
            <w:gridSpan w:val="2"/>
          </w:tcPr>
          <w:p w14:paraId="7E08BD06" w14:textId="77777777" w:rsidR="006E4E11" w:rsidRPr="00ED583F" w:rsidRDefault="00F52459" w:rsidP="007242A3">
            <w:pPr>
              <w:framePr w:w="5035" w:h="1644" w:wrap="notBeside" w:vAnchor="page" w:hAnchor="page" w:x="6573" w:y="721"/>
              <w:rPr>
                <w:sz w:val="20"/>
              </w:rPr>
            </w:pPr>
            <w:r>
              <w:rPr>
                <w:sz w:val="20"/>
              </w:rPr>
              <w:t>Dnr Ju2015/05170/POL</w:t>
            </w:r>
          </w:p>
        </w:tc>
      </w:tr>
      <w:tr w:rsidR="006E4E11" w14:paraId="44F64CE0" w14:textId="77777777">
        <w:tc>
          <w:tcPr>
            <w:tcW w:w="2268" w:type="dxa"/>
          </w:tcPr>
          <w:p w14:paraId="67BA967D" w14:textId="77777777" w:rsidR="006E4E11" w:rsidRDefault="006E4E11" w:rsidP="007242A3">
            <w:pPr>
              <w:framePr w:w="5035" w:h="1644" w:wrap="notBeside" w:vAnchor="page" w:hAnchor="page" w:x="6573" w:y="721"/>
            </w:pPr>
          </w:p>
        </w:tc>
        <w:tc>
          <w:tcPr>
            <w:tcW w:w="2999" w:type="dxa"/>
            <w:gridSpan w:val="2"/>
          </w:tcPr>
          <w:p w14:paraId="7C2C278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D9F62AD" w14:textId="77777777">
        <w:trPr>
          <w:trHeight w:val="284"/>
        </w:trPr>
        <w:tc>
          <w:tcPr>
            <w:tcW w:w="4911" w:type="dxa"/>
          </w:tcPr>
          <w:p w14:paraId="37F00292" w14:textId="77777777" w:rsidR="006E4E11" w:rsidRDefault="00F52459">
            <w:pPr>
              <w:pStyle w:val="Avsndare"/>
              <w:framePr w:h="2483" w:wrap="notBeside" w:x="1504"/>
              <w:rPr>
                <w:b/>
                <w:i w:val="0"/>
                <w:sz w:val="22"/>
              </w:rPr>
            </w:pPr>
            <w:r>
              <w:rPr>
                <w:b/>
                <w:i w:val="0"/>
                <w:sz w:val="22"/>
              </w:rPr>
              <w:t>Justitiedepartementet</w:t>
            </w:r>
          </w:p>
        </w:tc>
      </w:tr>
      <w:tr w:rsidR="006E4E11" w14:paraId="2D59EB1B" w14:textId="77777777">
        <w:trPr>
          <w:trHeight w:val="284"/>
        </w:trPr>
        <w:tc>
          <w:tcPr>
            <w:tcW w:w="4911" w:type="dxa"/>
          </w:tcPr>
          <w:p w14:paraId="36992CD6" w14:textId="77777777" w:rsidR="006E4E11" w:rsidRDefault="00F52459">
            <w:pPr>
              <w:pStyle w:val="Avsndare"/>
              <w:framePr w:h="2483" w:wrap="notBeside" w:x="1504"/>
              <w:rPr>
                <w:bCs/>
                <w:iCs/>
              </w:rPr>
            </w:pPr>
            <w:r>
              <w:rPr>
                <w:bCs/>
                <w:iCs/>
              </w:rPr>
              <w:t>Inrikesministern</w:t>
            </w:r>
          </w:p>
        </w:tc>
      </w:tr>
      <w:tr w:rsidR="006E4E11" w14:paraId="417CD2B9" w14:textId="77777777">
        <w:trPr>
          <w:trHeight w:val="284"/>
        </w:trPr>
        <w:tc>
          <w:tcPr>
            <w:tcW w:w="4911" w:type="dxa"/>
          </w:tcPr>
          <w:p w14:paraId="6D9D2AB8" w14:textId="77777777" w:rsidR="006E4E11" w:rsidRDefault="006E4E11">
            <w:pPr>
              <w:pStyle w:val="Avsndare"/>
              <w:framePr w:h="2483" w:wrap="notBeside" w:x="1504"/>
              <w:rPr>
                <w:bCs/>
                <w:iCs/>
              </w:rPr>
            </w:pPr>
          </w:p>
        </w:tc>
      </w:tr>
      <w:tr w:rsidR="006E4E11" w14:paraId="3F8EDCAF" w14:textId="77777777">
        <w:trPr>
          <w:trHeight w:val="284"/>
        </w:trPr>
        <w:tc>
          <w:tcPr>
            <w:tcW w:w="4911" w:type="dxa"/>
          </w:tcPr>
          <w:p w14:paraId="6CACE30A" w14:textId="77777777" w:rsidR="006E4E11" w:rsidRDefault="006E4E11">
            <w:pPr>
              <w:pStyle w:val="Avsndare"/>
              <w:framePr w:h="2483" w:wrap="notBeside" w:x="1504"/>
              <w:rPr>
                <w:bCs/>
                <w:iCs/>
              </w:rPr>
            </w:pPr>
          </w:p>
        </w:tc>
      </w:tr>
      <w:tr w:rsidR="006E4E11" w14:paraId="4AFBFD0E" w14:textId="77777777">
        <w:trPr>
          <w:trHeight w:val="284"/>
        </w:trPr>
        <w:tc>
          <w:tcPr>
            <w:tcW w:w="4911" w:type="dxa"/>
          </w:tcPr>
          <w:p w14:paraId="66B50E8C" w14:textId="77777777" w:rsidR="006E4E11" w:rsidRDefault="006E4E11">
            <w:pPr>
              <w:pStyle w:val="Avsndare"/>
              <w:framePr w:h="2483" w:wrap="notBeside" w:x="1504"/>
              <w:rPr>
                <w:bCs/>
                <w:iCs/>
              </w:rPr>
            </w:pPr>
          </w:p>
        </w:tc>
      </w:tr>
      <w:tr w:rsidR="006E4E11" w14:paraId="55D651A1" w14:textId="77777777">
        <w:trPr>
          <w:trHeight w:val="284"/>
        </w:trPr>
        <w:tc>
          <w:tcPr>
            <w:tcW w:w="4911" w:type="dxa"/>
          </w:tcPr>
          <w:p w14:paraId="4027E704" w14:textId="77777777" w:rsidR="006E4E11" w:rsidRDefault="006E4E11">
            <w:pPr>
              <w:pStyle w:val="Avsndare"/>
              <w:framePr w:h="2483" w:wrap="notBeside" w:x="1504"/>
              <w:rPr>
                <w:bCs/>
                <w:iCs/>
              </w:rPr>
            </w:pPr>
          </w:p>
        </w:tc>
      </w:tr>
      <w:tr w:rsidR="006E4E11" w14:paraId="033B0D3E" w14:textId="77777777">
        <w:trPr>
          <w:trHeight w:val="284"/>
        </w:trPr>
        <w:tc>
          <w:tcPr>
            <w:tcW w:w="4911" w:type="dxa"/>
          </w:tcPr>
          <w:p w14:paraId="1A066AC7" w14:textId="77777777" w:rsidR="006E4E11" w:rsidRDefault="006E4E11">
            <w:pPr>
              <w:pStyle w:val="Avsndare"/>
              <w:framePr w:h="2483" w:wrap="notBeside" w:x="1504"/>
              <w:rPr>
                <w:bCs/>
                <w:iCs/>
              </w:rPr>
            </w:pPr>
          </w:p>
        </w:tc>
      </w:tr>
      <w:tr w:rsidR="006E4E11" w14:paraId="0AF94993" w14:textId="77777777">
        <w:trPr>
          <w:trHeight w:val="284"/>
        </w:trPr>
        <w:tc>
          <w:tcPr>
            <w:tcW w:w="4911" w:type="dxa"/>
          </w:tcPr>
          <w:p w14:paraId="0B77B8CD" w14:textId="77777777" w:rsidR="006E4E11" w:rsidRDefault="006E4E11">
            <w:pPr>
              <w:pStyle w:val="Avsndare"/>
              <w:framePr w:h="2483" w:wrap="notBeside" w:x="1504"/>
              <w:rPr>
                <w:bCs/>
                <w:iCs/>
              </w:rPr>
            </w:pPr>
          </w:p>
        </w:tc>
      </w:tr>
      <w:tr w:rsidR="006E4E11" w14:paraId="3E156FC8" w14:textId="77777777">
        <w:trPr>
          <w:trHeight w:val="284"/>
        </w:trPr>
        <w:tc>
          <w:tcPr>
            <w:tcW w:w="4911" w:type="dxa"/>
          </w:tcPr>
          <w:p w14:paraId="1888403F" w14:textId="77777777" w:rsidR="006E4E11" w:rsidRDefault="006E4E11">
            <w:pPr>
              <w:pStyle w:val="Avsndare"/>
              <w:framePr w:h="2483" w:wrap="notBeside" w:x="1504"/>
              <w:rPr>
                <w:bCs/>
                <w:iCs/>
              </w:rPr>
            </w:pPr>
          </w:p>
        </w:tc>
      </w:tr>
    </w:tbl>
    <w:p w14:paraId="576E15C2" w14:textId="77777777" w:rsidR="006E4E11" w:rsidRDefault="00F52459">
      <w:pPr>
        <w:framePr w:w="4400" w:h="2523" w:wrap="notBeside" w:vAnchor="page" w:hAnchor="page" w:x="6453" w:y="2445"/>
        <w:ind w:left="142"/>
      </w:pPr>
      <w:r>
        <w:t>Till riksdagen</w:t>
      </w:r>
    </w:p>
    <w:p w14:paraId="3545A5F8" w14:textId="77777777" w:rsidR="006E4E11" w:rsidRDefault="00F52459" w:rsidP="00F52459">
      <w:pPr>
        <w:pStyle w:val="RKrubrik"/>
        <w:pBdr>
          <w:bottom w:val="single" w:sz="4" w:space="1" w:color="auto"/>
        </w:pBdr>
        <w:spacing w:before="0" w:after="0"/>
      </w:pPr>
      <w:r>
        <w:t>Svar på fråga 2014/15:693 av Beatrice Ask (M) Säkerhetspolisens nya uppgifter om terrorismfinansiering</w:t>
      </w:r>
    </w:p>
    <w:p w14:paraId="4BFCE38D" w14:textId="77777777" w:rsidR="006E4E11" w:rsidRDefault="006E4E11">
      <w:pPr>
        <w:pStyle w:val="RKnormal"/>
      </w:pPr>
    </w:p>
    <w:p w14:paraId="3FB26480" w14:textId="77777777" w:rsidR="00F52459" w:rsidRDefault="00F52459" w:rsidP="00F52459">
      <w:r>
        <w:t>Beatrice Ask har frågat mig vilka nya initiativ jag tänker ta för att Säkerhetspolisen, långivarna och berörda myndigheter mer effektivt ska kunna förebygga finansiering av terrorism som sker genom lån och momsbedrägerier.</w:t>
      </w:r>
    </w:p>
    <w:p w14:paraId="39C658E5" w14:textId="77777777" w:rsidR="00F52459" w:rsidRDefault="00F52459" w:rsidP="00F52459"/>
    <w:p w14:paraId="094D0D3B" w14:textId="448D8911" w:rsidR="00F52459" w:rsidRDefault="00F52459" w:rsidP="00F52459">
      <w:r>
        <w:t xml:space="preserve">Terrorism är ett gränsöverskridande hot mot </w:t>
      </w:r>
      <w:r w:rsidRPr="00A11F83">
        <w:t>internationell fred och säkerhet, nationell säkerhet och våra grundläggande fri- och rättigheter</w:t>
      </w:r>
      <w:r w:rsidR="009E6F15">
        <w:t>.</w:t>
      </w:r>
      <w:r>
        <w:t xml:space="preserve"> </w:t>
      </w:r>
      <w:r w:rsidR="009E6F15">
        <w:t>Det är därför</w:t>
      </w:r>
      <w:r>
        <w:t xml:space="preserve"> en prioriterad fråga för regeringen. </w:t>
      </w:r>
      <w:r w:rsidR="009E6F15">
        <w:t>Att ett</w:t>
      </w:r>
      <w:r>
        <w:t xml:space="preserve"> ökat antal personer reser till konfliktområden för att ansluta sig till terroristorganisationer är oroande. Arbetet mot terrorism måste innefatta åtgärder på kort och lång sikt, </w:t>
      </w:r>
      <w:r w:rsidR="009E6F15">
        <w:t xml:space="preserve">såväl </w:t>
      </w:r>
      <w:r>
        <w:t xml:space="preserve">nationellt </w:t>
      </w:r>
      <w:r w:rsidR="009E6F15">
        <w:t>som</w:t>
      </w:r>
      <w:r>
        <w:t xml:space="preserve"> i samarbete med andra länder.</w:t>
      </w:r>
    </w:p>
    <w:p w14:paraId="6C014136" w14:textId="77777777" w:rsidR="00F52459" w:rsidRDefault="00F52459" w:rsidP="00F52459"/>
    <w:p w14:paraId="072F97FA" w14:textId="77777777" w:rsidR="00F52459" w:rsidRDefault="00F52459" w:rsidP="00F52459">
      <w:r>
        <w:t>Regeringen är i slutskedet av att ta fram en ny nationell strategi, som ska vara utgångspunkten för Sveriges lång</w:t>
      </w:r>
      <w:r>
        <w:softHyphen/>
        <w:t>siktiga arbete mot terrorism. Syftet är att skapa en tydlig struktur för det arbete som krävs för att mot</w:t>
      </w:r>
      <w:r>
        <w:softHyphen/>
        <w:t>verka terrorist</w:t>
      </w:r>
      <w:r>
        <w:softHyphen/>
        <w:t xml:space="preserve">brottslighet. I den nya strategin behandlas även finansiering av terrorism. </w:t>
      </w:r>
    </w:p>
    <w:p w14:paraId="47E5FFC0" w14:textId="77777777" w:rsidR="00F52459" w:rsidRDefault="00F52459" w:rsidP="00F52459"/>
    <w:p w14:paraId="5D914FDA" w14:textId="7A3928D2" w:rsidR="00F52459" w:rsidRDefault="00F52459" w:rsidP="00F52459">
      <w:r>
        <w:t xml:space="preserve">Den 20 maj i år antog rådet och Europaparlamentet det s.k. fjärde penningtvättsdirektivet som syftar till att förhindra såväl penningtvätt som finansiering av terrorism. Direktivet innehåller en rad nya bestämmelser, bl.a. att verksamhetsutövare (exempelvis långivare) ska göra egna bedömningar </w:t>
      </w:r>
      <w:r w:rsidR="009E6F15">
        <w:t xml:space="preserve">när det gäller </w:t>
      </w:r>
      <w:r>
        <w:t>risken för att deras verksamheter utnyttjas för penningtvätt eller finansiering av terrorism. Sverige har redan föregått penningtvättsdirektivet till viss del genom förändringar i l</w:t>
      </w:r>
      <w:r w:rsidRPr="00705873">
        <w:t>ag</w:t>
      </w:r>
      <w:r>
        <w:t>en</w:t>
      </w:r>
      <w:r w:rsidRPr="00705873">
        <w:t xml:space="preserve"> (2009:62) om åtgärder mot penningtvätt och finansiering av terrorism</w:t>
      </w:r>
      <w:r>
        <w:t xml:space="preserve"> (penningtvättslagen)</w:t>
      </w:r>
      <w:r w:rsidR="009E6F15">
        <w:t>,</w:t>
      </w:r>
      <w:r>
        <w:t xml:space="preserve"> som träder i kraft den 1 augusti i år. </w:t>
      </w:r>
      <w:r w:rsidR="009E6F15">
        <w:t>D</w:t>
      </w:r>
      <w:r>
        <w:t>en nya lagstiftningen kr</w:t>
      </w:r>
      <w:r w:rsidR="009E6F15">
        <w:t>äver</w:t>
      </w:r>
      <w:r>
        <w:t xml:space="preserve"> </w:t>
      </w:r>
      <w:r w:rsidR="009E6F15">
        <w:t>att</w:t>
      </w:r>
      <w:r>
        <w:t xml:space="preserve"> verksamhetsutövare gör sådana riskbedömningar som nämnts ovan. Att riskbedömningar </w:t>
      </w:r>
      <w:r w:rsidR="009E6F15">
        <w:t>görs</w:t>
      </w:r>
      <w:r>
        <w:t xml:space="preserve"> är något </w:t>
      </w:r>
      <w:r>
        <w:lastRenderedPageBreak/>
        <w:t xml:space="preserve">som myndigheterna kontrollerar vid den tillsyn som bedrivs enligt penningtvättslagen. </w:t>
      </w:r>
    </w:p>
    <w:p w14:paraId="2AB135A3" w14:textId="77777777" w:rsidR="00F52459" w:rsidRDefault="00F52459" w:rsidP="00F52459"/>
    <w:p w14:paraId="6B638714" w14:textId="0F5DCD78" w:rsidR="00F52459" w:rsidRDefault="00F52459" w:rsidP="00F52459">
      <w:r>
        <w:t xml:space="preserve">En utredning med uppdrag att </w:t>
      </w:r>
      <w:r w:rsidR="009E6F15">
        <w:t>föreslå</w:t>
      </w:r>
      <w:r>
        <w:t xml:space="preserve"> hur de</w:t>
      </w:r>
      <w:r w:rsidR="009E6F15">
        <w:t>t</w:t>
      </w:r>
      <w:r>
        <w:t xml:space="preserve"> fortsatta </w:t>
      </w:r>
      <w:r w:rsidR="009E6F15">
        <w:t xml:space="preserve">genomförandet </w:t>
      </w:r>
      <w:r>
        <w:t>av penningtvättsdirektivet bör ske i svensk rätt tillsattes redan i december 2014</w:t>
      </w:r>
      <w:r w:rsidR="009E6F15">
        <w:t xml:space="preserve">. Den </w:t>
      </w:r>
      <w:r>
        <w:t xml:space="preserve">ska redovisa sitt betänkande senast den 15 december i år. </w:t>
      </w:r>
    </w:p>
    <w:p w14:paraId="6441F470" w14:textId="77777777" w:rsidR="00F52459" w:rsidRDefault="00F52459" w:rsidP="00F52459"/>
    <w:p w14:paraId="514B555D" w14:textId="334C7873" w:rsidR="00F52459" w:rsidRDefault="00F52459" w:rsidP="00F52459">
      <w:r>
        <w:t>För att effektivt kunna förebygga den nu aktuella typen av finansiering av terrorism måste även andra aktörer än myndigheter göras delaktiga i arbetet. Förutom att samtala med berörda myndigheter</w:t>
      </w:r>
      <w:r w:rsidR="00BE223E">
        <w:t>,</w:t>
      </w:r>
      <w:r>
        <w:t xml:space="preserve"> som exempelvis Säkerhetspolisen, kommer därför </w:t>
      </w:r>
      <w:r w:rsidR="001F5684">
        <w:t>statsrådet</w:t>
      </w:r>
      <w:r w:rsidR="00BE223E">
        <w:t xml:space="preserve"> Per Bolund och jag själv </w:t>
      </w:r>
      <w:r>
        <w:t xml:space="preserve">att även bjuda in långivare för en diskussion om vilka åtgärder som kan vidtas. </w:t>
      </w:r>
    </w:p>
    <w:p w14:paraId="5216A11C" w14:textId="77777777" w:rsidR="00F52459" w:rsidRDefault="00F52459">
      <w:pPr>
        <w:pStyle w:val="RKnormal"/>
      </w:pPr>
    </w:p>
    <w:p w14:paraId="492F7E39" w14:textId="00D2FB3D" w:rsidR="00F52459" w:rsidRDefault="00F52459">
      <w:pPr>
        <w:pStyle w:val="RKnormal"/>
      </w:pPr>
      <w:r>
        <w:t xml:space="preserve">Stockholm den </w:t>
      </w:r>
      <w:r w:rsidR="00107EAA">
        <w:t>1</w:t>
      </w:r>
      <w:bookmarkStart w:id="0" w:name="_GoBack"/>
      <w:bookmarkEnd w:id="0"/>
      <w:r>
        <w:t>6 juli 2015</w:t>
      </w:r>
    </w:p>
    <w:p w14:paraId="3E0A1C63" w14:textId="77777777" w:rsidR="00F52459" w:rsidRDefault="00F52459">
      <w:pPr>
        <w:pStyle w:val="RKnormal"/>
      </w:pPr>
    </w:p>
    <w:p w14:paraId="24EFC6FA" w14:textId="77777777" w:rsidR="00F52459" w:rsidRDefault="00F52459">
      <w:pPr>
        <w:pStyle w:val="RKnormal"/>
      </w:pPr>
    </w:p>
    <w:p w14:paraId="1DB12376" w14:textId="77777777" w:rsidR="00F52459" w:rsidRDefault="00F52459">
      <w:pPr>
        <w:pStyle w:val="RKnormal"/>
      </w:pPr>
      <w:r>
        <w:t>Anders Ygeman</w:t>
      </w:r>
    </w:p>
    <w:sectPr w:rsidR="00F5245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4346C" w14:textId="77777777" w:rsidR="00F52459" w:rsidRDefault="00F52459">
      <w:r>
        <w:separator/>
      </w:r>
    </w:p>
  </w:endnote>
  <w:endnote w:type="continuationSeparator" w:id="0">
    <w:p w14:paraId="7216452E" w14:textId="77777777" w:rsidR="00F52459" w:rsidRDefault="00F52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A3A03" w14:textId="77777777" w:rsidR="00F52459" w:rsidRDefault="00F52459">
      <w:r>
        <w:separator/>
      </w:r>
    </w:p>
  </w:footnote>
  <w:footnote w:type="continuationSeparator" w:id="0">
    <w:p w14:paraId="47ACC34C" w14:textId="77777777" w:rsidR="00F52459" w:rsidRDefault="00F52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654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7EA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D739E6" w14:textId="77777777">
      <w:trPr>
        <w:cantSplit/>
      </w:trPr>
      <w:tc>
        <w:tcPr>
          <w:tcW w:w="3119" w:type="dxa"/>
        </w:tcPr>
        <w:p w14:paraId="365933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29CE9C" w14:textId="77777777" w:rsidR="00E80146" w:rsidRDefault="00E80146">
          <w:pPr>
            <w:pStyle w:val="Sidhuvud"/>
            <w:ind w:right="360"/>
          </w:pPr>
        </w:p>
      </w:tc>
      <w:tc>
        <w:tcPr>
          <w:tcW w:w="1525" w:type="dxa"/>
        </w:tcPr>
        <w:p w14:paraId="39E80366" w14:textId="77777777" w:rsidR="00E80146" w:rsidRDefault="00E80146">
          <w:pPr>
            <w:pStyle w:val="Sidhuvud"/>
            <w:ind w:right="360"/>
          </w:pPr>
        </w:p>
      </w:tc>
    </w:tr>
  </w:tbl>
  <w:p w14:paraId="1FD4D7D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B451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F59832" w14:textId="77777777">
      <w:trPr>
        <w:cantSplit/>
      </w:trPr>
      <w:tc>
        <w:tcPr>
          <w:tcW w:w="3119" w:type="dxa"/>
        </w:tcPr>
        <w:p w14:paraId="6375B5A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C6BA02" w14:textId="77777777" w:rsidR="00E80146" w:rsidRDefault="00E80146">
          <w:pPr>
            <w:pStyle w:val="Sidhuvud"/>
            <w:ind w:right="360"/>
          </w:pPr>
        </w:p>
      </w:tc>
      <w:tc>
        <w:tcPr>
          <w:tcW w:w="1525" w:type="dxa"/>
        </w:tcPr>
        <w:p w14:paraId="23DABF9C" w14:textId="77777777" w:rsidR="00E80146" w:rsidRDefault="00E80146">
          <w:pPr>
            <w:pStyle w:val="Sidhuvud"/>
            <w:ind w:right="360"/>
          </w:pPr>
        </w:p>
      </w:tc>
    </w:tr>
  </w:tbl>
  <w:p w14:paraId="7DDC657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668C3" w14:textId="00A8C9FD" w:rsidR="00F52459" w:rsidRDefault="00F52459">
    <w:pPr>
      <w:framePr w:w="2948" w:h="1321" w:hRule="exact" w:wrap="notBeside" w:vAnchor="page" w:hAnchor="page" w:x="1362" w:y="653"/>
    </w:pPr>
    <w:r>
      <w:rPr>
        <w:noProof/>
        <w:lang w:eastAsia="sv-SE"/>
      </w:rPr>
      <w:drawing>
        <wp:inline distT="0" distB="0" distL="0" distR="0" wp14:anchorId="30DF8B91" wp14:editId="1A42685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77DE074" w14:textId="77777777" w:rsidR="00E80146" w:rsidRDefault="00E80146">
    <w:pPr>
      <w:pStyle w:val="RKrubrik"/>
      <w:keepNext w:val="0"/>
      <w:tabs>
        <w:tab w:val="clear" w:pos="1134"/>
        <w:tab w:val="clear" w:pos="2835"/>
      </w:tabs>
      <w:spacing w:before="0" w:after="0" w:line="320" w:lineRule="atLeast"/>
      <w:rPr>
        <w:bCs/>
      </w:rPr>
    </w:pPr>
  </w:p>
  <w:p w14:paraId="03186CEE" w14:textId="77777777" w:rsidR="00E80146" w:rsidRDefault="00E80146">
    <w:pPr>
      <w:rPr>
        <w:rFonts w:ascii="TradeGothic" w:hAnsi="TradeGothic"/>
        <w:b/>
        <w:bCs/>
        <w:spacing w:val="12"/>
        <w:sz w:val="22"/>
      </w:rPr>
    </w:pPr>
  </w:p>
  <w:p w14:paraId="5B178F12" w14:textId="77777777" w:rsidR="00E80146" w:rsidRDefault="00E80146">
    <w:pPr>
      <w:pStyle w:val="RKrubrik"/>
      <w:keepNext w:val="0"/>
      <w:tabs>
        <w:tab w:val="clear" w:pos="1134"/>
        <w:tab w:val="clear" w:pos="2835"/>
      </w:tabs>
      <w:spacing w:before="0" w:after="0" w:line="320" w:lineRule="atLeast"/>
      <w:rPr>
        <w:bCs/>
      </w:rPr>
    </w:pPr>
  </w:p>
  <w:p w14:paraId="31D8909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59"/>
    <w:rsid w:val="00107EAA"/>
    <w:rsid w:val="00150384"/>
    <w:rsid w:val="00160901"/>
    <w:rsid w:val="001805B7"/>
    <w:rsid w:val="001F5684"/>
    <w:rsid w:val="00367B1C"/>
    <w:rsid w:val="004A328D"/>
    <w:rsid w:val="0058762B"/>
    <w:rsid w:val="006E4E11"/>
    <w:rsid w:val="007242A3"/>
    <w:rsid w:val="007661D5"/>
    <w:rsid w:val="007A6855"/>
    <w:rsid w:val="0092027A"/>
    <w:rsid w:val="00955E31"/>
    <w:rsid w:val="00992E72"/>
    <w:rsid w:val="009E6F15"/>
    <w:rsid w:val="00AF26D1"/>
    <w:rsid w:val="00B3458C"/>
    <w:rsid w:val="00BE223E"/>
    <w:rsid w:val="00D133D7"/>
    <w:rsid w:val="00E80146"/>
    <w:rsid w:val="00E904D0"/>
    <w:rsid w:val="00EC25F9"/>
    <w:rsid w:val="00ED583F"/>
    <w:rsid w:val="00F524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5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E223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E223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E223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E223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009857a4-7a30-492e-89c5-3eed94563484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FWTQ6V37SVZC-1-1780</_dlc_DocId>
    <_dlc_DocIdUrl xmlns="5429eb68-8afa-474e-a293-a9fa933f1d84">
      <Url>http://rkdhs-ju/enhet/polis/_layouts/DocIdRedir.aspx?ID=FWTQ6V37SVZC-1-1780</Url>
      <Description>FWTQ6V37SVZC-1-1780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08931-D948-4B63-8323-CD08AEC60FFA}"/>
</file>

<file path=customXml/itemProps2.xml><?xml version="1.0" encoding="utf-8"?>
<ds:datastoreItem xmlns:ds="http://schemas.openxmlformats.org/officeDocument/2006/customXml" ds:itemID="{18604278-FA0B-4540-938A-91B1B428ACC5}"/>
</file>

<file path=customXml/itemProps3.xml><?xml version="1.0" encoding="utf-8"?>
<ds:datastoreItem xmlns:ds="http://schemas.openxmlformats.org/officeDocument/2006/customXml" ds:itemID="{A770D625-FEA5-4A73-91DF-9A3758B63461}"/>
</file>

<file path=customXml/itemProps4.xml><?xml version="1.0" encoding="utf-8"?>
<ds:datastoreItem xmlns:ds="http://schemas.openxmlformats.org/officeDocument/2006/customXml" ds:itemID="{18604278-FA0B-4540-938A-91B1B428ACC5}">
  <ds:schemaRefs>
    <ds:schemaRef ds:uri="http://purl.org/dc/dcmitype/"/>
    <ds:schemaRef ds:uri="03bdfa32-753e-480b-a763-6185260a9611"/>
    <ds:schemaRef ds:uri="http://purl.org/dc/elements/1.1/"/>
    <ds:schemaRef ds:uri="http://schemas.openxmlformats.org/package/2006/metadata/core-properties"/>
    <ds:schemaRef ds:uri="5429eb68-8afa-474e-a293-a9fa933f1d84"/>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0509401C-AA9B-479F-AA91-951BC22ECE1C}">
  <ds:schemaRefs>
    <ds:schemaRef ds:uri="http://schemas.microsoft.com/sharepoint/v3/contenttype/forms/url"/>
  </ds:schemaRefs>
</ds:datastoreItem>
</file>

<file path=customXml/itemProps6.xml><?xml version="1.0" encoding="utf-8"?>
<ds:datastoreItem xmlns:ds="http://schemas.openxmlformats.org/officeDocument/2006/customXml" ds:itemID="{A770D625-FEA5-4A73-91DF-9A3758B63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2225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Nordh</dc:creator>
  <cp:lastModifiedBy>Göran Millbert</cp:lastModifiedBy>
  <cp:revision>7</cp:revision>
  <cp:lastPrinted>2000-01-21T12:02:00Z</cp:lastPrinted>
  <dcterms:created xsi:type="dcterms:W3CDTF">2015-06-26T08:33:00Z</dcterms:created>
  <dcterms:modified xsi:type="dcterms:W3CDTF">2015-07-03T13:46:00Z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b8816b6c-d393-4cc7-8471-651602967805</vt:lpwstr>
  </property>
</Properties>
</file>