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B34" w:rsidRPr="00CA6C30" w:rsidRDefault="00E33B34">
      <w:pPr>
        <w:pStyle w:val="Frslagsrubrik"/>
        <w:shd w:val="clear" w:color="000000" w:fill="auto"/>
      </w:pPr>
      <w:r w:rsidRPr="00CA6C30">
        <w:t>Förslag till riksdagsbeslut</w:t>
      </w:r>
    </w:p>
    <w:p w:rsidR="00E33B34" w:rsidRPr="00CA6C30" w:rsidRDefault="00E33B34">
      <w:pPr>
        <w:pStyle w:val="Hemstlatt"/>
        <w:shd w:val="clear" w:color="000000" w:fill="auto"/>
        <w:ind w:left="0"/>
      </w:pPr>
      <w:r w:rsidRPr="00CA6C30">
        <w:t>Riksdagen tillkännager för regeringen som sin mening vad som anförs i motionen om behovet av en handlingsplan mot sexuella övergrepp mot barn.</w:t>
      </w:r>
    </w:p>
    <w:p w:rsidR="00E33B34" w:rsidRPr="00CA6C30" w:rsidRDefault="00E33B34">
      <w:pPr>
        <w:pStyle w:val="Rubrik1"/>
        <w:shd w:val="clear" w:color="000000" w:fill="auto"/>
      </w:pPr>
      <w:r w:rsidRPr="00CA6C30">
        <w:t>Motivering</w:t>
      </w:r>
    </w:p>
    <w:p w:rsidR="00E33B34" w:rsidRPr="00CA6C30" w:rsidRDefault="00E33B34">
      <w:pPr>
        <w:shd w:val="clear" w:color="000000" w:fill="auto"/>
      </w:pPr>
      <w:r w:rsidRPr="00CA6C30">
        <w:t>Enligt Riksorganisationen för kvinnojourer och tjejjourer i Sverige möter man barn till våldsutsatta kvinnor som utsatts för sexuella övergrepp av den våld</w:t>
      </w:r>
      <w:r w:rsidRPr="00CA6C30">
        <w:t>s</w:t>
      </w:r>
      <w:r w:rsidRPr="00CA6C30">
        <w:t>utövande mannen. Det kan vara tonårstjejer som sedan barndomen varit utsa</w:t>
      </w:r>
      <w:r w:rsidRPr="00CA6C30">
        <w:t>t</w:t>
      </w:r>
      <w:r w:rsidRPr="00CA6C30">
        <w:t>ta för incest av sin pappa, styvpappa, bror eller annan släkting men också vuxna kvinnor som bär på trauman från övergrepp under barndomen.</w:t>
      </w:r>
    </w:p>
    <w:p w:rsidR="00E33B34" w:rsidRPr="00CA6C30" w:rsidRDefault="00E33B34">
      <w:pPr>
        <w:pStyle w:val="Normaltindrag"/>
        <w:shd w:val="clear" w:color="000000" w:fill="auto"/>
      </w:pPr>
      <w:r w:rsidRPr="00CA6C30">
        <w:t>Regeringens handlingsplan mot sexuell exploatering av barn som uppdat</w:t>
      </w:r>
      <w:r w:rsidRPr="00CA6C30">
        <w:t>e</w:t>
      </w:r>
      <w:r w:rsidRPr="00CA6C30">
        <w:t>rades 2007 omfattar inte sexuella övergrepp av närstående utan endast bar</w:t>
      </w:r>
      <w:r w:rsidRPr="00CA6C30">
        <w:t>n</w:t>
      </w:r>
      <w:r w:rsidRPr="00CA6C30">
        <w:t>prostitution och barnpornografi.</w:t>
      </w:r>
    </w:p>
    <w:p w:rsidR="00E33B34" w:rsidRPr="00CA6C30" w:rsidRDefault="00E33B34">
      <w:pPr>
        <w:pStyle w:val="Normaltindrag"/>
        <w:shd w:val="clear" w:color="000000" w:fill="auto"/>
      </w:pPr>
      <w:r w:rsidRPr="00CA6C30">
        <w:t>Mot denna bakgrund finns det skäl att regeringens handlingsplan komple</w:t>
      </w:r>
      <w:r w:rsidRPr="00CA6C30">
        <w:t>t</w:t>
      </w:r>
      <w:r w:rsidRPr="00CA6C30">
        <w:t>teras så att den också innehåller sexuella övergrepp av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6C30">
        <w:trPr>
          <w:cantSplit/>
        </w:trPr>
        <w:tc>
          <w:tcPr>
            <w:tcW w:w="3046" w:type="dxa"/>
          </w:tcPr>
          <w:p w:rsidR="00E33B34" w:rsidRPr="00CA6C30" w:rsidRDefault="00E33B34">
            <w:pPr>
              <w:pStyle w:val="UnderskriftDatum"/>
              <w:shd w:val="clear" w:color="000000" w:fill="auto"/>
              <w:spacing w:before="240"/>
            </w:pPr>
            <w:r w:rsidRPr="00CA6C30">
              <w:t>Stockholm den 26 september 2012</w:t>
            </w:r>
          </w:p>
        </w:tc>
        <w:tc>
          <w:tcPr>
            <w:tcW w:w="3047" w:type="dxa"/>
          </w:tcPr>
          <w:p w:rsidR="00E33B34" w:rsidRPr="00CA6C30" w:rsidRDefault="00E33B3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A6C30">
        <w:trPr>
          <w:cantSplit/>
        </w:trPr>
        <w:tc>
          <w:tcPr>
            <w:tcW w:w="3046" w:type="dxa"/>
          </w:tcPr>
          <w:p w:rsidR="00E33B34" w:rsidRPr="00CA6C30" w:rsidRDefault="00E33B34">
            <w:pPr>
              <w:pStyle w:val="Underskrifter"/>
              <w:shd w:val="clear" w:color="000000" w:fill="auto"/>
            </w:pPr>
            <w:r w:rsidRPr="00CA6C30">
              <w:t>Billy Gustafsson (S)</w:t>
            </w:r>
          </w:p>
        </w:tc>
        <w:tc>
          <w:tcPr>
            <w:tcW w:w="3046" w:type="dxa"/>
          </w:tcPr>
          <w:p w:rsidR="00E33B34" w:rsidRPr="00CA6C30" w:rsidRDefault="00E33B34">
            <w:pPr>
              <w:pStyle w:val="Underskrifter"/>
              <w:shd w:val="clear" w:color="000000" w:fill="auto"/>
            </w:pPr>
          </w:p>
        </w:tc>
      </w:tr>
    </w:tbl>
    <w:p w:rsidR="00E33B34" w:rsidRPr="00CA6C30" w:rsidRDefault="00E33B34">
      <w:pPr>
        <w:pStyle w:val="Normaltindrag"/>
        <w:shd w:val="clear" w:color="000000" w:fill="auto"/>
      </w:pPr>
    </w:p>
    <w:sectPr w:rsidR="00E33B34" w:rsidRPr="00CA6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B34" w:rsidRPr="00CA6C30" w:rsidRDefault="00E33B34">
      <w:r w:rsidRPr="00CA6C30">
        <w:separator/>
      </w:r>
    </w:p>
  </w:endnote>
  <w:endnote w:type="continuationSeparator" w:id="0">
    <w:p w:rsidR="00E33B34" w:rsidRPr="00CA6C30" w:rsidRDefault="00E33B34">
      <w:r w:rsidRPr="00CA6C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B34" w:rsidRPr="00CA6C30" w:rsidRDefault="00CA6C30">
    <w:pPr>
      <w:pStyle w:val="Sidfot"/>
    </w:pPr>
    <w:r w:rsidRPr="00CA6C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5497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B34" w:rsidRDefault="00E33B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3B34" w:rsidRDefault="00E33B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B34" w:rsidRPr="00CA6C30" w:rsidRDefault="00CA6C30">
    <w:pPr>
      <w:pStyle w:val="Sidfot"/>
    </w:pPr>
    <w:r w:rsidRPr="00CA6C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461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B34" w:rsidRDefault="00E33B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B34" w:rsidRDefault="00E33B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B34" w:rsidRPr="00CA6C30" w:rsidRDefault="00CA6C30">
    <w:pPr>
      <w:pStyle w:val="Sidfot"/>
    </w:pPr>
    <w:r w:rsidRPr="00CA6C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3722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B34" w:rsidRDefault="00E33B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B34" w:rsidRDefault="00E33B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B34" w:rsidRPr="00CA6C30" w:rsidRDefault="00E33B34">
      <w:r w:rsidRPr="00CA6C30">
        <w:separator/>
      </w:r>
    </w:p>
  </w:footnote>
  <w:footnote w:type="continuationSeparator" w:id="0">
    <w:p w:rsidR="00E33B34" w:rsidRPr="00CA6C30" w:rsidRDefault="00E33B34">
      <w:r w:rsidRPr="00CA6C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B34" w:rsidRPr="00CA6C30" w:rsidRDefault="00CA6C30">
    <w:pPr>
      <w:pStyle w:val="Sidhuvud"/>
    </w:pPr>
    <w:r w:rsidRPr="00CA6C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5641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B34" w:rsidRDefault="00E33B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3B34" w:rsidRDefault="00E33B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B34" w:rsidRPr="00CA6C30" w:rsidRDefault="00CA6C30">
    <w:pPr>
      <w:pStyle w:val="Sidhuvud"/>
    </w:pPr>
    <w:r w:rsidRPr="00CA6C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4877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B34" w:rsidRDefault="00E33B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3B34" w:rsidRDefault="00E33B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B34" w:rsidRPr="00CA6C30" w:rsidRDefault="00E33B34">
    <w:pPr>
      <w:pStyle w:val="FSHNormal"/>
      <w:tabs>
        <w:tab w:val="right" w:pos="5840"/>
      </w:tabs>
    </w:pPr>
    <w:r w:rsidRPr="00CA6C30">
      <w:br/>
    </w:r>
    <w:r w:rsidRPr="00CA6C30">
      <w:fldChar w:fldCharType="begin" w:fldLock="1"/>
    </w:r>
    <w:r w:rsidRPr="00CA6C30">
      <w:instrText xml:space="preserve"> DOCPROPERTY</w:instrText>
    </w:r>
    <w:r w:rsidRPr="00CA6C30">
      <w:rPr>
        <w:sz w:val="18"/>
      </w:rPr>
      <w:instrText xml:space="preserve"> "YearUser" *\charformat </w:instrText>
    </w:r>
    <w:r w:rsidRPr="00CA6C30">
      <w:fldChar w:fldCharType="separate"/>
    </w:r>
    <w:r w:rsidRPr="00CA6C30">
      <w:t>2012/13</w:t>
    </w:r>
    <w:r w:rsidRPr="00CA6C30">
      <w:fldChar w:fldCharType="end"/>
    </w:r>
    <w:r w:rsidRPr="00CA6C30">
      <w:t xml:space="preserve"> </w:t>
    </w:r>
    <w:r w:rsidRPr="00CA6C30">
      <w:tab/>
      <w:t xml:space="preserve">mnr: </w:t>
    </w:r>
    <w:r w:rsidRPr="00CA6C30">
      <w:fldChar w:fldCharType="begin" w:fldLock="1"/>
    </w:r>
    <w:r w:rsidRPr="00CA6C30">
      <w:instrText xml:space="preserve"> DOCPROPERTY</w:instrText>
    </w:r>
    <w:r w:rsidRPr="00CA6C30">
      <w:rPr>
        <w:sz w:val="18"/>
      </w:rPr>
      <w:instrText xml:space="preserve"> "Motionsnummer" *\charformat </w:instrText>
    </w:r>
    <w:r w:rsidRPr="00CA6C30">
      <w:fldChar w:fldCharType="separate"/>
    </w:r>
    <w:r w:rsidRPr="00CA6C30">
      <w:t>So306</w:t>
    </w:r>
    <w:r w:rsidRPr="00CA6C30">
      <w:fldChar w:fldCharType="end"/>
    </w:r>
    <w:r w:rsidRPr="00CA6C30">
      <w:br/>
    </w:r>
    <w:r w:rsidRPr="00CA6C30">
      <w:fldChar w:fldCharType="begin" w:fldLock="1"/>
    </w:r>
    <w:r w:rsidRPr="00CA6C30">
      <w:instrText xml:space="preserve"> DOCPROPERTY</w:instrText>
    </w:r>
    <w:r w:rsidRPr="00CA6C30">
      <w:rPr>
        <w:sz w:val="18"/>
      </w:rPr>
      <w:instrText xml:space="preserve"> "Samling" *\charformat </w:instrText>
    </w:r>
    <w:r w:rsidRPr="00CA6C30">
      <w:fldChar w:fldCharType="end"/>
    </w:r>
    <w:r w:rsidRPr="00CA6C30">
      <w:tab/>
      <w:t xml:space="preserve">pnr: </w:t>
    </w:r>
    <w:r w:rsidRPr="00CA6C30">
      <w:fldChar w:fldCharType="begin" w:fldLock="1"/>
    </w:r>
    <w:r w:rsidRPr="00CA6C30">
      <w:instrText xml:space="preserve"> DOCPROPERTY</w:instrText>
    </w:r>
    <w:r w:rsidRPr="00CA6C30">
      <w:rPr>
        <w:sz w:val="18"/>
      </w:rPr>
      <w:instrText xml:space="preserve"> "Partinummer" *\charformat </w:instrText>
    </w:r>
    <w:r w:rsidRPr="00CA6C30">
      <w:fldChar w:fldCharType="separate"/>
    </w:r>
    <w:r w:rsidRPr="00CA6C30">
      <w:t>S7042</w:t>
    </w:r>
    <w:r w:rsidRPr="00CA6C30">
      <w:fldChar w:fldCharType="end"/>
    </w:r>
  </w:p>
  <w:p w:rsidR="00E33B34" w:rsidRPr="00CA6C30" w:rsidRDefault="00E33B34">
    <w:pPr>
      <w:pStyle w:val="FSHRub1"/>
    </w:pPr>
    <w:r w:rsidRPr="00CA6C30">
      <w:t>Motion till riksdagen</w:t>
    </w:r>
    <w:r w:rsidRPr="00CA6C30">
      <w:br/>
    </w:r>
    <w:r w:rsidRPr="00CA6C30">
      <w:fldChar w:fldCharType="begin" w:fldLock="1"/>
    </w:r>
    <w:r w:rsidRPr="00CA6C30">
      <w:instrText xml:space="preserve"> DOCPROPERTY "YearUser" *\charformat </w:instrText>
    </w:r>
    <w:r w:rsidRPr="00CA6C30">
      <w:fldChar w:fldCharType="separate"/>
    </w:r>
    <w:r w:rsidRPr="00CA6C30">
      <w:t>2012/13</w:t>
    </w:r>
    <w:r w:rsidRPr="00CA6C30">
      <w:fldChar w:fldCharType="end"/>
    </w:r>
    <w:r w:rsidRPr="00CA6C30">
      <w:t>:</w:t>
    </w:r>
    <w:r w:rsidRPr="00CA6C30">
      <w:fldChar w:fldCharType="begin" w:fldLock="1"/>
    </w:r>
    <w:r w:rsidRPr="00CA6C30">
      <w:instrText xml:space="preserve"> DOCPROPERTY "Motionsnummer" *\charformat </w:instrText>
    </w:r>
    <w:r w:rsidRPr="00CA6C30">
      <w:fldChar w:fldCharType="separate"/>
    </w:r>
    <w:r w:rsidRPr="00CA6C30">
      <w:t>So306</w:t>
    </w:r>
    <w:r w:rsidRPr="00CA6C30">
      <w:fldChar w:fldCharType="end"/>
    </w:r>
  </w:p>
  <w:p w:rsidR="00E33B34" w:rsidRPr="00CA6C30" w:rsidRDefault="00E33B34">
    <w:pPr>
      <w:pStyle w:val="FSHNormalS5"/>
    </w:pPr>
    <w:r w:rsidRPr="00CA6C30">
      <w:fldChar w:fldCharType="begin" w:fldLock="1"/>
    </w:r>
    <w:r w:rsidRPr="00CA6C30">
      <w:instrText xml:space="preserve"> DOCPROPERTY "MotionarText" *\charformat </w:instrText>
    </w:r>
    <w:r w:rsidRPr="00CA6C30">
      <w:fldChar w:fldCharType="separate"/>
    </w:r>
    <w:r w:rsidRPr="00CA6C30">
      <w:t>av Billy Gustafsson (S)</w:t>
    </w:r>
    <w:r w:rsidRPr="00CA6C30">
      <w:fldChar w:fldCharType="end"/>
    </w:r>
    <w:r w:rsidRPr="00CA6C30">
      <w:br/>
    </w:r>
    <w:r w:rsidRPr="00CA6C30">
      <w:fldChar w:fldCharType="begin" w:fldLock="1"/>
    </w:r>
    <w:r w:rsidRPr="00CA6C30">
      <w:instrText xml:space="preserve"> DOCPROPERTY "SvarFrasKort" *\charformat </w:instrText>
    </w:r>
    <w:r w:rsidRPr="00CA6C30">
      <w:fldChar w:fldCharType="end"/>
    </w:r>
  </w:p>
  <w:p w:rsidR="00E33B34" w:rsidRPr="00CA6C30" w:rsidRDefault="00E33B34">
    <w:pPr>
      <w:pStyle w:val="FSHTitel"/>
    </w:pPr>
    <w:r w:rsidRPr="00CA6C30">
      <w:fldChar w:fldCharType="begin" w:fldLock="1"/>
    </w:r>
    <w:r w:rsidRPr="00CA6C30">
      <w:instrText xml:space="preserve"> DOCPROPERTY</w:instrText>
    </w:r>
    <w:r w:rsidRPr="00CA6C30">
      <w:rPr>
        <w:sz w:val="18"/>
      </w:rPr>
      <w:instrText xml:space="preserve"> "RubrikSvar" *\charformat </w:instrText>
    </w:r>
    <w:r w:rsidRPr="00CA6C30">
      <w:fldChar w:fldCharType="separate"/>
    </w:r>
    <w:r w:rsidRPr="00CA6C30">
      <w:t>Stärkande av barns skydd mot sexuella övergrepp</w:t>
    </w:r>
    <w:r w:rsidRPr="00CA6C30">
      <w:fldChar w:fldCharType="end"/>
    </w:r>
  </w:p>
  <w:p w:rsidR="00E33B34" w:rsidRPr="00CA6C30" w:rsidRDefault="00E33B34">
    <w:pPr>
      <w:pStyle w:val="Normal00"/>
    </w:pPr>
  </w:p>
  <w:p w:rsidR="00E33B34" w:rsidRPr="00CA6C30" w:rsidRDefault="00E33B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73137946">
    <w:abstractNumId w:val="10"/>
  </w:num>
  <w:num w:numId="2" w16cid:durableId="576207895">
    <w:abstractNumId w:val="11"/>
  </w:num>
  <w:num w:numId="3" w16cid:durableId="1880819291">
    <w:abstractNumId w:val="13"/>
  </w:num>
  <w:num w:numId="4" w16cid:durableId="1953508757">
    <w:abstractNumId w:val="8"/>
  </w:num>
  <w:num w:numId="5" w16cid:durableId="1911227042">
    <w:abstractNumId w:val="3"/>
  </w:num>
  <w:num w:numId="6" w16cid:durableId="641009288">
    <w:abstractNumId w:val="2"/>
  </w:num>
  <w:num w:numId="7" w16cid:durableId="1000232842">
    <w:abstractNumId w:val="1"/>
  </w:num>
  <w:num w:numId="8" w16cid:durableId="335544821">
    <w:abstractNumId w:val="0"/>
  </w:num>
  <w:num w:numId="9" w16cid:durableId="955911487">
    <w:abstractNumId w:val="9"/>
  </w:num>
  <w:num w:numId="10" w16cid:durableId="1715233759">
    <w:abstractNumId w:val="7"/>
  </w:num>
  <w:num w:numId="11" w16cid:durableId="1066105043">
    <w:abstractNumId w:val="6"/>
  </w:num>
  <w:num w:numId="12" w16cid:durableId="2127768820">
    <w:abstractNumId w:val="5"/>
  </w:num>
  <w:num w:numId="13" w16cid:durableId="894589050">
    <w:abstractNumId w:val="4"/>
  </w:num>
  <w:num w:numId="14" w16cid:durableId="84965773">
    <w:abstractNumId w:val="15"/>
  </w:num>
  <w:num w:numId="15" w16cid:durableId="1971593127">
    <w:abstractNumId w:val="12"/>
  </w:num>
  <w:num w:numId="16" w16cid:durableId="212427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30553800-CAF2-4E27-B003-6DFB110AE547}"/>
  </w:docVars>
  <w:rsids>
    <w:rsidRoot w:val="00BF7A8D"/>
    <w:rsid w:val="00BF7A8D"/>
    <w:rsid w:val="00CA6C30"/>
    <w:rsid w:val="00E3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E3EF2E-F9C6-41D4-B6BF-23E8446D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798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S7042</vt:lpstr>
    </vt:vector>
  </TitlesOfParts>
  <Company>Riksdagen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S7042</dc:title>
  <dc:subject>S7042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2012-11-12T08:06:00Z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Stärkande av barns skydd mot sexuella övergrepp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Stärkande av barns skydd mot sexuella övergrepp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20122013000000000083000070420069</vt:lpwstr>
  </property>
  <property fmtid="{D5CDD505-2E9C-101B-9397-08002B2CF9AE}" pid="47" name="datum">
    <vt:lpwstr>120926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20122013000000000083000070420069</vt:lpwstr>
  </property>
  <property fmtid="{D5CDD505-2E9C-101B-9397-08002B2CF9AE}" pid="50" name="nummer">
    <vt:lpwstr>306</vt:lpwstr>
  </property>
  <property fmtid="{D5CDD505-2E9C-101B-9397-08002B2CF9AE}" pid="51" name="utskottsbeteckning">
    <vt:lpwstr>So</vt:lpwstr>
  </property>
  <property fmtid="{D5CDD505-2E9C-101B-9397-08002B2CF9AE}" pid="52" name="GlobalUID">
    <vt:lpwstr>{0B03D02C-5835-4ACE-8625-D5F3AA5A2FC1}</vt:lpwstr>
  </property>
  <property fmtid="{D5CDD505-2E9C-101B-9397-08002B2CF9AE}" pid="53" name="Överföringar">
    <vt:i4>0</vt:i4>
  </property>
  <property fmtid="{D5CDD505-2E9C-101B-9397-08002B2CF9AE}" pid="54" name="Checksum">
    <vt:lpwstr>*1013404774100*</vt:lpwstr>
  </property>
  <property fmtid="{D5CDD505-2E9C-101B-9397-08002B2CF9AE}" pid="55" name="skuggnummer">
    <vt:lpwstr>712</vt:lpwstr>
  </property>
  <property fmtid="{D5CDD505-2E9C-101B-9397-08002B2CF9AE}" pid="56" name="urixVersion">
    <vt:lpwstr>4.5.0.25</vt:lpwstr>
  </property>
  <property fmtid="{D5CDD505-2E9C-101B-9397-08002B2CF9AE}" pid="57" name="urixOrigin">
    <vt:lpwstr>121112 09:10:04.260</vt:lpwstr>
  </property>
  <property fmtid="{D5CDD505-2E9C-101B-9397-08002B2CF9AE}" pid="58" name="urixGuid">
    <vt:lpwstr>{05CEA117-37BD-4C69-89CF-DF6225C55171}</vt:lpwstr>
  </property>
</Properties>
</file>