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EA7" w:rsidRPr="00AF175C" w:rsidRDefault="00EC6EA7" w:rsidP="00A02165">
      <w:pPr>
        <w:pStyle w:val="Hemstlrubrik"/>
      </w:pPr>
      <w:r w:rsidRPr="00AF175C">
        <w:t>Förslag till riksdagsbeslut</w:t>
      </w:r>
    </w:p>
    <w:p w:rsidR="00EC6EA7" w:rsidRPr="00AF175C" w:rsidRDefault="00EC6EA7" w:rsidP="00EC6EA7">
      <w:pPr>
        <w:pStyle w:val="Hemstlatt"/>
      </w:pPr>
      <w:r w:rsidRPr="00AF175C">
        <w:t>Riksdagen tillkännager för regeringen som sin mening vad i motionen anförs om att ta bort preskriptionstiden vid alla brott där livstids fängelse ingår i straffskalan.</w:t>
      </w:r>
    </w:p>
    <w:p w:rsidR="00EC6EA7" w:rsidRPr="00AF175C" w:rsidRDefault="00EC6EA7" w:rsidP="00EC6EA7">
      <w:pPr>
        <w:pStyle w:val="Hemstlatt"/>
      </w:pPr>
      <w:r w:rsidRPr="00AF175C">
        <w:t>Riksdagen tillkännager för regeringen som sin mening vad i motionen anförs om att utreda möjligheten att ta bort respektive förlänga preskri</w:t>
      </w:r>
      <w:r w:rsidRPr="00AF175C">
        <w:t>p</w:t>
      </w:r>
      <w:r w:rsidRPr="00AF175C">
        <w:t>tion</w:t>
      </w:r>
      <w:r w:rsidRPr="00AF175C">
        <w:t>s</w:t>
      </w:r>
      <w:r w:rsidRPr="00AF175C">
        <w:t>tider för andra brott än de som har livstids fängelse i straffskalan.</w:t>
      </w:r>
    </w:p>
    <w:p w:rsidR="00B813FF" w:rsidRPr="00AF175C" w:rsidRDefault="00B813FF" w:rsidP="00B813FF">
      <w:pPr>
        <w:pStyle w:val="Rubrik1"/>
      </w:pPr>
      <w:r w:rsidRPr="00AF175C">
        <w:t>Motivering</w:t>
      </w:r>
    </w:p>
    <w:p w:rsidR="00EC6EA7" w:rsidRPr="00AF175C" w:rsidRDefault="00EC6EA7" w:rsidP="00B813FF">
      <w:r w:rsidRPr="00AF175C">
        <w:t xml:space="preserve">DNA-teknikens framsteg gör det möjligt att lösa mordfall där polisen tidigare misslyckats. DNA-tekniken har använts i Sverige sedan slutet av åttiotalet och har mer eller mindre revolutionerat polisens arbete. Kristdemokraterna </w:t>
      </w:r>
      <w:r w:rsidR="003B022F" w:rsidRPr="00AF175C">
        <w:t>anser att</w:t>
      </w:r>
      <w:r w:rsidR="008D7C7A" w:rsidRPr="00AF175C">
        <w:t xml:space="preserve"> DNA-registret</w:t>
      </w:r>
      <w:r w:rsidR="003B022F" w:rsidRPr="00AF175C">
        <w:t xml:space="preserve"> ska utökas i likhet med vad som är fallet i flera andra europeiska länder</w:t>
      </w:r>
      <w:r w:rsidR="008D7C7A" w:rsidRPr="00AF175C">
        <w:t>.</w:t>
      </w:r>
    </w:p>
    <w:p w:rsidR="00EC6EA7" w:rsidRPr="00AF175C" w:rsidRDefault="00EC6EA7" w:rsidP="00EC6EA7">
      <w:pPr>
        <w:pStyle w:val="Normaltindrag"/>
      </w:pPr>
      <w:r w:rsidRPr="00AF175C">
        <w:t>Att en mördare efter en 25-årig preskriptionstid går fri uppfattas av många som stötande. Idag är personuppklaringsprocenten för brott med dödlig u</w:t>
      </w:r>
      <w:r w:rsidRPr="00AF175C">
        <w:t>t</w:t>
      </w:r>
      <w:r w:rsidRPr="00AF175C">
        <w:t>gång, som mord, misshan</w:t>
      </w:r>
      <w:r w:rsidR="00A02165" w:rsidRPr="00AF175C">
        <w:t>del eller dråp endast 33 %</w:t>
      </w:r>
      <w:r w:rsidRPr="00AF175C">
        <w:t>. I takt med att tekniken utvecklas borde preskriptionstiden avskaffas helt vid mord. Vi menar att r</w:t>
      </w:r>
      <w:r w:rsidRPr="00AF175C">
        <w:t>e</w:t>
      </w:r>
      <w:r w:rsidRPr="00AF175C">
        <w:t>geringen ska överväga att ta bort preskriptionstiden vid alla brott där livstids fängelse ingår i straffskalan.</w:t>
      </w:r>
    </w:p>
    <w:p w:rsidR="00121B26" w:rsidRPr="00AF175C" w:rsidRDefault="00EC6EA7" w:rsidP="00EE01DD">
      <w:pPr>
        <w:pStyle w:val="Normaltindrag"/>
      </w:pPr>
      <w:r w:rsidRPr="00AF175C">
        <w:t>Barn som utsätts för incestbrott förtränger ofta det inträffade. Det kan medföra att brottet inte uppdagas förrän långt senare, kanske inte förrän i vuxen ålder. Då kan brottsoffret behöva ytterligare tid för att överväga anm</w:t>
      </w:r>
      <w:r w:rsidRPr="00AF175C">
        <w:t>ä</w:t>
      </w:r>
      <w:r w:rsidRPr="00AF175C">
        <w:t xml:space="preserve">lan av brottet. Detta motiverar </w:t>
      </w:r>
      <w:r w:rsidR="00EE01DD" w:rsidRPr="00AF175C">
        <w:t>att möjligheten</w:t>
      </w:r>
      <w:r w:rsidRPr="00AF175C">
        <w:t xml:space="preserve"> att förlänga eller helt ta bort preskriptionstiden för bland annat incestbrott bör ses över. Det är positivt att regeringen i proposition 2004/05:45 </w:t>
      </w:r>
      <w:r w:rsidRPr="00AF175C">
        <w:rPr>
          <w:i/>
        </w:rPr>
        <w:t>En ny sexualbrottslagstiftning</w:t>
      </w:r>
      <w:r w:rsidRPr="00AF175C">
        <w:t xml:space="preserve"> föresl</w:t>
      </w:r>
      <w:r w:rsidR="008D7C7A" w:rsidRPr="00AF175C">
        <w:t>og</w:t>
      </w:r>
      <w:r w:rsidRPr="00AF175C">
        <w:t xml:space="preserve"> att preskriptionstiden för vissa sexualbrott mot barn ska börja löpa först den dag barnet fyller eller skulle ha fyllt 18 år. Det är ett steg i rätt riktning. Kris</w:t>
      </w:r>
      <w:r w:rsidRPr="00AF175C">
        <w:t>t</w:t>
      </w:r>
      <w:r w:rsidRPr="00AF175C">
        <w:t xml:space="preserve">demokraterna anser dock att man bör överväga att förlänga eller helt avskaffa </w:t>
      </w:r>
      <w:r w:rsidRPr="00AF175C">
        <w:lastRenderedPageBreak/>
        <w:t xml:space="preserve">preskriptionstiden vid sexualbrott mot barn. Om detta finns ytterligare skrivet i </w:t>
      </w:r>
      <w:r w:rsidR="008D7C7A" w:rsidRPr="00AF175C">
        <w:t>annan k</w:t>
      </w:r>
      <w:r w:rsidRPr="00AF175C">
        <w:t>ristdemokrat</w:t>
      </w:r>
      <w:r w:rsidR="00121B26" w:rsidRPr="00AF175C">
        <w:t>isk motion.</w:t>
      </w:r>
    </w:p>
    <w:p w:rsidR="00121B26" w:rsidRPr="00AF175C" w:rsidRDefault="00EC6EA7" w:rsidP="00EE01DD">
      <w:pPr>
        <w:pStyle w:val="Normaltindrag"/>
      </w:pPr>
      <w:r w:rsidRPr="00AF175C">
        <w:t>Det finns brott som samhället ser extra allvarligt på. De ovan nämnda är exempel på sådana</w:t>
      </w:r>
      <w:r w:rsidR="00121B26" w:rsidRPr="00AF175C">
        <w:t xml:space="preserve"> brott</w:t>
      </w:r>
      <w:r w:rsidRPr="00AF175C">
        <w:t xml:space="preserve">. </w:t>
      </w:r>
      <w:r w:rsidR="00121B26" w:rsidRPr="00AF175C">
        <w:t>Alla</w:t>
      </w:r>
      <w:r w:rsidRPr="00AF175C">
        <w:t xml:space="preserve"> brott mot barn och andra som är satta i beroe</w:t>
      </w:r>
      <w:r w:rsidRPr="00AF175C">
        <w:t>n</w:t>
      </w:r>
      <w:r w:rsidRPr="00AF175C">
        <w:t>deställning till förövare</w:t>
      </w:r>
      <w:r w:rsidR="00121B26" w:rsidRPr="00AF175C">
        <w:t>n bör inbegripas i denna grupp.</w:t>
      </w:r>
    </w:p>
    <w:p w:rsidR="00121B26" w:rsidRPr="00AF175C" w:rsidRDefault="00EC6EA7" w:rsidP="00EE01DD">
      <w:pPr>
        <w:pStyle w:val="Normaltindrag"/>
      </w:pPr>
      <w:r w:rsidRPr="00AF175C">
        <w:t>Det förekommer också att utredningar om grov ekonomisk brottslighet tvingas läggas ned på grund av att preskriptionstiden går ut. Möjligen borde även sådan typ av brottslighet förlänas med en längre preskriptionstid än idag. Kristdemokraterna anser därför att en utredning om preskripti</w:t>
      </w:r>
      <w:r w:rsidR="00121B26" w:rsidRPr="00AF175C">
        <w:t>onstiders längd bör tillsättas.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02165" w:rsidRPr="00AF175C">
        <w:tblPrEx>
          <w:tblCellMar>
            <w:top w:w="0" w:type="dxa"/>
            <w:bottom w:w="0" w:type="dxa"/>
          </w:tblCellMar>
        </w:tblPrEx>
        <w:trPr>
          <w:cantSplit/>
        </w:trPr>
        <w:tc>
          <w:tcPr>
            <w:tcW w:w="3046" w:type="dxa"/>
          </w:tcPr>
          <w:p w:rsidR="00A02165" w:rsidRPr="00AF175C" w:rsidRDefault="00A02165" w:rsidP="00A02165">
            <w:pPr>
              <w:pStyle w:val="UnderskriftDatum"/>
              <w:spacing w:before="240"/>
            </w:pPr>
            <w:r w:rsidRPr="00AF175C">
              <w:t>Stockholm den 4 oktober 2005</w:t>
            </w:r>
          </w:p>
        </w:tc>
        <w:tc>
          <w:tcPr>
            <w:tcW w:w="3047" w:type="dxa"/>
          </w:tcPr>
          <w:p w:rsidR="00A02165" w:rsidRPr="00AF175C" w:rsidRDefault="00A02165" w:rsidP="00A02165">
            <w:pPr>
              <w:pStyle w:val="Underskrifter"/>
              <w:spacing w:before="240"/>
            </w:pPr>
          </w:p>
        </w:tc>
      </w:tr>
      <w:tr w:rsidR="00A02165" w:rsidRPr="00AF175C">
        <w:tblPrEx>
          <w:tblCellMar>
            <w:top w:w="0" w:type="dxa"/>
            <w:bottom w:w="0" w:type="dxa"/>
          </w:tblCellMar>
        </w:tblPrEx>
        <w:trPr>
          <w:cantSplit/>
        </w:trPr>
        <w:tc>
          <w:tcPr>
            <w:tcW w:w="3046" w:type="dxa"/>
          </w:tcPr>
          <w:p w:rsidR="00A02165" w:rsidRPr="00AF175C" w:rsidRDefault="00A02165" w:rsidP="00A02165">
            <w:pPr>
              <w:pStyle w:val="Underskrifter"/>
            </w:pPr>
            <w:r w:rsidRPr="00AF175C">
              <w:t>Peter Althin (kd)</w:t>
            </w:r>
          </w:p>
        </w:tc>
        <w:tc>
          <w:tcPr>
            <w:tcW w:w="3047" w:type="dxa"/>
          </w:tcPr>
          <w:p w:rsidR="00A02165" w:rsidRPr="00AF175C" w:rsidRDefault="00A02165" w:rsidP="00A02165">
            <w:pPr>
              <w:pStyle w:val="Underskrifter"/>
            </w:pPr>
          </w:p>
        </w:tc>
      </w:tr>
      <w:tr w:rsidR="00A02165" w:rsidRPr="00AF175C">
        <w:tblPrEx>
          <w:tblCellMar>
            <w:top w:w="0" w:type="dxa"/>
            <w:bottom w:w="0" w:type="dxa"/>
          </w:tblCellMar>
        </w:tblPrEx>
        <w:trPr>
          <w:cantSplit/>
        </w:trPr>
        <w:tc>
          <w:tcPr>
            <w:tcW w:w="3046" w:type="dxa"/>
          </w:tcPr>
          <w:p w:rsidR="00A02165" w:rsidRPr="00AF175C" w:rsidRDefault="00A02165" w:rsidP="00A02165">
            <w:pPr>
              <w:pStyle w:val="Underskrifter"/>
            </w:pPr>
            <w:r w:rsidRPr="00AF175C">
              <w:t>Olle Sandahl (kd)</w:t>
            </w:r>
          </w:p>
        </w:tc>
        <w:tc>
          <w:tcPr>
            <w:tcW w:w="3047" w:type="dxa"/>
          </w:tcPr>
          <w:p w:rsidR="00A02165" w:rsidRPr="00AF175C" w:rsidRDefault="00A02165" w:rsidP="00A02165">
            <w:pPr>
              <w:pStyle w:val="Underskrifter"/>
            </w:pPr>
            <w:r w:rsidRPr="00AF175C">
              <w:t>Ingvar Svensson (kd)</w:t>
            </w:r>
          </w:p>
        </w:tc>
      </w:tr>
      <w:tr w:rsidR="00A02165" w:rsidRPr="00AF175C">
        <w:tblPrEx>
          <w:tblCellMar>
            <w:top w:w="0" w:type="dxa"/>
            <w:bottom w:w="0" w:type="dxa"/>
          </w:tblCellMar>
        </w:tblPrEx>
        <w:trPr>
          <w:cantSplit/>
        </w:trPr>
        <w:tc>
          <w:tcPr>
            <w:tcW w:w="3046" w:type="dxa"/>
          </w:tcPr>
          <w:p w:rsidR="00A02165" w:rsidRPr="00AF175C" w:rsidRDefault="00A02165" w:rsidP="00A02165">
            <w:pPr>
              <w:pStyle w:val="Underskrifter"/>
            </w:pPr>
            <w:r w:rsidRPr="00AF175C">
              <w:t>Helena Höij (kd)</w:t>
            </w:r>
          </w:p>
        </w:tc>
        <w:tc>
          <w:tcPr>
            <w:tcW w:w="3047" w:type="dxa"/>
          </w:tcPr>
          <w:p w:rsidR="00A02165" w:rsidRPr="00AF175C" w:rsidRDefault="00A02165" w:rsidP="00A02165">
            <w:pPr>
              <w:pStyle w:val="Underskrifter"/>
            </w:pPr>
            <w:r w:rsidRPr="00AF175C">
              <w:t>Yvonne Andersson (kd)</w:t>
            </w:r>
          </w:p>
        </w:tc>
      </w:tr>
      <w:tr w:rsidR="00A02165" w:rsidRPr="00AF175C">
        <w:tblPrEx>
          <w:tblCellMar>
            <w:top w:w="0" w:type="dxa"/>
            <w:bottom w:w="0" w:type="dxa"/>
          </w:tblCellMar>
        </w:tblPrEx>
        <w:trPr>
          <w:cantSplit/>
        </w:trPr>
        <w:tc>
          <w:tcPr>
            <w:tcW w:w="3046" w:type="dxa"/>
          </w:tcPr>
          <w:p w:rsidR="00A02165" w:rsidRPr="00AF175C" w:rsidRDefault="00A02165" w:rsidP="00A02165">
            <w:pPr>
              <w:pStyle w:val="Underskrifter"/>
            </w:pPr>
            <w:r w:rsidRPr="00AF175C">
              <w:t>Ingemar Vänerlöv (kd)</w:t>
            </w:r>
          </w:p>
        </w:tc>
        <w:tc>
          <w:tcPr>
            <w:tcW w:w="3047" w:type="dxa"/>
          </w:tcPr>
          <w:p w:rsidR="00A02165" w:rsidRPr="00AF175C" w:rsidRDefault="00A02165" w:rsidP="00A02165">
            <w:pPr>
              <w:pStyle w:val="Underskrifter"/>
            </w:pPr>
            <w:r w:rsidRPr="00AF175C">
              <w:t>Tuve Skånberg (kd)</w:t>
            </w:r>
          </w:p>
        </w:tc>
      </w:tr>
    </w:tbl>
    <w:p w:rsidR="00E84F25" w:rsidRPr="00AF175C" w:rsidRDefault="00E84F25" w:rsidP="00A02165">
      <w:pPr>
        <w:pStyle w:val="Normaltindrag"/>
      </w:pPr>
    </w:p>
    <w:sectPr w:rsidR="00E84F25" w:rsidRPr="00AF175C" w:rsidSect="00A021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D0B" w:rsidRPr="00AF175C" w:rsidRDefault="00165D0B">
      <w:r w:rsidRPr="00AF175C">
        <w:separator/>
      </w:r>
    </w:p>
  </w:endnote>
  <w:endnote w:type="continuationSeparator" w:id="0">
    <w:p w:rsidR="00165D0B" w:rsidRPr="00AF175C" w:rsidRDefault="00165D0B">
      <w:r w:rsidRPr="00AF17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E18" w:rsidRPr="00AF175C" w:rsidRDefault="00AF175C" w:rsidP="00A02165">
    <w:pPr>
      <w:pStyle w:val="Sidfot"/>
    </w:pPr>
    <w:r w:rsidRPr="00AF17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4897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165" w:rsidRDefault="00A02165">
                          <w:pPr>
                            <w:pStyle w:val="NormalS5sidnrV"/>
                          </w:pPr>
                          <w:r>
                            <w:fldChar w:fldCharType="begin"/>
                          </w:r>
                          <w:r>
                            <w:instrText xml:space="preserve"> PAGE *\charformat</w:instrText>
                          </w:r>
                          <w:r>
                            <w:fldChar w:fldCharType="separate"/>
                          </w:r>
                          <w:r w:rsidR="004B511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165" w:rsidRDefault="00A02165">
                    <w:pPr>
                      <w:pStyle w:val="NormalS5sidnrV"/>
                    </w:pPr>
                    <w:r>
                      <w:fldChar w:fldCharType="begin"/>
                    </w:r>
                    <w:r>
                      <w:instrText xml:space="preserve"> PAGE *\charformat</w:instrText>
                    </w:r>
                    <w:r>
                      <w:fldChar w:fldCharType="separate"/>
                    </w:r>
                    <w:r w:rsidR="004B511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E18" w:rsidRPr="00AF175C" w:rsidRDefault="00AF175C" w:rsidP="00A02165">
    <w:pPr>
      <w:pStyle w:val="Sidfot"/>
    </w:pPr>
    <w:r w:rsidRPr="00AF17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126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165" w:rsidRDefault="00A02165">
                          <w:pPr>
                            <w:pStyle w:val="NormalS5sidnrH"/>
                            <w:ind w:right="0"/>
                          </w:pPr>
                          <w:r>
                            <w:fldChar w:fldCharType="begin"/>
                          </w:r>
                          <w:r>
                            <w:instrText xml:space="preserve"> PAGE *\charformat</w:instrText>
                          </w:r>
                          <w:r>
                            <w:fldChar w:fldCharType="separate"/>
                          </w:r>
                          <w:r w:rsidR="004B511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165" w:rsidRDefault="00A02165">
                    <w:pPr>
                      <w:pStyle w:val="NormalS5sidnrH"/>
                      <w:ind w:right="0"/>
                    </w:pPr>
                    <w:r>
                      <w:fldChar w:fldCharType="begin"/>
                    </w:r>
                    <w:r>
                      <w:instrText xml:space="preserve"> PAGE *\charformat</w:instrText>
                    </w:r>
                    <w:r>
                      <w:fldChar w:fldCharType="separate"/>
                    </w:r>
                    <w:r w:rsidR="004B511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E18" w:rsidRPr="00AF175C" w:rsidRDefault="00AF175C" w:rsidP="00A02165">
    <w:pPr>
      <w:pStyle w:val="Sidfot"/>
    </w:pPr>
    <w:r w:rsidRPr="00AF17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35766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165" w:rsidRDefault="00A02165">
                          <w:pPr>
                            <w:pStyle w:val="NormalS5sidnrH"/>
                            <w:ind w:right="0"/>
                          </w:pPr>
                          <w:r>
                            <w:fldChar w:fldCharType="begin"/>
                          </w:r>
                          <w:r>
                            <w:instrText xml:space="preserve"> PAGE *\charformat</w:instrText>
                          </w:r>
                          <w:r>
                            <w:fldChar w:fldCharType="separate"/>
                          </w:r>
                          <w:r w:rsidR="004B511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165" w:rsidRDefault="00A02165">
                    <w:pPr>
                      <w:pStyle w:val="NormalS5sidnrH"/>
                      <w:ind w:right="0"/>
                    </w:pPr>
                    <w:r>
                      <w:fldChar w:fldCharType="begin"/>
                    </w:r>
                    <w:r>
                      <w:instrText xml:space="preserve"> PAGE *\charformat</w:instrText>
                    </w:r>
                    <w:r>
                      <w:fldChar w:fldCharType="separate"/>
                    </w:r>
                    <w:r w:rsidR="004B511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D0B" w:rsidRPr="00AF175C" w:rsidRDefault="00165D0B">
      <w:r w:rsidRPr="00AF175C">
        <w:separator/>
      </w:r>
    </w:p>
  </w:footnote>
  <w:footnote w:type="continuationSeparator" w:id="0">
    <w:p w:rsidR="00165D0B" w:rsidRPr="00AF175C" w:rsidRDefault="00165D0B">
      <w:r w:rsidRPr="00AF17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E18" w:rsidRPr="00AF175C" w:rsidRDefault="00AF175C" w:rsidP="00A02165">
    <w:pPr>
      <w:pStyle w:val="Sidhuvud"/>
    </w:pPr>
    <w:r w:rsidRPr="00AF17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1289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165" w:rsidRDefault="00A02165">
                          <w:pPr>
                            <w:pStyle w:val="KantRubrikS5V"/>
                          </w:pPr>
                          <w:r>
                            <w:fldChar w:fldCharType="begin"/>
                          </w:r>
                          <w:r>
                            <w:instrText xml:space="preserve"> DOCPROPERTY "YearUser" *\charformat </w:instrText>
                          </w:r>
                          <w:r>
                            <w:fldChar w:fldCharType="separate"/>
                          </w:r>
                          <w:r w:rsidR="004B511E">
                            <w:t>2005/06</w:t>
                          </w:r>
                          <w:r>
                            <w:fldChar w:fldCharType="end"/>
                          </w:r>
                          <w:r>
                            <w:t>:</w:t>
                          </w:r>
                          <w:r>
                            <w:fldChar w:fldCharType="begin"/>
                          </w:r>
                          <w:r>
                            <w:instrText xml:space="preserve"> DOCPROPERTY "Motionsnummer" *\charformat </w:instrText>
                          </w:r>
                          <w:r>
                            <w:fldChar w:fldCharType="separate"/>
                          </w:r>
                          <w:r w:rsidR="004B511E">
                            <w:t>Ju460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165" w:rsidRDefault="00A02165">
                    <w:pPr>
                      <w:pStyle w:val="KantRubrikS5V"/>
                    </w:pPr>
                    <w:r>
                      <w:fldChar w:fldCharType="begin"/>
                    </w:r>
                    <w:r>
                      <w:instrText xml:space="preserve"> DOCPROPERTY "YearUser" *\charformat </w:instrText>
                    </w:r>
                    <w:r>
                      <w:fldChar w:fldCharType="separate"/>
                    </w:r>
                    <w:r w:rsidR="004B511E">
                      <w:t>2005/06</w:t>
                    </w:r>
                    <w:r>
                      <w:fldChar w:fldCharType="end"/>
                    </w:r>
                    <w:r>
                      <w:t>:</w:t>
                    </w:r>
                    <w:r>
                      <w:fldChar w:fldCharType="begin"/>
                    </w:r>
                    <w:r>
                      <w:instrText xml:space="preserve"> DOCPROPERTY "Motionsnummer" *\charformat </w:instrText>
                    </w:r>
                    <w:r>
                      <w:fldChar w:fldCharType="separate"/>
                    </w:r>
                    <w:r w:rsidR="004B511E">
                      <w:t>Ju460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E18" w:rsidRPr="00AF175C" w:rsidRDefault="00AF175C" w:rsidP="00A02165">
    <w:pPr>
      <w:pStyle w:val="Sidhuvud"/>
    </w:pPr>
    <w:r w:rsidRPr="00AF17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60797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165" w:rsidRDefault="00A02165">
                          <w:pPr>
                            <w:pStyle w:val="KantRubrikS5H"/>
                            <w:ind w:right="0"/>
                          </w:pPr>
                          <w:r>
                            <w:fldChar w:fldCharType="begin"/>
                          </w:r>
                          <w:r>
                            <w:instrText xml:space="preserve"> DOCPROPERTY "YearUser" *\charformat </w:instrText>
                          </w:r>
                          <w:r>
                            <w:fldChar w:fldCharType="separate"/>
                          </w:r>
                          <w:r w:rsidR="004B511E">
                            <w:t>2005/06</w:t>
                          </w:r>
                          <w:r>
                            <w:fldChar w:fldCharType="end"/>
                          </w:r>
                          <w:r>
                            <w:t>:</w:t>
                          </w:r>
                          <w:r>
                            <w:fldChar w:fldCharType="begin"/>
                          </w:r>
                          <w:r>
                            <w:instrText xml:space="preserve"> DOCPROPERTY "Motionsnummer" *\charformat </w:instrText>
                          </w:r>
                          <w:r>
                            <w:fldChar w:fldCharType="separate"/>
                          </w:r>
                          <w:r w:rsidR="004B511E">
                            <w:t>Ju460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165" w:rsidRDefault="00A02165">
                    <w:pPr>
                      <w:pStyle w:val="KantRubrikS5H"/>
                      <w:ind w:right="0"/>
                    </w:pPr>
                    <w:r>
                      <w:fldChar w:fldCharType="begin"/>
                    </w:r>
                    <w:r>
                      <w:instrText xml:space="preserve"> DOCPROPERTY "YearUser" *\charformat </w:instrText>
                    </w:r>
                    <w:r>
                      <w:fldChar w:fldCharType="separate"/>
                    </w:r>
                    <w:r w:rsidR="004B511E">
                      <w:t>2005/06</w:t>
                    </w:r>
                    <w:r>
                      <w:fldChar w:fldCharType="end"/>
                    </w:r>
                    <w:r>
                      <w:t>:</w:t>
                    </w:r>
                    <w:r>
                      <w:fldChar w:fldCharType="begin"/>
                    </w:r>
                    <w:r>
                      <w:instrText xml:space="preserve"> DOCPROPERTY "Motionsnummer" *\charformat </w:instrText>
                    </w:r>
                    <w:r>
                      <w:fldChar w:fldCharType="separate"/>
                    </w:r>
                    <w:r w:rsidR="004B511E">
                      <w:t>Ju460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165" w:rsidRPr="00AF175C" w:rsidRDefault="00A02165">
    <w:pPr>
      <w:pStyle w:val="FSHNormal"/>
      <w:tabs>
        <w:tab w:val="right" w:pos="5840"/>
      </w:tabs>
    </w:pPr>
    <w:r w:rsidRPr="00AF175C">
      <w:br/>
    </w:r>
    <w:r w:rsidRPr="00AF175C">
      <w:fldChar w:fldCharType="begin" w:fldLock="1"/>
    </w:r>
    <w:r w:rsidRPr="00AF175C">
      <w:instrText xml:space="preserve"> DOCPROPERTY</w:instrText>
    </w:r>
    <w:r w:rsidRPr="00AF175C">
      <w:rPr>
        <w:sz w:val="18"/>
      </w:rPr>
      <w:instrText xml:space="preserve"> "YearUser" *\charformat </w:instrText>
    </w:r>
    <w:r w:rsidRPr="00AF175C">
      <w:fldChar w:fldCharType="separate"/>
    </w:r>
    <w:r w:rsidR="004B511E" w:rsidRPr="00AF175C">
      <w:t>2005/06</w:t>
    </w:r>
    <w:r w:rsidRPr="00AF175C">
      <w:fldChar w:fldCharType="end"/>
    </w:r>
    <w:r w:rsidRPr="00AF175C">
      <w:t xml:space="preserve"> </w:t>
    </w:r>
    <w:r w:rsidRPr="00AF175C">
      <w:tab/>
      <w:t xml:space="preserve">mnr: </w:t>
    </w:r>
    <w:r w:rsidRPr="00AF175C">
      <w:fldChar w:fldCharType="begin" w:fldLock="1"/>
    </w:r>
    <w:r w:rsidRPr="00AF175C">
      <w:instrText xml:space="preserve"> DOCPROPERTY</w:instrText>
    </w:r>
    <w:r w:rsidRPr="00AF175C">
      <w:rPr>
        <w:sz w:val="18"/>
      </w:rPr>
      <w:instrText xml:space="preserve"> "Motionsnummer" *\charformat </w:instrText>
    </w:r>
    <w:r w:rsidRPr="00AF175C">
      <w:fldChar w:fldCharType="separate"/>
    </w:r>
    <w:r w:rsidR="004B511E" w:rsidRPr="00AF175C">
      <w:t>Ju460</w:t>
    </w:r>
    <w:r w:rsidRPr="00AF175C">
      <w:fldChar w:fldCharType="end"/>
    </w:r>
    <w:r w:rsidRPr="00AF175C">
      <w:br/>
    </w:r>
    <w:r w:rsidRPr="00AF175C">
      <w:fldChar w:fldCharType="begin" w:fldLock="1"/>
    </w:r>
    <w:r w:rsidRPr="00AF175C">
      <w:instrText xml:space="preserve"> DOCPROPERTY</w:instrText>
    </w:r>
    <w:r w:rsidRPr="00AF175C">
      <w:rPr>
        <w:sz w:val="18"/>
      </w:rPr>
      <w:instrText xml:space="preserve"> "Samling" *\charformat </w:instrText>
    </w:r>
    <w:r w:rsidRPr="00AF175C">
      <w:fldChar w:fldCharType="end"/>
    </w:r>
    <w:r w:rsidRPr="00AF175C">
      <w:tab/>
      <w:t xml:space="preserve">pnr: </w:t>
    </w:r>
    <w:r w:rsidRPr="00AF175C">
      <w:fldChar w:fldCharType="begin" w:fldLock="1"/>
    </w:r>
    <w:r w:rsidRPr="00AF175C">
      <w:instrText xml:space="preserve"> DOCPROPERTY</w:instrText>
    </w:r>
    <w:r w:rsidRPr="00AF175C">
      <w:rPr>
        <w:sz w:val="18"/>
      </w:rPr>
      <w:instrText xml:space="preserve"> "Partinummer" *\charformat </w:instrText>
    </w:r>
    <w:r w:rsidRPr="00AF175C">
      <w:fldChar w:fldCharType="separate"/>
    </w:r>
    <w:r w:rsidR="004B511E" w:rsidRPr="00AF175C">
      <w:t>kd420</w:t>
    </w:r>
    <w:r w:rsidRPr="00AF175C">
      <w:fldChar w:fldCharType="end"/>
    </w:r>
  </w:p>
  <w:p w:rsidR="00A02165" w:rsidRPr="00AF175C" w:rsidRDefault="00A02165">
    <w:pPr>
      <w:pStyle w:val="FSHRub1"/>
    </w:pPr>
    <w:r w:rsidRPr="00AF175C">
      <w:t>Motion till riksdagen</w:t>
    </w:r>
    <w:r w:rsidRPr="00AF175C">
      <w:br/>
    </w:r>
    <w:r w:rsidRPr="00AF175C">
      <w:fldChar w:fldCharType="begin" w:fldLock="1"/>
    </w:r>
    <w:r w:rsidRPr="00AF175C">
      <w:instrText xml:space="preserve"> DOCPROPERTY "YearUser" *\charformat </w:instrText>
    </w:r>
    <w:r w:rsidRPr="00AF175C">
      <w:fldChar w:fldCharType="separate"/>
    </w:r>
    <w:r w:rsidR="004B511E" w:rsidRPr="00AF175C">
      <w:t>2005/06</w:t>
    </w:r>
    <w:r w:rsidRPr="00AF175C">
      <w:fldChar w:fldCharType="end"/>
    </w:r>
    <w:r w:rsidRPr="00AF175C">
      <w:t>:</w:t>
    </w:r>
    <w:r w:rsidRPr="00AF175C">
      <w:fldChar w:fldCharType="begin" w:fldLock="1"/>
    </w:r>
    <w:r w:rsidRPr="00AF175C">
      <w:instrText xml:space="preserve"> DOCPROPERTY "Motionsnummer" *\charformat </w:instrText>
    </w:r>
    <w:r w:rsidRPr="00AF175C">
      <w:fldChar w:fldCharType="separate"/>
    </w:r>
    <w:r w:rsidR="004B511E" w:rsidRPr="00AF175C">
      <w:t>Ju460</w:t>
    </w:r>
    <w:r w:rsidRPr="00AF175C">
      <w:fldChar w:fldCharType="end"/>
    </w:r>
  </w:p>
  <w:p w:rsidR="00A02165" w:rsidRPr="00AF175C" w:rsidRDefault="00A02165">
    <w:pPr>
      <w:pStyle w:val="FSHNormalS5"/>
    </w:pPr>
    <w:r w:rsidRPr="00AF175C">
      <w:fldChar w:fldCharType="begin" w:fldLock="1"/>
    </w:r>
    <w:r w:rsidRPr="00AF175C">
      <w:instrText xml:space="preserve"> DOCPROPERTY "MotionarText" *\charformat </w:instrText>
    </w:r>
    <w:r w:rsidRPr="00AF175C">
      <w:fldChar w:fldCharType="separate"/>
    </w:r>
    <w:r w:rsidR="004B511E" w:rsidRPr="00AF175C">
      <w:t>av Peter Althin m.fl. (kd)</w:t>
    </w:r>
    <w:r w:rsidRPr="00AF175C">
      <w:fldChar w:fldCharType="end"/>
    </w:r>
    <w:r w:rsidRPr="00AF175C">
      <w:br/>
    </w:r>
    <w:r w:rsidRPr="00AF175C">
      <w:fldChar w:fldCharType="begin" w:fldLock="1"/>
    </w:r>
    <w:r w:rsidRPr="00AF175C">
      <w:instrText xml:space="preserve"> DOCPROPERTY "SvarFrasKort" *\charformat </w:instrText>
    </w:r>
    <w:r w:rsidRPr="00AF175C">
      <w:fldChar w:fldCharType="end"/>
    </w:r>
  </w:p>
  <w:p w:rsidR="00A02165" w:rsidRPr="00AF175C" w:rsidRDefault="00A02165">
    <w:pPr>
      <w:pStyle w:val="FSHTitel"/>
    </w:pPr>
    <w:r w:rsidRPr="00AF175C">
      <w:fldChar w:fldCharType="begin" w:fldLock="1"/>
    </w:r>
    <w:r w:rsidRPr="00AF175C">
      <w:instrText xml:space="preserve"> DOCPROPERTY</w:instrText>
    </w:r>
    <w:r w:rsidRPr="00AF175C">
      <w:rPr>
        <w:sz w:val="18"/>
      </w:rPr>
      <w:instrText xml:space="preserve"> "RubrikSvar" *\charformat </w:instrText>
    </w:r>
    <w:r w:rsidRPr="00AF175C">
      <w:fldChar w:fldCharType="separate"/>
    </w:r>
    <w:r w:rsidR="004B511E" w:rsidRPr="00AF175C">
      <w:t>Förändring av preskriptionstider</w:t>
    </w:r>
    <w:r w:rsidRPr="00AF175C">
      <w:fldChar w:fldCharType="end"/>
    </w:r>
  </w:p>
  <w:p w:rsidR="00A02165" w:rsidRPr="00AF175C" w:rsidRDefault="00A02165" w:rsidP="00A0216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51026B4"/>
    <w:lvl w:ilvl="0" w:tplc="AB627ED2">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37206247">
    <w:abstractNumId w:val="13"/>
  </w:num>
  <w:num w:numId="2" w16cid:durableId="200944326">
    <w:abstractNumId w:val="10"/>
  </w:num>
  <w:num w:numId="3" w16cid:durableId="631137428">
    <w:abstractNumId w:val="11"/>
  </w:num>
  <w:num w:numId="4" w16cid:durableId="1384866811">
    <w:abstractNumId w:val="12"/>
  </w:num>
  <w:num w:numId="5" w16cid:durableId="1509371985">
    <w:abstractNumId w:val="8"/>
  </w:num>
  <w:num w:numId="6" w16cid:durableId="1247299890">
    <w:abstractNumId w:val="3"/>
  </w:num>
  <w:num w:numId="7" w16cid:durableId="1372152585">
    <w:abstractNumId w:val="2"/>
  </w:num>
  <w:num w:numId="8" w16cid:durableId="505562966">
    <w:abstractNumId w:val="1"/>
  </w:num>
  <w:num w:numId="9" w16cid:durableId="79104102">
    <w:abstractNumId w:val="0"/>
  </w:num>
  <w:num w:numId="10" w16cid:durableId="1722898956">
    <w:abstractNumId w:val="9"/>
  </w:num>
  <w:num w:numId="11" w16cid:durableId="952592818">
    <w:abstractNumId w:val="7"/>
  </w:num>
  <w:num w:numId="12" w16cid:durableId="471143122">
    <w:abstractNumId w:val="6"/>
  </w:num>
  <w:num w:numId="13" w16cid:durableId="638730510">
    <w:abstractNumId w:val="5"/>
  </w:num>
  <w:num w:numId="14" w16cid:durableId="1893882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CF2E12"/>
    <w:rsid w:val="00064BC3"/>
    <w:rsid w:val="00066775"/>
    <w:rsid w:val="00072FB9"/>
    <w:rsid w:val="000F39A8"/>
    <w:rsid w:val="00100531"/>
    <w:rsid w:val="00121B26"/>
    <w:rsid w:val="00165D0B"/>
    <w:rsid w:val="00201DFB"/>
    <w:rsid w:val="00204A63"/>
    <w:rsid w:val="00212FF1"/>
    <w:rsid w:val="00230193"/>
    <w:rsid w:val="00237212"/>
    <w:rsid w:val="0025068A"/>
    <w:rsid w:val="002818D3"/>
    <w:rsid w:val="002D11A8"/>
    <w:rsid w:val="00356596"/>
    <w:rsid w:val="003B022F"/>
    <w:rsid w:val="00445271"/>
    <w:rsid w:val="004A0504"/>
    <w:rsid w:val="004B511E"/>
    <w:rsid w:val="004E38D9"/>
    <w:rsid w:val="00585983"/>
    <w:rsid w:val="00740D6D"/>
    <w:rsid w:val="00775D7E"/>
    <w:rsid w:val="00794149"/>
    <w:rsid w:val="007B67A7"/>
    <w:rsid w:val="007C6092"/>
    <w:rsid w:val="008D7C7A"/>
    <w:rsid w:val="00A02165"/>
    <w:rsid w:val="00A053C6"/>
    <w:rsid w:val="00AF175C"/>
    <w:rsid w:val="00B13BF0"/>
    <w:rsid w:val="00B51AA3"/>
    <w:rsid w:val="00B813FF"/>
    <w:rsid w:val="00C1285C"/>
    <w:rsid w:val="00C27B7D"/>
    <w:rsid w:val="00CF2E12"/>
    <w:rsid w:val="00D1174F"/>
    <w:rsid w:val="00D67E18"/>
    <w:rsid w:val="00DC6C70"/>
    <w:rsid w:val="00E22893"/>
    <w:rsid w:val="00E360DE"/>
    <w:rsid w:val="00E75D28"/>
    <w:rsid w:val="00E84F25"/>
    <w:rsid w:val="00EC6EA7"/>
    <w:rsid w:val="00EE01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D08731-1648-45CF-9DC1-E6F954C7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02165"/>
    <w:pPr>
      <w:spacing w:after="250"/>
    </w:pPr>
  </w:style>
  <w:style w:type="paragraph" w:customStyle="1" w:styleId="Hemstlatt">
    <w:name w:val="Hemstl_att"/>
    <w:aliases w:val="HemstPunkt,HemstPunktFlera,HemställansPunkt,Förslagstext"/>
    <w:basedOn w:val="Normal"/>
    <w:next w:val="Normal"/>
    <w:rsid w:val="00A0216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397</Words>
  <Characters>2279</Characters>
  <Application>Microsoft Office Word</Application>
  <DocSecurity>4</DocSecurity>
  <Lines>48</Lines>
  <Paragraphs>19</Paragraphs>
  <ScaleCrop>false</ScaleCrop>
  <HeadingPairs>
    <vt:vector size="2" baseType="variant">
      <vt:variant>
        <vt:lpstr>Rubrik</vt:lpstr>
      </vt:variant>
      <vt:variant>
        <vt:i4>1</vt:i4>
      </vt:variant>
    </vt:vector>
  </HeadingPairs>
  <TitlesOfParts>
    <vt:vector size="1" baseType="lpstr">
      <vt:lpstr>Ju460</vt:lpstr>
    </vt:vector>
  </TitlesOfParts>
  <Company>Riksdagen</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Ju460</dc:title>
  <dc:subject>Ju460</dc:subject>
  <dc:creator>Riksdagen</dc:creator>
  <cp:keywords>Riksdagen</cp:keywords>
  <dc:description/>
  <cp:lastModifiedBy>Lars Brink</cp:lastModifiedBy>
  <cp:revision>2</cp:revision>
  <cp:lastPrinted>2006-01-19T08:31:00Z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Förändring av preskriptionstider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preskriptionstider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Althin m.fl. (kd)</vt:lpwstr>
  </property>
  <property fmtid="{D5CDD505-2E9C-101B-9397-08002B2CF9AE}" pid="26" name="MotionarLista">
    <vt:lpwstr>Althin, Peter (kd)\Sandahl, Olle (kd)\Svensson, Ingvar (kd)\Höij, Helena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Althin (kd), Olle Sandahl (kd), Ingvar Svensson (kd), Helena Höij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tove.fridman@riksdagen.se</vt:lpwstr>
  </property>
  <property fmtid="{D5CDD505-2E9C-101B-9397-08002B2CF9AE}" pid="45" name="ReservUID">
    <vt:lpwstr>peter jansson</vt:lpwstr>
  </property>
  <property fmtid="{D5CDD505-2E9C-101B-9397-08002B2CF9AE}" pid="46" name="MotionID">
    <vt:lpwstr>20052006000001070100000004200075</vt:lpwstr>
  </property>
  <property fmtid="{D5CDD505-2E9C-101B-9397-08002B2CF9AE}" pid="47" name="datum">
    <vt:lpwstr>051004</vt:lpwstr>
  </property>
  <property fmtid="{D5CDD505-2E9C-101B-9397-08002B2CF9AE}" pid="48" name="avsändar-e-post">
    <vt:lpwstr>tove.fridman@riksdagen.se</vt:lpwstr>
  </property>
  <property fmtid="{D5CDD505-2E9C-101B-9397-08002B2CF9AE}" pid="49" name="id">
    <vt:lpwstr>20052006000001070100000004200075</vt:lpwstr>
  </property>
  <property fmtid="{D5CDD505-2E9C-101B-9397-08002B2CF9AE}" pid="50" name="nummer">
    <vt:lpwstr>460</vt:lpwstr>
  </property>
  <property fmtid="{D5CDD505-2E9C-101B-9397-08002B2CF9AE}" pid="51" name="utskottsbeteckning">
    <vt:lpwstr>Ju</vt:lpwstr>
  </property>
</Properties>
</file>