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9EE" w:rsidRPr="0014196E" w:rsidRDefault="006939EE" w:rsidP="00222413">
      <w:pPr>
        <w:pStyle w:val="Hemstlrubrik"/>
      </w:pPr>
      <w:r w:rsidRPr="0014196E">
        <w:t>Förslag till riksdagsbeslut</w:t>
      </w:r>
    </w:p>
    <w:p w:rsidR="009E5B89" w:rsidRPr="0014196E" w:rsidRDefault="009E5B89">
      <w:pPr>
        <w:pStyle w:val="Hemstlatt"/>
        <w:numPr>
          <w:ilvl w:val="0"/>
          <w:numId w:val="1"/>
        </w:numPr>
      </w:pPr>
      <w:r w:rsidRPr="0014196E">
        <w:t>Riksdagen tillkännager för regeringen som sin mening vad i motionen anförs om att öka Sveriges totalförsvarspliktigas pensionsgrundande belopp till svenska folkets genomsnittliga pension</w:t>
      </w:r>
      <w:r w:rsidRPr="0014196E">
        <w:t>s</w:t>
      </w:r>
      <w:r w:rsidRPr="0014196E">
        <w:t>grundande inkomst per dag.</w:t>
      </w:r>
    </w:p>
    <w:p w:rsidR="009E5B89" w:rsidRPr="0014196E" w:rsidRDefault="009E5B89">
      <w:pPr>
        <w:pStyle w:val="Hemstlatt"/>
        <w:numPr>
          <w:ilvl w:val="0"/>
          <w:numId w:val="1"/>
        </w:numPr>
      </w:pPr>
      <w:r w:rsidRPr="0014196E">
        <w:t>Riksdagen tillkännager för regeringen som sin mening vad i motionen anförs om att all totalförsvarspliktutbildning som överstiger 60 dagar ska vara pensionsgrundande.</w:t>
      </w:r>
    </w:p>
    <w:p w:rsidR="006939EE" w:rsidRPr="0014196E" w:rsidRDefault="006939EE" w:rsidP="00E652B4">
      <w:pPr>
        <w:pStyle w:val="Rubrik1"/>
      </w:pPr>
      <w:r w:rsidRPr="0014196E">
        <w:t>Motsvarande svenska befolkningen</w:t>
      </w:r>
    </w:p>
    <w:p w:rsidR="006939EE" w:rsidRPr="0014196E" w:rsidRDefault="006939EE" w:rsidP="006939EE">
      <w:r w:rsidRPr="0014196E">
        <w:t>Tidigare har totalförsvarsplikten i Sve</w:t>
      </w:r>
      <w:r w:rsidR="00E652B4" w:rsidRPr="0014196E">
        <w:t>rige omfattat närmare 95 %</w:t>
      </w:r>
      <w:r w:rsidRPr="0014196E">
        <w:t xml:space="preserve"> av de svenska männen. Kommande år kommer mellan </w:t>
      </w:r>
      <w:r w:rsidR="00E652B4" w:rsidRPr="0014196E">
        <w:t>5</w:t>
      </w:r>
      <w:r w:rsidRPr="0014196E">
        <w:t xml:space="preserve"> och </w:t>
      </w:r>
      <w:r w:rsidR="00E652B4" w:rsidRPr="0014196E">
        <w:t>10 %</w:t>
      </w:r>
      <w:r w:rsidRPr="0014196E">
        <w:t xml:space="preserve"> av varje årskull ungdomar </w:t>
      </w:r>
      <w:r w:rsidR="00E652B4" w:rsidRPr="0014196E">
        <w:t xml:space="preserve">att </w:t>
      </w:r>
      <w:r w:rsidRPr="0014196E">
        <w:t>omfattas av totalförsvarsplikten. När allt färre svenskar geno</w:t>
      </w:r>
      <w:r w:rsidRPr="0014196E">
        <w:t>m</w:t>
      </w:r>
      <w:r w:rsidRPr="0014196E">
        <w:t>för någon typ av plikttjä</w:t>
      </w:r>
      <w:r w:rsidR="00597657" w:rsidRPr="0014196E">
        <w:t>nstgöring blir denna grupp allt</w:t>
      </w:r>
      <w:r w:rsidRPr="0014196E">
        <w:t>mer utsatt i samhället</w:t>
      </w:r>
      <w:r w:rsidR="00E652B4" w:rsidRPr="0014196E">
        <w:t>,</w:t>
      </w:r>
      <w:r w:rsidRPr="0014196E">
        <w:t xml:space="preserve"> och vikten av att dessa unga svenskars insatser f</w:t>
      </w:r>
      <w:r w:rsidR="00E652B4" w:rsidRPr="0014196E">
        <w:t>ör Sverige inte leder till all</w:t>
      </w:r>
      <w:r w:rsidR="00E652B4" w:rsidRPr="0014196E">
        <w:t>t</w:t>
      </w:r>
      <w:r w:rsidRPr="0014196E">
        <w:t>för stora personliga uppoffringar ökar avsevärt.</w:t>
      </w:r>
    </w:p>
    <w:p w:rsidR="006939EE" w:rsidRPr="0014196E" w:rsidRDefault="006939EE" w:rsidP="00F95095">
      <w:pPr>
        <w:pStyle w:val="Normaltindrag"/>
      </w:pPr>
      <w:r w:rsidRPr="0014196E">
        <w:t>En totalförsvarspliktig som inkallas till plikttjänstgöring förlorar både mö</w:t>
      </w:r>
      <w:r w:rsidRPr="0014196E">
        <w:t>j</w:t>
      </w:r>
      <w:r w:rsidRPr="0014196E">
        <w:t>lighet till studier och förvärvsarbete. I båda fallen får tjänstgöringen en neg</w:t>
      </w:r>
      <w:r w:rsidRPr="0014196E">
        <w:t>a</w:t>
      </w:r>
      <w:r w:rsidRPr="0014196E">
        <w:t>tiv inverkan på den totalförsvarspliktigas slutgiltiga pension, dels genom den kortare tiden avtalspension får växa</w:t>
      </w:r>
      <w:r w:rsidR="00E652B4" w:rsidRPr="0014196E">
        <w:t>,</w:t>
      </w:r>
      <w:r w:rsidRPr="0014196E">
        <w:t xml:space="preserve"> </w:t>
      </w:r>
      <w:r w:rsidR="00E652B4" w:rsidRPr="0014196E">
        <w:t>dels</w:t>
      </w:r>
      <w:r w:rsidRPr="0014196E">
        <w:t xml:space="preserve"> genom den kortare tid man klarar att uppbära de privata pensionsförsäkringarna.</w:t>
      </w:r>
    </w:p>
    <w:p w:rsidR="006939EE" w:rsidRPr="0014196E" w:rsidRDefault="006939EE" w:rsidP="00F95095">
      <w:pPr>
        <w:pStyle w:val="Normaltindrag"/>
      </w:pPr>
      <w:r w:rsidRPr="0014196E">
        <w:t>I dagsläget är det pensionsgrundande att göra totalförsvarsplikt. För att</w:t>
      </w:r>
      <w:r w:rsidR="00E652B4" w:rsidRPr="0014196E">
        <w:t xml:space="preserve"> den totalförsvarspliktiga ska</w:t>
      </w:r>
      <w:r w:rsidRPr="0014196E">
        <w:t xml:space="preserve"> få sin pensionsrätt för pliktperioden krävs det att personen i fråga har arbetat under minst fem år innan </w:t>
      </w:r>
      <w:r w:rsidR="00E652B4" w:rsidRPr="0014196E">
        <w:t>personen har fyllt 70 år</w:t>
      </w:r>
      <w:r w:rsidRPr="0014196E">
        <w:t>. I</w:t>
      </w:r>
      <w:r w:rsidR="00E652B4" w:rsidRPr="0014196E">
        <w:t xml:space="preserve"> </w:t>
      </w:r>
      <w:r w:rsidRPr="0014196E">
        <w:t>dag är de totalförsvarspliktigas pensio</w:t>
      </w:r>
      <w:r w:rsidR="00E652B4" w:rsidRPr="0014196E">
        <w:t>nsgrundande belopp endast 50 %</w:t>
      </w:r>
      <w:r w:rsidRPr="0014196E">
        <w:t xml:space="preserve"> av svenska folkets genomsnittliga pensionsgrundande inkomst per dag.</w:t>
      </w:r>
    </w:p>
    <w:p w:rsidR="006939EE" w:rsidRPr="0014196E" w:rsidRDefault="00E652B4" w:rsidP="00F95095">
      <w:pPr>
        <w:pStyle w:val="Normaltindrag"/>
      </w:pPr>
      <w:r w:rsidRPr="0014196E">
        <w:t>Varför det ska</w:t>
      </w:r>
      <w:r w:rsidR="006939EE" w:rsidRPr="0014196E">
        <w:t xml:space="preserve"> vara avsevärt mindre lönsamt att ställa upp för Sverige g</w:t>
      </w:r>
      <w:r w:rsidR="006939EE" w:rsidRPr="0014196E">
        <w:t>e</w:t>
      </w:r>
      <w:r w:rsidR="006939EE" w:rsidRPr="0014196E">
        <w:t xml:space="preserve">nom att utföra sin totalförsvarsplikt än att som jämnåriga arbeta eller studera </w:t>
      </w:r>
      <w:r w:rsidR="006939EE" w:rsidRPr="0014196E">
        <w:lastRenderedPageBreak/>
        <w:t>är ett resonemang som innefattar bristande logik. I ett samhälle där endast ett fåtal tvingas göra sin totalförsvarsplikt borde dessa belönas ekonomiskt för sin insats, inte som i</w:t>
      </w:r>
      <w:r w:rsidRPr="0014196E">
        <w:t xml:space="preserve"> </w:t>
      </w:r>
      <w:r w:rsidR="006939EE" w:rsidRPr="0014196E">
        <w:t>dag straffas. Sveriges totalförsvarspliktigas pension</w:t>
      </w:r>
      <w:r w:rsidR="006939EE" w:rsidRPr="0014196E">
        <w:t>s</w:t>
      </w:r>
      <w:r w:rsidR="006939EE" w:rsidRPr="0014196E">
        <w:t>grundande belopp bör ökas till svenska folkets genomsnittliga pension</w:t>
      </w:r>
      <w:r w:rsidR="006939EE" w:rsidRPr="0014196E">
        <w:t>s</w:t>
      </w:r>
      <w:r w:rsidR="006939EE" w:rsidRPr="0014196E">
        <w:t>grundande inkomst.</w:t>
      </w:r>
      <w:r w:rsidR="00F95095" w:rsidRPr="0014196E">
        <w:t xml:space="preserve"> Detta bör riksdagen som sin mening ge regeringen till känna.</w:t>
      </w:r>
    </w:p>
    <w:p w:rsidR="006939EE" w:rsidRPr="0014196E" w:rsidRDefault="006939EE" w:rsidP="00222413">
      <w:pPr>
        <w:pStyle w:val="Rubrik2"/>
      </w:pPr>
      <w:r w:rsidRPr="0014196E">
        <w:t>Pensionsgrundande efter 60 dagar</w:t>
      </w:r>
    </w:p>
    <w:p w:rsidR="006939EE" w:rsidRPr="0014196E" w:rsidRDefault="00597657" w:rsidP="006939EE">
      <w:r w:rsidRPr="0014196E">
        <w:t>I dagsläget ska</w:t>
      </w:r>
      <w:r w:rsidR="006939EE" w:rsidRPr="0014196E">
        <w:t xml:space="preserve"> totalförsvarspliktstjänstgöringen pågå minst i 120 dagar i följd för att vara pensionsgrundande. För att en totalförsvarspliktig ska bli krig</w:t>
      </w:r>
      <w:r w:rsidR="006939EE" w:rsidRPr="0014196E">
        <w:t>s</w:t>
      </w:r>
      <w:r w:rsidR="006939EE" w:rsidRPr="0014196E">
        <w:t>placerad krävs det att denne ”har genomgått en längre grundutbildning än 60 dagar” (</w:t>
      </w:r>
      <w:r w:rsidR="00D53538" w:rsidRPr="0014196E">
        <w:t>l</w:t>
      </w:r>
      <w:r w:rsidR="006939EE" w:rsidRPr="0014196E">
        <w:t xml:space="preserve">ag </w:t>
      </w:r>
      <w:r w:rsidR="00D53538" w:rsidRPr="0014196E">
        <w:t>[</w:t>
      </w:r>
      <w:r w:rsidR="006939EE" w:rsidRPr="0014196E">
        <w:t>1994:1809</w:t>
      </w:r>
      <w:r w:rsidR="00D53538" w:rsidRPr="0014196E">
        <w:t>]</w:t>
      </w:r>
      <w:r w:rsidR="006939EE" w:rsidRPr="0014196E">
        <w:t xml:space="preserve"> 3 kap.</w:t>
      </w:r>
      <w:r w:rsidR="00D53538" w:rsidRPr="0014196E">
        <w:t xml:space="preserve"> 1</w:t>
      </w:r>
      <w:r w:rsidR="006939EE" w:rsidRPr="0014196E">
        <w:t>2</w:t>
      </w:r>
      <w:r w:rsidR="00D53538" w:rsidRPr="0014196E">
        <w:t xml:space="preserve"> </w:t>
      </w:r>
      <w:r w:rsidR="006939EE" w:rsidRPr="0014196E">
        <w:t>§). Det är således möjligt att fullborda sin totalförsvarsplikttjänstgöring på 61 dagar. Dessa 61 dagar skulle då inte vara pensionsgrundande.</w:t>
      </w:r>
    </w:p>
    <w:p w:rsidR="006939EE" w:rsidRPr="0014196E" w:rsidRDefault="00E652B4" w:rsidP="00D53538">
      <w:pPr>
        <w:pStyle w:val="Normaltindrag"/>
      </w:pPr>
      <w:r w:rsidRPr="0014196E">
        <w:t>Varför det inte ska</w:t>
      </w:r>
      <w:r w:rsidR="006939EE" w:rsidRPr="0014196E">
        <w:t xml:space="preserve"> vara pensionsgrundande att göra lumpen mellan 61 och 120 dagar, men pensionsgrundade när dessa 120 dagar överstigs, saknas det argumentation för. Oberoende av längden på totalförsvarsplikten som geno</w:t>
      </w:r>
      <w:r w:rsidR="006939EE" w:rsidRPr="0014196E">
        <w:t>m</w:t>
      </w:r>
      <w:r w:rsidR="006939EE" w:rsidRPr="0014196E">
        <w:t>förs och utmynnar i en krigsplacering bör tjänstgöringen vara pension</w:t>
      </w:r>
      <w:r w:rsidR="006939EE" w:rsidRPr="0014196E">
        <w:t>s</w:t>
      </w:r>
      <w:r w:rsidR="006939EE" w:rsidRPr="0014196E">
        <w:t>grundande.</w:t>
      </w:r>
      <w:r w:rsidR="00D33810" w:rsidRPr="0014196E">
        <w:t xml:space="preserve"> Detta bör riksdagen 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196E">
        <w:trPr>
          <w:cantSplit/>
        </w:trPr>
        <w:tc>
          <w:tcPr>
            <w:tcW w:w="3046" w:type="dxa"/>
          </w:tcPr>
          <w:p w:rsidR="009E5B89" w:rsidRPr="0014196E" w:rsidRDefault="009E5B89">
            <w:pPr>
              <w:pStyle w:val="UnderskriftDatum"/>
              <w:spacing w:before="240"/>
            </w:pPr>
            <w:r w:rsidRPr="0014196E">
              <w:t>Stockholm den 25 oktober 2006</w:t>
            </w:r>
          </w:p>
        </w:tc>
        <w:tc>
          <w:tcPr>
            <w:tcW w:w="3047" w:type="dxa"/>
          </w:tcPr>
          <w:p w:rsidR="009E5B89" w:rsidRPr="0014196E" w:rsidRDefault="009E5B89">
            <w:pPr>
              <w:pStyle w:val="Underskrifter"/>
              <w:spacing w:before="240"/>
            </w:pPr>
          </w:p>
        </w:tc>
      </w:tr>
      <w:tr w:rsidR="00000000" w:rsidRPr="0014196E">
        <w:trPr>
          <w:cantSplit/>
        </w:trPr>
        <w:tc>
          <w:tcPr>
            <w:tcW w:w="3046" w:type="dxa"/>
          </w:tcPr>
          <w:p w:rsidR="009E5B89" w:rsidRPr="0014196E" w:rsidRDefault="009E5B89">
            <w:pPr>
              <w:pStyle w:val="Underskrifter"/>
            </w:pPr>
            <w:r w:rsidRPr="0014196E">
              <w:t>Gunilla Wahlén (v)</w:t>
            </w:r>
          </w:p>
        </w:tc>
        <w:tc>
          <w:tcPr>
            <w:tcW w:w="3046" w:type="dxa"/>
          </w:tcPr>
          <w:p w:rsidR="009E5B89" w:rsidRPr="0014196E" w:rsidRDefault="009E5B89">
            <w:pPr>
              <w:pStyle w:val="Underskrifter"/>
            </w:pPr>
          </w:p>
        </w:tc>
      </w:tr>
      <w:tr w:rsidR="00000000" w:rsidRPr="0014196E">
        <w:trPr>
          <w:cantSplit/>
        </w:trPr>
        <w:tc>
          <w:tcPr>
            <w:tcW w:w="3046" w:type="dxa"/>
          </w:tcPr>
          <w:p w:rsidR="009E5B89" w:rsidRPr="0014196E" w:rsidRDefault="009E5B89">
            <w:pPr>
              <w:pStyle w:val="Underskrifter"/>
            </w:pPr>
            <w:r w:rsidRPr="0014196E">
              <w:t>Torbjörn Björlund (v)</w:t>
            </w:r>
          </w:p>
        </w:tc>
        <w:tc>
          <w:tcPr>
            <w:tcW w:w="3046" w:type="dxa"/>
          </w:tcPr>
          <w:p w:rsidR="009E5B89" w:rsidRPr="0014196E" w:rsidRDefault="009E5B89">
            <w:pPr>
              <w:pStyle w:val="Underskrifter"/>
            </w:pPr>
            <w:r w:rsidRPr="0014196E">
              <w:t>Josefin Brink (v)</w:t>
            </w:r>
          </w:p>
        </w:tc>
      </w:tr>
      <w:tr w:rsidR="00000000" w:rsidRPr="0014196E">
        <w:trPr>
          <w:cantSplit/>
        </w:trPr>
        <w:tc>
          <w:tcPr>
            <w:tcW w:w="3046" w:type="dxa"/>
          </w:tcPr>
          <w:p w:rsidR="009E5B89" w:rsidRPr="0014196E" w:rsidRDefault="009E5B89">
            <w:pPr>
              <w:pStyle w:val="Underskrifter"/>
            </w:pPr>
            <w:r w:rsidRPr="0014196E">
              <w:t>Kalle Larsson (v)</w:t>
            </w:r>
          </w:p>
        </w:tc>
        <w:tc>
          <w:tcPr>
            <w:tcW w:w="3046" w:type="dxa"/>
          </w:tcPr>
          <w:p w:rsidR="009E5B89" w:rsidRPr="0014196E" w:rsidRDefault="009E5B89">
            <w:pPr>
              <w:pStyle w:val="Underskrifter"/>
            </w:pPr>
            <w:r w:rsidRPr="0014196E">
              <w:t>LiseLotte Olsson (v)</w:t>
            </w:r>
          </w:p>
        </w:tc>
      </w:tr>
      <w:tr w:rsidR="00000000" w:rsidRPr="0014196E">
        <w:trPr>
          <w:cantSplit/>
        </w:trPr>
        <w:tc>
          <w:tcPr>
            <w:tcW w:w="3046" w:type="dxa"/>
          </w:tcPr>
          <w:p w:rsidR="009E5B89" w:rsidRPr="0014196E" w:rsidRDefault="009E5B89">
            <w:pPr>
              <w:pStyle w:val="Underskrifter"/>
            </w:pPr>
            <w:r w:rsidRPr="0014196E">
              <w:t>Kent Persson (v)</w:t>
            </w:r>
          </w:p>
        </w:tc>
        <w:tc>
          <w:tcPr>
            <w:tcW w:w="3046" w:type="dxa"/>
          </w:tcPr>
          <w:p w:rsidR="009E5B89" w:rsidRPr="0014196E" w:rsidRDefault="009E5B89">
            <w:pPr>
              <w:pStyle w:val="Underskrifter"/>
            </w:pPr>
            <w:r w:rsidRPr="0014196E">
              <w:t>Alice Åström (v)</w:t>
            </w:r>
          </w:p>
        </w:tc>
      </w:tr>
    </w:tbl>
    <w:p w:rsidR="00E84F25" w:rsidRPr="0014196E" w:rsidRDefault="00E84F25" w:rsidP="00E652B4">
      <w:pPr>
        <w:pStyle w:val="Normaltindrag"/>
      </w:pPr>
    </w:p>
    <w:sectPr w:rsidR="00E84F25" w:rsidRPr="0014196E" w:rsidSect="00E65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B89" w:rsidRPr="0014196E" w:rsidRDefault="009E5B89">
      <w:r w:rsidRPr="0014196E">
        <w:separator/>
      </w:r>
    </w:p>
  </w:endnote>
  <w:endnote w:type="continuationSeparator" w:id="0">
    <w:p w:rsidR="009E5B89" w:rsidRPr="0014196E" w:rsidRDefault="009E5B89">
      <w:r w:rsidRPr="001419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D6F" w:rsidRPr="0014196E" w:rsidRDefault="0014196E" w:rsidP="00E652B4">
    <w:pPr>
      <w:pStyle w:val="Sidfot"/>
    </w:pPr>
    <w:r w:rsidRPr="001419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8407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B4" w:rsidRDefault="009E5B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652B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52B4" w:rsidRDefault="009E5B89">
                    <w:pPr>
                      <w:pStyle w:val="NormalS5sidnrV"/>
                    </w:pPr>
                    <w:r>
                      <w:fldChar w:fldCharType="begin"/>
                    </w:r>
                    <w:r w:rsidR="00E652B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D6F" w:rsidRPr="0014196E" w:rsidRDefault="0014196E" w:rsidP="00E652B4">
    <w:pPr>
      <w:pStyle w:val="Sidfot"/>
    </w:pPr>
    <w:r w:rsidRPr="001419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22051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B4" w:rsidRDefault="009E5B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652B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52B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52B4" w:rsidRDefault="009E5B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652B4">
                      <w:instrText xml:space="preserve"> PAGE *\charformat</w:instrText>
                    </w:r>
                    <w:r>
                      <w:fldChar w:fldCharType="separate"/>
                    </w:r>
                    <w:r w:rsidR="00E652B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D6F" w:rsidRPr="0014196E" w:rsidRDefault="0014196E" w:rsidP="00E652B4">
    <w:pPr>
      <w:pStyle w:val="Sidfot"/>
    </w:pPr>
    <w:r w:rsidRPr="001419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68567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B4" w:rsidRDefault="009E5B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652B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52B4" w:rsidRDefault="009E5B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652B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B89" w:rsidRPr="0014196E" w:rsidRDefault="009E5B89">
      <w:r w:rsidRPr="0014196E">
        <w:separator/>
      </w:r>
    </w:p>
  </w:footnote>
  <w:footnote w:type="continuationSeparator" w:id="0">
    <w:p w:rsidR="009E5B89" w:rsidRPr="0014196E" w:rsidRDefault="009E5B89">
      <w:r w:rsidRPr="001419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D6F" w:rsidRPr="0014196E" w:rsidRDefault="0014196E" w:rsidP="00E652B4">
    <w:pPr>
      <w:pStyle w:val="Sidhuvud"/>
    </w:pPr>
    <w:r w:rsidRPr="001419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64223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B4" w:rsidRDefault="009E5B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652B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06D95">
                            <w:t>2006/07</w:t>
                          </w:r>
                          <w:r>
                            <w:fldChar w:fldCharType="end"/>
                          </w:r>
                          <w:r w:rsidR="00E652B4">
                            <w:t>:</w:t>
                          </w:r>
                          <w:r>
                            <w:fldChar w:fldCharType="begin"/>
                          </w:r>
                          <w:r w:rsidR="00E652B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06D95">
                            <w:t>Sf248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52B4" w:rsidRDefault="009E5B89">
                    <w:pPr>
                      <w:pStyle w:val="KantRubrikS5V"/>
                    </w:pPr>
                    <w:r>
                      <w:fldChar w:fldCharType="begin"/>
                    </w:r>
                    <w:r w:rsidR="00E652B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06D95">
                      <w:t>2006/07</w:t>
                    </w:r>
                    <w:r>
                      <w:fldChar w:fldCharType="end"/>
                    </w:r>
                    <w:r w:rsidR="00E652B4">
                      <w:t>:</w:t>
                    </w:r>
                    <w:r>
                      <w:fldChar w:fldCharType="begin"/>
                    </w:r>
                    <w:r w:rsidR="00E652B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06D95">
                      <w:t>Sf248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D6F" w:rsidRPr="0014196E" w:rsidRDefault="0014196E" w:rsidP="00E652B4">
    <w:pPr>
      <w:pStyle w:val="Sidhuvud"/>
    </w:pPr>
    <w:r w:rsidRPr="001419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5884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2B4" w:rsidRDefault="009E5B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652B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06D95">
                            <w:t>2006/07</w:t>
                          </w:r>
                          <w:r>
                            <w:fldChar w:fldCharType="end"/>
                          </w:r>
                          <w:r w:rsidR="00E652B4">
                            <w:t>:</w:t>
                          </w:r>
                          <w:r>
                            <w:fldChar w:fldCharType="begin"/>
                          </w:r>
                          <w:r w:rsidR="00E652B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06D95">
                            <w:t>Sf248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52B4" w:rsidRDefault="009E5B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652B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06D95">
                      <w:t>2006/07</w:t>
                    </w:r>
                    <w:r>
                      <w:fldChar w:fldCharType="end"/>
                    </w:r>
                    <w:r w:rsidR="00E652B4">
                      <w:t>:</w:t>
                    </w:r>
                    <w:r>
                      <w:fldChar w:fldCharType="begin"/>
                    </w:r>
                    <w:r w:rsidR="00E652B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06D95">
                      <w:t>Sf248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B89" w:rsidRPr="0014196E" w:rsidRDefault="009E5B89">
    <w:pPr>
      <w:pStyle w:val="FSHNormal"/>
      <w:tabs>
        <w:tab w:val="right" w:pos="5840"/>
      </w:tabs>
    </w:pPr>
    <w:r w:rsidRPr="0014196E">
      <w:br/>
    </w:r>
    <w:r w:rsidRPr="0014196E">
      <w:fldChar w:fldCharType="begin" w:fldLock="1"/>
    </w:r>
    <w:r w:rsidRPr="0014196E">
      <w:instrText xml:space="preserve"> DOCPROPERTY</w:instrText>
    </w:r>
    <w:r w:rsidRPr="0014196E">
      <w:rPr>
        <w:sz w:val="18"/>
      </w:rPr>
      <w:instrText xml:space="preserve"> "YearUser" *\charformat </w:instrText>
    </w:r>
    <w:r w:rsidRPr="0014196E">
      <w:fldChar w:fldCharType="separate"/>
    </w:r>
    <w:r w:rsidRPr="0014196E">
      <w:t>2006/07</w:t>
    </w:r>
    <w:r w:rsidRPr="0014196E">
      <w:fldChar w:fldCharType="end"/>
    </w:r>
    <w:r w:rsidRPr="0014196E">
      <w:t xml:space="preserve"> </w:t>
    </w:r>
    <w:r w:rsidRPr="0014196E">
      <w:tab/>
      <w:t xml:space="preserve">mnr: </w:t>
    </w:r>
    <w:r w:rsidRPr="0014196E">
      <w:fldChar w:fldCharType="begin" w:fldLock="1"/>
    </w:r>
    <w:r w:rsidRPr="0014196E">
      <w:instrText xml:space="preserve"> DOCPROPERTY</w:instrText>
    </w:r>
    <w:r w:rsidRPr="0014196E">
      <w:rPr>
        <w:sz w:val="18"/>
      </w:rPr>
      <w:instrText xml:space="preserve"> "Motionsnummer" *\charformat </w:instrText>
    </w:r>
    <w:r w:rsidRPr="0014196E">
      <w:fldChar w:fldCharType="separate"/>
    </w:r>
    <w:r w:rsidRPr="0014196E">
      <w:t>Sf248</w:t>
    </w:r>
    <w:r w:rsidRPr="0014196E">
      <w:fldChar w:fldCharType="end"/>
    </w:r>
    <w:r w:rsidRPr="0014196E">
      <w:br/>
    </w:r>
    <w:r w:rsidRPr="0014196E">
      <w:fldChar w:fldCharType="begin" w:fldLock="1"/>
    </w:r>
    <w:r w:rsidRPr="0014196E">
      <w:instrText xml:space="preserve"> DOCPROPERTY</w:instrText>
    </w:r>
    <w:r w:rsidRPr="0014196E">
      <w:rPr>
        <w:sz w:val="18"/>
      </w:rPr>
      <w:instrText xml:space="preserve"> "Samling" *\charformat </w:instrText>
    </w:r>
    <w:r w:rsidRPr="0014196E">
      <w:fldChar w:fldCharType="end"/>
    </w:r>
    <w:r w:rsidRPr="0014196E">
      <w:tab/>
      <w:t xml:space="preserve">pnr: </w:t>
    </w:r>
    <w:r w:rsidRPr="0014196E">
      <w:fldChar w:fldCharType="begin" w:fldLock="1"/>
    </w:r>
    <w:r w:rsidRPr="0014196E">
      <w:instrText xml:space="preserve"> DOCPROPERTY</w:instrText>
    </w:r>
    <w:r w:rsidRPr="0014196E">
      <w:rPr>
        <w:sz w:val="18"/>
      </w:rPr>
      <w:instrText xml:space="preserve"> "Partinummer" *\charformat </w:instrText>
    </w:r>
    <w:r w:rsidRPr="0014196E">
      <w:fldChar w:fldCharType="separate"/>
    </w:r>
    <w:r w:rsidRPr="0014196E">
      <w:t>v355</w:t>
    </w:r>
    <w:r w:rsidRPr="0014196E">
      <w:fldChar w:fldCharType="end"/>
    </w:r>
  </w:p>
  <w:p w:rsidR="009E5B89" w:rsidRPr="0014196E" w:rsidRDefault="009E5B89">
    <w:pPr>
      <w:pStyle w:val="FSHRub1"/>
    </w:pPr>
    <w:r w:rsidRPr="0014196E">
      <w:t>Motion till riksdagen</w:t>
    </w:r>
    <w:r w:rsidRPr="0014196E">
      <w:br/>
    </w:r>
    <w:r w:rsidRPr="0014196E">
      <w:fldChar w:fldCharType="begin" w:fldLock="1"/>
    </w:r>
    <w:r w:rsidRPr="0014196E">
      <w:instrText xml:space="preserve"> DOCPROPERTY "YearUser" *\charformat </w:instrText>
    </w:r>
    <w:r w:rsidRPr="0014196E">
      <w:fldChar w:fldCharType="separate"/>
    </w:r>
    <w:r w:rsidRPr="0014196E">
      <w:t>2006/07</w:t>
    </w:r>
    <w:r w:rsidRPr="0014196E">
      <w:fldChar w:fldCharType="end"/>
    </w:r>
    <w:r w:rsidRPr="0014196E">
      <w:t>:</w:t>
    </w:r>
    <w:r w:rsidRPr="0014196E">
      <w:fldChar w:fldCharType="begin" w:fldLock="1"/>
    </w:r>
    <w:r w:rsidRPr="0014196E">
      <w:instrText xml:space="preserve"> DOCPROPERTY "Motionsnummer" *\charformat </w:instrText>
    </w:r>
    <w:r w:rsidRPr="0014196E">
      <w:fldChar w:fldCharType="separate"/>
    </w:r>
    <w:r w:rsidRPr="0014196E">
      <w:t>Sf248</w:t>
    </w:r>
    <w:r w:rsidRPr="0014196E">
      <w:fldChar w:fldCharType="end"/>
    </w:r>
  </w:p>
  <w:p w:rsidR="009E5B89" w:rsidRPr="0014196E" w:rsidRDefault="009E5B89">
    <w:pPr>
      <w:pStyle w:val="FSHNormalS5"/>
    </w:pPr>
    <w:r w:rsidRPr="0014196E">
      <w:fldChar w:fldCharType="begin" w:fldLock="1"/>
    </w:r>
    <w:r w:rsidRPr="0014196E">
      <w:instrText xml:space="preserve"> DOCPROPERTY "MotionarText" *\charformat </w:instrText>
    </w:r>
    <w:r w:rsidRPr="0014196E">
      <w:fldChar w:fldCharType="separate"/>
    </w:r>
    <w:r w:rsidRPr="0014196E">
      <w:t>av Gunilla Wahlén m.fl. (v)</w:t>
    </w:r>
    <w:r w:rsidRPr="0014196E">
      <w:fldChar w:fldCharType="end"/>
    </w:r>
    <w:r w:rsidRPr="0014196E">
      <w:br/>
    </w:r>
    <w:r w:rsidRPr="0014196E">
      <w:fldChar w:fldCharType="begin" w:fldLock="1"/>
    </w:r>
    <w:r w:rsidRPr="0014196E">
      <w:instrText xml:space="preserve"> DOCPROPERTY "SvarFrasKort" *\charformat </w:instrText>
    </w:r>
    <w:r w:rsidRPr="0014196E">
      <w:fldChar w:fldCharType="end"/>
    </w:r>
  </w:p>
  <w:p w:rsidR="009E5B89" w:rsidRPr="0014196E" w:rsidRDefault="009E5B89">
    <w:pPr>
      <w:pStyle w:val="FSHTitel"/>
    </w:pPr>
    <w:r w:rsidRPr="0014196E">
      <w:fldChar w:fldCharType="begin" w:fldLock="1"/>
    </w:r>
    <w:r w:rsidRPr="0014196E">
      <w:instrText xml:space="preserve"> DOCPROPERTY</w:instrText>
    </w:r>
    <w:r w:rsidRPr="0014196E">
      <w:rPr>
        <w:sz w:val="18"/>
      </w:rPr>
      <w:instrText xml:space="preserve"> "RubrikSvar" *\charformat </w:instrText>
    </w:r>
    <w:r w:rsidRPr="0014196E">
      <w:fldChar w:fldCharType="separate"/>
    </w:r>
    <w:r w:rsidRPr="0014196E">
      <w:t>Pensionsgrundande totalförsvarsplikt</w:t>
    </w:r>
    <w:r w:rsidRPr="0014196E">
      <w:fldChar w:fldCharType="end"/>
    </w:r>
  </w:p>
  <w:p w:rsidR="009E5B89" w:rsidRPr="0014196E" w:rsidRDefault="009E5B89">
    <w:pPr>
      <w:pStyle w:val="Normal00"/>
    </w:pPr>
  </w:p>
  <w:p w:rsidR="00E652B4" w:rsidRPr="0014196E" w:rsidRDefault="00E652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B21D3A"/>
    <w:multiLevelType w:val="hybridMultilevel"/>
    <w:tmpl w:val="1ABE72B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9049DA"/>
    <w:multiLevelType w:val="multilevel"/>
    <w:tmpl w:val="5A200E6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7E6A0CE8"/>
    <w:multiLevelType w:val="hybridMultilevel"/>
    <w:tmpl w:val="CBE6AC56"/>
    <w:lvl w:ilvl="0" w:tplc="024C7B9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566272">
    <w:abstractNumId w:val="13"/>
  </w:num>
  <w:num w:numId="2" w16cid:durableId="2109497797">
    <w:abstractNumId w:val="10"/>
  </w:num>
  <w:num w:numId="3" w16cid:durableId="123546522">
    <w:abstractNumId w:val="11"/>
  </w:num>
  <w:num w:numId="4" w16cid:durableId="1901596104">
    <w:abstractNumId w:val="12"/>
  </w:num>
  <w:num w:numId="5" w16cid:durableId="1552306568">
    <w:abstractNumId w:val="8"/>
  </w:num>
  <w:num w:numId="6" w16cid:durableId="353653742">
    <w:abstractNumId w:val="3"/>
  </w:num>
  <w:num w:numId="7" w16cid:durableId="680595247">
    <w:abstractNumId w:val="2"/>
  </w:num>
  <w:num w:numId="8" w16cid:durableId="1023704076">
    <w:abstractNumId w:val="1"/>
  </w:num>
  <w:num w:numId="9" w16cid:durableId="782189110">
    <w:abstractNumId w:val="0"/>
  </w:num>
  <w:num w:numId="10" w16cid:durableId="1491671981">
    <w:abstractNumId w:val="9"/>
  </w:num>
  <w:num w:numId="11" w16cid:durableId="1629118367">
    <w:abstractNumId w:val="7"/>
  </w:num>
  <w:num w:numId="12" w16cid:durableId="503786847">
    <w:abstractNumId w:val="6"/>
  </w:num>
  <w:num w:numId="13" w16cid:durableId="1308365750">
    <w:abstractNumId w:val="5"/>
  </w:num>
  <w:num w:numId="14" w16cid:durableId="1588226839">
    <w:abstractNumId w:val="4"/>
  </w:num>
  <w:num w:numId="15" w16cid:durableId="352532508">
    <w:abstractNumId w:val="14"/>
  </w:num>
  <w:num w:numId="16" w16cid:durableId="1179850118">
    <w:abstractNumId w:val="15"/>
  </w:num>
  <w:num w:numId="17" w16cid:durableId="1598489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33588E7-F7BD-4F60-BEE5-22A19EE80FB2},{CA6150FB-5665-40EF-A0D0-2FA22432C22C},{52110FCA-F9E2-4E09-B0D3-02206356AC15},{7719F267-5625-4124-AC19-C21B84EE23A7},{06478B68-C776-4FFD-96E4-23144F4B9796},{CBCE2632-605E-484A-97AC-47C334EA7100},{7E0BF71E-CD03-4DBF-9F51-3B5B798F2741}"/>
  </w:docVars>
  <w:rsids>
    <w:rsidRoot w:val="0014196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11CA"/>
    <w:rsid w:val="000B2040"/>
    <w:rsid w:val="000E431D"/>
    <w:rsid w:val="000E48DA"/>
    <w:rsid w:val="000E5207"/>
    <w:rsid w:val="000F5ADD"/>
    <w:rsid w:val="00100531"/>
    <w:rsid w:val="0010382E"/>
    <w:rsid w:val="0014196E"/>
    <w:rsid w:val="00166D90"/>
    <w:rsid w:val="00170803"/>
    <w:rsid w:val="00177CC2"/>
    <w:rsid w:val="00187B11"/>
    <w:rsid w:val="0019171D"/>
    <w:rsid w:val="001921C4"/>
    <w:rsid w:val="001923A4"/>
    <w:rsid w:val="001A25D5"/>
    <w:rsid w:val="001A2624"/>
    <w:rsid w:val="001A2A2B"/>
    <w:rsid w:val="001E0043"/>
    <w:rsid w:val="00201DFB"/>
    <w:rsid w:val="002040FA"/>
    <w:rsid w:val="00204A63"/>
    <w:rsid w:val="00212FF1"/>
    <w:rsid w:val="00220B2A"/>
    <w:rsid w:val="00222413"/>
    <w:rsid w:val="00230193"/>
    <w:rsid w:val="00244D0B"/>
    <w:rsid w:val="0025068A"/>
    <w:rsid w:val="002818D3"/>
    <w:rsid w:val="002911A7"/>
    <w:rsid w:val="002943C8"/>
    <w:rsid w:val="00295E6D"/>
    <w:rsid w:val="002A2A6B"/>
    <w:rsid w:val="002B64CD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6B3D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1B08"/>
    <w:rsid w:val="00597657"/>
    <w:rsid w:val="005B145B"/>
    <w:rsid w:val="005D3F50"/>
    <w:rsid w:val="00601C6D"/>
    <w:rsid w:val="00603CD4"/>
    <w:rsid w:val="006346C1"/>
    <w:rsid w:val="00653DD0"/>
    <w:rsid w:val="006939EE"/>
    <w:rsid w:val="006B6262"/>
    <w:rsid w:val="00727C6F"/>
    <w:rsid w:val="00740D6D"/>
    <w:rsid w:val="00743F76"/>
    <w:rsid w:val="00770030"/>
    <w:rsid w:val="00774959"/>
    <w:rsid w:val="007852B2"/>
    <w:rsid w:val="00794149"/>
    <w:rsid w:val="007A7E7B"/>
    <w:rsid w:val="007B41BE"/>
    <w:rsid w:val="007B67A7"/>
    <w:rsid w:val="007C6092"/>
    <w:rsid w:val="007C6375"/>
    <w:rsid w:val="007E119E"/>
    <w:rsid w:val="00846903"/>
    <w:rsid w:val="00892396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5B89"/>
    <w:rsid w:val="00A053C6"/>
    <w:rsid w:val="00A055B3"/>
    <w:rsid w:val="00A15D71"/>
    <w:rsid w:val="00A20DC9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06D95"/>
    <w:rsid w:val="00C1285C"/>
    <w:rsid w:val="00C27B7D"/>
    <w:rsid w:val="00C32A06"/>
    <w:rsid w:val="00C44394"/>
    <w:rsid w:val="00C533BA"/>
    <w:rsid w:val="00C902E9"/>
    <w:rsid w:val="00C92208"/>
    <w:rsid w:val="00CB5B24"/>
    <w:rsid w:val="00CD1D6F"/>
    <w:rsid w:val="00CD4B2B"/>
    <w:rsid w:val="00CE3037"/>
    <w:rsid w:val="00CF7A43"/>
    <w:rsid w:val="00D01775"/>
    <w:rsid w:val="00D1174F"/>
    <w:rsid w:val="00D1289C"/>
    <w:rsid w:val="00D33810"/>
    <w:rsid w:val="00D44527"/>
    <w:rsid w:val="00D452EE"/>
    <w:rsid w:val="00D52681"/>
    <w:rsid w:val="00D53538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52B4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95095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1400CF-ECCF-4AC3-9518-4C82E235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652B4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652B4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652B4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652B4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652B4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652B4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652B4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E652B4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E652B4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652B4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2679</Characters>
  <Application>Microsoft Office Word</Application>
  <DocSecurity>4</DocSecurity>
  <Lines>54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v355</vt:lpstr>
    </vt:vector>
  </TitlesOfParts>
  <Company>Riksdagen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v355</dc:title>
  <dc:subject>v355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2007-01-17T07:17:00Z</cp:lastPrinted>
  <dcterms:created xsi:type="dcterms:W3CDTF">2025-12-17T01:09:00Z</dcterms:created>
  <dcterms:modified xsi:type="dcterms:W3CDTF">2025-12-17T01:09:00Z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OR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Pensionsgrundande totalförsvarsplikt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Pensionsgrundande totalförsvarsplikt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v355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(v)\Björlund, Torbjörn (v)\Brink, Josefin (v)\Larsson, Kalle (v)\Olsson, LiseLotte (v)\Persson, Kent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Torbjörn Björlund (v), Josefin Brink (v), Kalle Larsson (v), LiseLotte Olsson (v), Kent Persson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20062007000000000118000003550075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20062007000000000118000003550075</vt:lpwstr>
  </property>
  <property fmtid="{D5CDD505-2E9C-101B-9397-08002B2CF9AE}" pid="50" name="nummer">
    <vt:lpwstr>248</vt:lpwstr>
  </property>
  <property fmtid="{D5CDD505-2E9C-101B-9397-08002B2CF9AE}" pid="51" name="utskottsbeteckning">
    <vt:lpwstr>Sf</vt:lpwstr>
  </property>
  <property fmtid="{D5CDD505-2E9C-101B-9397-08002B2CF9AE}" pid="52" name="GlobalUID">
    <vt:lpwstr>{527B8D52-D876-4390-9A82-236F8D8A9606}</vt:lpwstr>
  </property>
  <property fmtid="{D5CDD505-2E9C-101B-9397-08002B2CF9AE}" pid="53" name="Överföringar">
    <vt:i4>0</vt:i4>
  </property>
  <property fmtid="{D5CDD505-2E9C-101B-9397-08002B2CF9AE}" pid="54" name="Checksum">
    <vt:lpwstr>*0005375578154*</vt:lpwstr>
  </property>
  <property fmtid="{D5CDD505-2E9C-101B-9397-08002B2CF9AE}" pid="55" name="urixOrigin">
    <vt:lpwstr>070215 16:27:24.935</vt:lpwstr>
  </property>
  <property fmtid="{D5CDD505-2E9C-101B-9397-08002B2CF9AE}" pid="56" name="skuggnummer">
    <vt:lpwstr>1151</vt:lpwstr>
  </property>
  <property fmtid="{D5CDD505-2E9C-101B-9397-08002B2CF9AE}" pid="57" name="urixVersion">
    <vt:lpwstr>3.1.4.4</vt:lpwstr>
  </property>
  <property fmtid="{D5CDD505-2E9C-101B-9397-08002B2CF9AE}" pid="58" name="urixGuid">
    <vt:lpwstr>{6868B760-C8C7-4873-9CB6-67E450241098}</vt:lpwstr>
  </property>
</Properties>
</file>