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D03" w:rsidRPr="00E81872" w:rsidRDefault="003F3D03">
      <w:pPr>
        <w:pStyle w:val="Frslagsrubrik"/>
      </w:pPr>
      <w:r w:rsidRPr="00E81872">
        <w:t>Förslag till riksdagsbeslut</w:t>
      </w:r>
    </w:p>
    <w:p w:rsidR="003F3D03" w:rsidRPr="00E81872" w:rsidRDefault="003F3D03">
      <w:pPr>
        <w:pStyle w:val="Hemstlatt"/>
        <w:ind w:left="0"/>
      </w:pPr>
      <w:r w:rsidRPr="00E81872">
        <w:t>Riksdagen tillkännager för regeringen som sin mening vad som anförs i motionen om roll och arb</w:t>
      </w:r>
      <w:r w:rsidRPr="00E81872">
        <w:t>e</w:t>
      </w:r>
      <w:r w:rsidRPr="00E81872">
        <w:t>te för försäkringsmedicinsk rådg</w:t>
      </w:r>
      <w:r w:rsidRPr="00E81872">
        <w:t>i</w:t>
      </w:r>
      <w:r w:rsidRPr="00E81872">
        <w:t>vare.</w:t>
      </w:r>
    </w:p>
    <w:p w:rsidR="003F3D03" w:rsidRPr="00E81872" w:rsidRDefault="003F3D03">
      <w:pPr>
        <w:pStyle w:val="Rubrik1"/>
      </w:pPr>
      <w:r w:rsidRPr="00E81872">
        <w:t>Motivering</w:t>
      </w:r>
    </w:p>
    <w:p w:rsidR="003F3D03" w:rsidRPr="00E81872" w:rsidRDefault="003F3D03">
      <w:r w:rsidRPr="00E81872">
        <w:t>Försäkringskassan har en central roll för människors förtroende för socialfö</w:t>
      </w:r>
      <w:r w:rsidRPr="00E81872">
        <w:t>r</w:t>
      </w:r>
      <w:r w:rsidRPr="00E81872">
        <w:t>säkringarna. Under de senaste åren har emellertid myndigheten haft stora problem med besparingar, omorganisation och många och genomgripande regeländringar.</w:t>
      </w:r>
    </w:p>
    <w:p w:rsidR="003F3D03" w:rsidRPr="00E81872" w:rsidRDefault="003F3D03">
      <w:pPr>
        <w:pStyle w:val="Normaltindrag"/>
      </w:pPr>
      <w:r w:rsidRPr="00E81872">
        <w:t>Detta har lett till kritik mot Försäkringskassan och dess försäkringsmed</w:t>
      </w:r>
      <w:r w:rsidRPr="00E81872">
        <w:t>i</w:t>
      </w:r>
      <w:r w:rsidRPr="00E81872">
        <w:t>cinska rådgivare för felaktiga beslut och för att det inte går att överklaga deras bedömning. Detta beror på att i arbetsskadeärenden är det medicinska unde</w:t>
      </w:r>
      <w:r w:rsidRPr="00E81872">
        <w:t>r</w:t>
      </w:r>
      <w:r w:rsidRPr="00E81872">
        <w:t>laget ofta för dåligt på grund av att den försäkrades behandlande läkare inte har tillräckliga kunskaper om den försäkrades arbetsförhållanden och arbet</w:t>
      </w:r>
      <w:r w:rsidRPr="00E81872">
        <w:t>s</w:t>
      </w:r>
      <w:r w:rsidRPr="00E81872">
        <w:t>miljö. Ett annat problem är att när man först beviljas sjukersättning från Fö</w:t>
      </w:r>
      <w:r w:rsidRPr="00E81872">
        <w:t>r</w:t>
      </w:r>
      <w:r w:rsidRPr="00E81872">
        <w:t xml:space="preserve">säkringskassan grundas den på en diagnos, som ger rätt till livränta enligt lagen om arbetsskadeförsäkring. Den försäkrade </w:t>
      </w:r>
      <w:r w:rsidRPr="00E81872">
        <w:t>har ofta flera olika diagnoser och Försäkringskassan får välja vilken diagnos den vill.</w:t>
      </w:r>
    </w:p>
    <w:p w:rsidR="003F3D03" w:rsidRPr="00E81872" w:rsidRDefault="003F3D03">
      <w:pPr>
        <w:pStyle w:val="Normaltindrag"/>
      </w:pPr>
      <w:r w:rsidRPr="00E81872">
        <w:t>Den försäkringsmedicinska rådgivarens uppgift var inledningsvis att fu</w:t>
      </w:r>
      <w:r w:rsidRPr="00E81872">
        <w:t>n</w:t>
      </w:r>
      <w:r w:rsidRPr="00E81872">
        <w:t>gera som medicinskt sakkunniga till handläggarna på Försäkringskassan. Det har aldrig varit avsikten att de ska träffa patienterna och fungera som behan</w:t>
      </w:r>
      <w:r w:rsidRPr="00E81872">
        <w:t>d</w:t>
      </w:r>
      <w:r w:rsidRPr="00E81872">
        <w:t>lande läkare. Deras roll är endast att vara medicinskt beslutsstöd till Försä</w:t>
      </w:r>
      <w:r w:rsidRPr="00E81872">
        <w:t>k</w:t>
      </w:r>
      <w:r w:rsidRPr="00E81872">
        <w:t>ring</w:t>
      </w:r>
      <w:r w:rsidRPr="00E81872">
        <w:t>s</w:t>
      </w:r>
      <w:r w:rsidRPr="00E81872">
        <w:t>kassans handläggare.</w:t>
      </w:r>
    </w:p>
    <w:p w:rsidR="003F3D03" w:rsidRPr="00E81872" w:rsidRDefault="003F3D03">
      <w:pPr>
        <w:pStyle w:val="Normaltindrag"/>
      </w:pPr>
      <w:r w:rsidRPr="00E81872">
        <w:t>I dag ser vi en tendens till att de allt oftare uttalar sig i försäkringsärenden. Samarbetet mellan behandlande läkare, handläggande tjänsteman, försä</w:t>
      </w:r>
      <w:r w:rsidRPr="00E81872">
        <w:t>k</w:t>
      </w:r>
      <w:r w:rsidRPr="00E81872">
        <w:t>ringsmedicinsk rådgivare och den försäkrade måste fungera för att inte mis</w:t>
      </w:r>
      <w:r w:rsidRPr="00E81872">
        <w:t>s</w:t>
      </w:r>
      <w:r w:rsidRPr="00E81872">
        <w:t>troende ska uppstå och för att handläggningen ska vara rättssäker.</w:t>
      </w:r>
    </w:p>
    <w:p w:rsidR="003F3D03" w:rsidRPr="00E81872" w:rsidRDefault="003F3D03">
      <w:pPr>
        <w:pStyle w:val="Normaltindrag"/>
      </w:pPr>
      <w:r w:rsidRPr="00E81872">
        <w:lastRenderedPageBreak/>
        <w:t>Därför finns det anledning att se över försäkringsmedicinska rådgivarnas roll vid prövning av olika försäkringsärenden, liksom tillsynen över förtroe</w:t>
      </w:r>
      <w:r w:rsidRPr="00E81872">
        <w:t>n</w:t>
      </w:r>
      <w:r w:rsidRPr="00E81872">
        <w:t>deläkarna. Till detta behövs bra analyser, vilka lämpligen borde ingå i en parl</w:t>
      </w:r>
      <w:r w:rsidRPr="00E81872">
        <w:t>a</w:t>
      </w:r>
      <w:r w:rsidRPr="00E81872">
        <w:t>mentarisk utredning om våra socialförsäkringar.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1872">
        <w:trPr>
          <w:cantSplit/>
        </w:trPr>
        <w:tc>
          <w:tcPr>
            <w:tcW w:w="3046" w:type="dxa"/>
          </w:tcPr>
          <w:p w:rsidR="003F3D03" w:rsidRPr="00E81872" w:rsidRDefault="003F3D03">
            <w:pPr>
              <w:pStyle w:val="UnderskriftDatum"/>
              <w:spacing w:before="240"/>
            </w:pPr>
            <w:r w:rsidRPr="00E81872">
              <w:t>Stockholm den 26 september 2012</w:t>
            </w:r>
          </w:p>
        </w:tc>
        <w:tc>
          <w:tcPr>
            <w:tcW w:w="3047" w:type="dxa"/>
          </w:tcPr>
          <w:p w:rsidR="003F3D03" w:rsidRPr="00E81872" w:rsidRDefault="003F3D03">
            <w:pPr>
              <w:pStyle w:val="Underskrifter"/>
              <w:spacing w:before="240"/>
            </w:pPr>
          </w:p>
        </w:tc>
      </w:tr>
      <w:tr w:rsidR="00000000" w:rsidRPr="00E81872">
        <w:trPr>
          <w:cantSplit/>
        </w:trPr>
        <w:tc>
          <w:tcPr>
            <w:tcW w:w="3046" w:type="dxa"/>
          </w:tcPr>
          <w:p w:rsidR="003F3D03" w:rsidRPr="00E81872" w:rsidRDefault="003F3D03">
            <w:pPr>
              <w:pStyle w:val="Underskrifter"/>
            </w:pPr>
            <w:r w:rsidRPr="00E81872">
              <w:t>Eva Sonidsson (S)</w:t>
            </w:r>
          </w:p>
        </w:tc>
        <w:tc>
          <w:tcPr>
            <w:tcW w:w="3046" w:type="dxa"/>
          </w:tcPr>
          <w:p w:rsidR="003F3D03" w:rsidRPr="00E81872" w:rsidRDefault="003F3D03">
            <w:pPr>
              <w:pStyle w:val="Underskrifter"/>
            </w:pPr>
            <w:r w:rsidRPr="00E81872">
              <w:t>Christina Karlsson (S)</w:t>
            </w:r>
          </w:p>
        </w:tc>
      </w:tr>
    </w:tbl>
    <w:p w:rsidR="003F3D03" w:rsidRPr="00E81872" w:rsidRDefault="003F3D03">
      <w:pPr>
        <w:pStyle w:val="Normaltindrag"/>
      </w:pPr>
    </w:p>
    <w:sectPr w:rsidR="003F3D03" w:rsidRPr="00E81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D03" w:rsidRPr="00E81872" w:rsidRDefault="003F3D03">
      <w:r w:rsidRPr="00E81872">
        <w:separator/>
      </w:r>
    </w:p>
  </w:endnote>
  <w:endnote w:type="continuationSeparator" w:id="0">
    <w:p w:rsidR="003F3D03" w:rsidRPr="00E81872" w:rsidRDefault="003F3D03">
      <w:r w:rsidRPr="00E81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E81872">
    <w:pPr>
      <w:pStyle w:val="Sidfot"/>
    </w:pPr>
    <w:r w:rsidRPr="00E818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4963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03" w:rsidRDefault="003F3D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D03" w:rsidRDefault="003F3D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E81872">
    <w:pPr>
      <w:pStyle w:val="Sidfot"/>
    </w:pPr>
    <w:r w:rsidRPr="00E818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9532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03" w:rsidRDefault="003F3D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D03" w:rsidRDefault="003F3D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E81872">
    <w:pPr>
      <w:pStyle w:val="Sidfot"/>
    </w:pPr>
    <w:r w:rsidRPr="00E818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12617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03" w:rsidRDefault="003F3D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D03" w:rsidRDefault="003F3D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D03" w:rsidRPr="00E81872" w:rsidRDefault="003F3D03">
      <w:r w:rsidRPr="00E81872">
        <w:separator/>
      </w:r>
    </w:p>
  </w:footnote>
  <w:footnote w:type="continuationSeparator" w:id="0">
    <w:p w:rsidR="003F3D03" w:rsidRPr="00E81872" w:rsidRDefault="003F3D03">
      <w:r w:rsidRPr="00E81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E81872">
    <w:pPr>
      <w:pStyle w:val="Sidhuvud"/>
    </w:pPr>
    <w:r w:rsidRPr="00E818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62437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03" w:rsidRDefault="003F3D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D03" w:rsidRDefault="003F3D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E81872">
    <w:pPr>
      <w:pStyle w:val="Sidhuvud"/>
    </w:pPr>
    <w:r w:rsidRPr="00E818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0941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03" w:rsidRDefault="003F3D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D03" w:rsidRDefault="003F3D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03" w:rsidRPr="00E81872" w:rsidRDefault="003F3D03">
    <w:pPr>
      <w:pStyle w:val="FSHNormal"/>
      <w:tabs>
        <w:tab w:val="right" w:pos="5840"/>
      </w:tabs>
    </w:pPr>
    <w:r w:rsidRPr="00E81872">
      <w:br/>
    </w:r>
    <w:r w:rsidRPr="00E81872">
      <w:fldChar w:fldCharType="begin" w:fldLock="1"/>
    </w:r>
    <w:r w:rsidRPr="00E81872">
      <w:instrText xml:space="preserve"> DOCPROPERTY</w:instrText>
    </w:r>
    <w:r w:rsidRPr="00E81872">
      <w:rPr>
        <w:sz w:val="18"/>
      </w:rPr>
      <w:instrText xml:space="preserve"> "YearUser" *\charformat </w:instrText>
    </w:r>
    <w:r w:rsidRPr="00E81872">
      <w:fldChar w:fldCharType="separate"/>
    </w:r>
    <w:r w:rsidRPr="00E81872">
      <w:t>2012/13</w:t>
    </w:r>
    <w:r w:rsidRPr="00E81872">
      <w:fldChar w:fldCharType="end"/>
    </w:r>
    <w:r w:rsidRPr="00E81872">
      <w:t xml:space="preserve"> </w:t>
    </w:r>
    <w:r w:rsidRPr="00E81872">
      <w:tab/>
      <w:t xml:space="preserve">mnr: </w:t>
    </w:r>
    <w:r w:rsidRPr="00E81872">
      <w:fldChar w:fldCharType="begin" w:fldLock="1"/>
    </w:r>
    <w:r w:rsidRPr="00E81872">
      <w:instrText xml:space="preserve"> DOCPROPERTY</w:instrText>
    </w:r>
    <w:r w:rsidRPr="00E81872">
      <w:rPr>
        <w:sz w:val="18"/>
      </w:rPr>
      <w:instrText xml:space="preserve"> "Motionsnummer" *\charformat </w:instrText>
    </w:r>
    <w:r w:rsidRPr="00E81872">
      <w:fldChar w:fldCharType="separate"/>
    </w:r>
    <w:r w:rsidRPr="00E81872">
      <w:t>Sf240</w:t>
    </w:r>
    <w:r w:rsidRPr="00E81872">
      <w:fldChar w:fldCharType="end"/>
    </w:r>
    <w:r w:rsidRPr="00E81872">
      <w:br/>
    </w:r>
    <w:r w:rsidRPr="00E81872">
      <w:fldChar w:fldCharType="begin" w:fldLock="1"/>
    </w:r>
    <w:r w:rsidRPr="00E81872">
      <w:instrText xml:space="preserve"> DOCPROPERTY</w:instrText>
    </w:r>
    <w:r w:rsidRPr="00E81872">
      <w:rPr>
        <w:sz w:val="18"/>
      </w:rPr>
      <w:instrText xml:space="preserve"> "Samling" *\charformat </w:instrText>
    </w:r>
    <w:r w:rsidRPr="00E81872">
      <w:fldChar w:fldCharType="end"/>
    </w:r>
    <w:r w:rsidRPr="00E81872">
      <w:tab/>
      <w:t xml:space="preserve">pnr: </w:t>
    </w:r>
    <w:r w:rsidRPr="00E81872">
      <w:fldChar w:fldCharType="begin" w:fldLock="1"/>
    </w:r>
    <w:r w:rsidRPr="00E81872">
      <w:instrText xml:space="preserve"> DOCPROPERTY</w:instrText>
    </w:r>
    <w:r w:rsidRPr="00E81872">
      <w:rPr>
        <w:sz w:val="18"/>
      </w:rPr>
      <w:instrText xml:space="preserve"> "Partinummer" *\charformat </w:instrText>
    </w:r>
    <w:r w:rsidRPr="00E81872">
      <w:fldChar w:fldCharType="separate"/>
    </w:r>
    <w:r w:rsidRPr="00E81872">
      <w:t>S9070</w:t>
    </w:r>
    <w:r w:rsidRPr="00E81872">
      <w:fldChar w:fldCharType="end"/>
    </w:r>
  </w:p>
  <w:p w:rsidR="003F3D03" w:rsidRPr="00E81872" w:rsidRDefault="003F3D03">
    <w:pPr>
      <w:pStyle w:val="FSHRub1"/>
    </w:pPr>
    <w:r w:rsidRPr="00E81872">
      <w:t>Motion till riksdagen</w:t>
    </w:r>
    <w:r w:rsidRPr="00E81872">
      <w:br/>
    </w:r>
    <w:r w:rsidRPr="00E81872">
      <w:fldChar w:fldCharType="begin" w:fldLock="1"/>
    </w:r>
    <w:r w:rsidRPr="00E81872">
      <w:instrText xml:space="preserve"> DOCPROPERTY "YearUser" *\charformat </w:instrText>
    </w:r>
    <w:r w:rsidRPr="00E81872">
      <w:fldChar w:fldCharType="separate"/>
    </w:r>
    <w:r w:rsidRPr="00E81872">
      <w:t>2012/13</w:t>
    </w:r>
    <w:r w:rsidRPr="00E81872">
      <w:fldChar w:fldCharType="end"/>
    </w:r>
    <w:r w:rsidRPr="00E81872">
      <w:t>:</w:t>
    </w:r>
    <w:r w:rsidRPr="00E81872">
      <w:fldChar w:fldCharType="begin" w:fldLock="1"/>
    </w:r>
    <w:r w:rsidRPr="00E81872">
      <w:instrText xml:space="preserve"> DOCPROPERTY "Motionsnummer" *\charformat </w:instrText>
    </w:r>
    <w:r w:rsidRPr="00E81872">
      <w:fldChar w:fldCharType="separate"/>
    </w:r>
    <w:r w:rsidRPr="00E81872">
      <w:t>Sf240</w:t>
    </w:r>
    <w:r w:rsidRPr="00E81872">
      <w:fldChar w:fldCharType="end"/>
    </w:r>
  </w:p>
  <w:p w:rsidR="003F3D03" w:rsidRPr="00E81872" w:rsidRDefault="003F3D03">
    <w:pPr>
      <w:pStyle w:val="FSHNormalS5"/>
    </w:pPr>
    <w:r w:rsidRPr="00E81872">
      <w:fldChar w:fldCharType="begin" w:fldLock="1"/>
    </w:r>
    <w:r w:rsidRPr="00E81872">
      <w:instrText xml:space="preserve"> DOCPROPERTY "MotionarText" *\charformat </w:instrText>
    </w:r>
    <w:r w:rsidRPr="00E81872">
      <w:fldChar w:fldCharType="separate"/>
    </w:r>
    <w:r w:rsidRPr="00E81872">
      <w:t>av Eva Sonidsson och Christina Karlsson (S)</w:t>
    </w:r>
    <w:r w:rsidRPr="00E81872">
      <w:fldChar w:fldCharType="end"/>
    </w:r>
    <w:r w:rsidRPr="00E81872">
      <w:br/>
    </w:r>
    <w:r w:rsidRPr="00E81872">
      <w:fldChar w:fldCharType="begin" w:fldLock="1"/>
    </w:r>
    <w:r w:rsidRPr="00E81872">
      <w:instrText xml:space="preserve"> DOCPROPERTY "SvarFrasKort" *\charformat </w:instrText>
    </w:r>
    <w:r w:rsidRPr="00E81872">
      <w:fldChar w:fldCharType="end"/>
    </w:r>
  </w:p>
  <w:p w:rsidR="003F3D03" w:rsidRPr="00E81872" w:rsidRDefault="003F3D03">
    <w:pPr>
      <w:pStyle w:val="FSHTitel"/>
    </w:pPr>
    <w:r w:rsidRPr="00E81872">
      <w:fldChar w:fldCharType="begin" w:fldLock="1"/>
    </w:r>
    <w:r w:rsidRPr="00E81872">
      <w:instrText xml:space="preserve"> DOCPROPERTY</w:instrText>
    </w:r>
    <w:r w:rsidRPr="00E81872">
      <w:rPr>
        <w:sz w:val="18"/>
      </w:rPr>
      <w:instrText xml:space="preserve"> "RubrikSvar" *\charformat </w:instrText>
    </w:r>
    <w:r w:rsidRPr="00E81872">
      <w:fldChar w:fldCharType="separate"/>
    </w:r>
    <w:r w:rsidRPr="00E81872">
      <w:t>Försäkringsmedicinsk rådgivare</w:t>
    </w:r>
    <w:r w:rsidRPr="00E81872">
      <w:fldChar w:fldCharType="end"/>
    </w:r>
  </w:p>
  <w:p w:rsidR="003F3D03" w:rsidRPr="00E81872" w:rsidRDefault="003F3D03">
    <w:pPr>
      <w:pStyle w:val="Normal00"/>
    </w:pPr>
  </w:p>
  <w:p w:rsidR="003F3D03" w:rsidRPr="00E81872" w:rsidRDefault="003F3D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3318394">
    <w:abstractNumId w:val="13"/>
  </w:num>
  <w:num w:numId="2" w16cid:durableId="1782527852">
    <w:abstractNumId w:val="11"/>
  </w:num>
  <w:num w:numId="3" w16cid:durableId="1899441073">
    <w:abstractNumId w:val="14"/>
  </w:num>
  <w:num w:numId="4" w16cid:durableId="1601141619">
    <w:abstractNumId w:val="8"/>
  </w:num>
  <w:num w:numId="5" w16cid:durableId="1198421877">
    <w:abstractNumId w:val="3"/>
  </w:num>
  <w:num w:numId="6" w16cid:durableId="425349945">
    <w:abstractNumId w:val="2"/>
  </w:num>
  <w:num w:numId="7" w16cid:durableId="154030546">
    <w:abstractNumId w:val="1"/>
  </w:num>
  <w:num w:numId="8" w16cid:durableId="941843853">
    <w:abstractNumId w:val="0"/>
  </w:num>
  <w:num w:numId="9" w16cid:durableId="355691508">
    <w:abstractNumId w:val="9"/>
  </w:num>
  <w:num w:numId="10" w16cid:durableId="1033921406">
    <w:abstractNumId w:val="7"/>
  </w:num>
  <w:num w:numId="11" w16cid:durableId="475299442">
    <w:abstractNumId w:val="6"/>
  </w:num>
  <w:num w:numId="12" w16cid:durableId="749425369">
    <w:abstractNumId w:val="5"/>
  </w:num>
  <w:num w:numId="13" w16cid:durableId="485899491">
    <w:abstractNumId w:val="4"/>
  </w:num>
  <w:num w:numId="14" w16cid:durableId="314114878">
    <w:abstractNumId w:val="16"/>
  </w:num>
  <w:num w:numId="15" w16cid:durableId="270014302">
    <w:abstractNumId w:val="12"/>
  </w:num>
  <w:num w:numId="16" w16cid:durableId="885217006">
    <w:abstractNumId w:val="15"/>
  </w:num>
  <w:num w:numId="17" w16cid:durableId="690188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44E03F08-DA57-47DF-9088-8808DAA25060},{9248F608-36F5-4DF6-92E4-5771EA8B40DF}"/>
  </w:docVars>
  <w:rsids>
    <w:rsidRoot w:val="00572C18"/>
    <w:rsid w:val="003F3D03"/>
    <w:rsid w:val="00572C18"/>
    <w:rsid w:val="00E8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3FB578-91E0-4C2C-A052-4DE7F140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1780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S9070</vt:lpstr>
    </vt:vector>
  </TitlesOfParts>
  <Company>Riksdagen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S9070</dc:title>
  <dc:subject>S9070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2012-11-11T12:45:00Z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Försäkringsmedicinsk rådgivare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Försäkringsmedicinsk rådgivare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Christina Karlsson (S)</vt:lpwstr>
  </property>
  <property fmtid="{D5CDD505-2E9C-101B-9397-08002B2CF9AE}" pid="26" name="MotionarLista">
    <vt:lpwstr>Sonidsson, Eva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20122013000000000083000090700069</vt:lpwstr>
  </property>
  <property fmtid="{D5CDD505-2E9C-101B-9397-08002B2CF9AE}" pid="47" name="datum">
    <vt:lpwstr>120926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20122013000000000083000090700069</vt:lpwstr>
  </property>
  <property fmtid="{D5CDD505-2E9C-101B-9397-08002B2CF9AE}" pid="50" name="nummer">
    <vt:lpwstr>240</vt:lpwstr>
  </property>
  <property fmtid="{D5CDD505-2E9C-101B-9397-08002B2CF9AE}" pid="51" name="utskottsbeteckning">
    <vt:lpwstr>Sf</vt:lpwstr>
  </property>
  <property fmtid="{D5CDD505-2E9C-101B-9397-08002B2CF9AE}" pid="52" name="GlobalUID">
    <vt:lpwstr>{2A82DBBC-3912-431D-8B3A-CEFB6C11CB05}</vt:lpwstr>
  </property>
  <property fmtid="{D5CDD505-2E9C-101B-9397-08002B2CF9AE}" pid="53" name="Överföringar">
    <vt:i4>0</vt:i4>
  </property>
  <property fmtid="{D5CDD505-2E9C-101B-9397-08002B2CF9AE}" pid="54" name="Checksum">
    <vt:lpwstr>*0015698777080*</vt:lpwstr>
  </property>
  <property fmtid="{D5CDD505-2E9C-101B-9397-08002B2CF9AE}" pid="55" name="skuggnummer">
    <vt:lpwstr>572</vt:lpwstr>
  </property>
  <property fmtid="{D5CDD505-2E9C-101B-9397-08002B2CF9AE}" pid="56" name="urixVersion">
    <vt:lpwstr>4.5.0.25</vt:lpwstr>
  </property>
  <property fmtid="{D5CDD505-2E9C-101B-9397-08002B2CF9AE}" pid="57" name="urixOrigin">
    <vt:lpwstr>121111 13:45:47.675</vt:lpwstr>
  </property>
  <property fmtid="{D5CDD505-2E9C-101B-9397-08002B2CF9AE}" pid="58" name="urixGuid">
    <vt:lpwstr>{B16D3EFC-6888-4E48-A376-A5CB9BD3DF98}</vt:lpwstr>
  </property>
</Properties>
</file>