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7006" w:rsidP="00DA0661">
      <w:pPr>
        <w:pStyle w:val="Title"/>
      </w:pPr>
      <w:bookmarkStart w:id="0" w:name="Start"/>
      <w:bookmarkEnd w:id="0"/>
      <w:r>
        <w:t>Svar på fråga 2021/22:785 av Robert Hannah (L)</w:t>
      </w:r>
      <w:r>
        <w:br/>
        <w:t>Undantag för ungdomsturneringar i paketreselagen</w:t>
      </w:r>
    </w:p>
    <w:p w:rsidR="004D7006" w:rsidP="004D7006">
      <w:pPr>
        <w:pStyle w:val="BodyText"/>
      </w:pPr>
      <w:r>
        <w:t>Robert Hannah har frågat mig</w:t>
      </w:r>
      <w:r w:rsidR="00665136">
        <w:t xml:space="preserve"> om</w:t>
      </w:r>
      <w:r>
        <w:t xml:space="preserve"> jag och regeringen avser att ta några initiativ för att ideellt arrangerade barn- och ungdomscuper fortsatt ska undantas från </w:t>
      </w:r>
      <w:r>
        <w:t>paketresebegreppet</w:t>
      </w:r>
      <w:r>
        <w:t xml:space="preserve"> i paketreselagen.</w:t>
      </w:r>
    </w:p>
    <w:p w:rsidR="00F84FCA" w:rsidP="004D7006">
      <w:pPr>
        <w:pStyle w:val="BodyText"/>
      </w:pPr>
      <w:r>
        <w:t>Den svenska paketreselagen bygger på EU:s paketresedirektiv. D</w:t>
      </w:r>
      <w:r w:rsidRPr="00572419">
        <w:t xml:space="preserve">irektivet </w:t>
      </w:r>
      <w:r w:rsidR="0000441C">
        <w:t>i</w:t>
      </w:r>
      <w:r w:rsidRPr="00572419">
        <w:t xml:space="preserve">nnehåller </w:t>
      </w:r>
      <w:r w:rsidRPr="00572419">
        <w:t>bl.a.</w:t>
      </w:r>
      <w:r w:rsidRPr="00572419">
        <w:t xml:space="preserve"> bestämmelser som innebär att alla medlemsstater måste se till att paketresor, enligt direktivets definition, omfattas av någon sorts insolvensskydd.</w:t>
      </w:r>
      <w:r>
        <w:t xml:space="preserve"> Direktivet är ett fullharmoniseringsdirektiv och det finns därför </w:t>
      </w:r>
      <w:r w:rsidR="003241B7">
        <w:t xml:space="preserve">mycket </w:t>
      </w:r>
      <w:r>
        <w:t>begränsade</w:t>
      </w:r>
      <w:r w:rsidR="003241B7">
        <w:t xml:space="preserve"> möjligheter att införa avvikande regler nationellt</w:t>
      </w:r>
      <w:r>
        <w:t xml:space="preserve">. </w:t>
      </w:r>
    </w:p>
    <w:p w:rsidR="003241B7" w:rsidP="006A12F1">
      <w:pPr>
        <w:pStyle w:val="BodyText"/>
      </w:pPr>
      <w:r>
        <w:t>EU-kommissionen har flaggat för att en översyn av paketresedirektivet</w:t>
      </w:r>
      <w:r>
        <w:t xml:space="preserve"> ska genomföras. </w:t>
      </w:r>
      <w:r w:rsidRPr="003241B7">
        <w:t xml:space="preserve">Att </w:t>
      </w:r>
      <w:r>
        <w:t xml:space="preserve">den ideella </w:t>
      </w:r>
      <w:r w:rsidRPr="003241B7">
        <w:t>idrottsrörelsen ska ha goda villkor är en självklarhet för regeringen och regeringen kommer att bevaka frågan</w:t>
      </w:r>
      <w:r>
        <w:t xml:space="preserve"> </w:t>
      </w:r>
      <w:r w:rsidR="000918DD">
        <w:t xml:space="preserve">med den utgångspunkten </w:t>
      </w:r>
      <w:r>
        <w:t>i samband med den översynen</w:t>
      </w:r>
      <w:r w:rsidRPr="003241B7">
        <w:t xml:space="preserve">. </w:t>
      </w:r>
    </w:p>
    <w:p w:rsidR="004D7006" w:rsidP="006A12F1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90CEB723250347A592FBDCFBFA4E0261"/>
          </w:placeholder>
          <w:dataBinding w:xpath="/ns0:DocumentInfo[1]/ns0:BaseInfo[1]/ns0:HeaderDate[1]" w:storeItemID="{7644A0E3-9B59-4C22-AED5-2D5D41284BF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50AE">
            <w:t>26 januari 2022</w:t>
          </w:r>
        </w:sdtContent>
      </w:sdt>
    </w:p>
    <w:p w:rsidR="004D7006" w:rsidP="004E7A8F">
      <w:pPr>
        <w:pStyle w:val="Brdtextutanavstnd"/>
      </w:pPr>
    </w:p>
    <w:p w:rsidR="004D7006" w:rsidP="004E7A8F">
      <w:pPr>
        <w:pStyle w:val="Brdtextutanavstnd"/>
      </w:pPr>
    </w:p>
    <w:p w:rsidR="004D7006" w:rsidP="004E7A8F">
      <w:pPr>
        <w:pStyle w:val="Brdtextutanavstnd"/>
      </w:pPr>
    </w:p>
    <w:p w:rsidR="004D7006" w:rsidP="00422A41">
      <w:pPr>
        <w:pStyle w:val="BodyText"/>
      </w:pPr>
      <w:r>
        <w:t>Max Elger</w:t>
      </w:r>
    </w:p>
    <w:p w:rsidR="004D700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12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1273" w:rsidRPr="007D73AB" w:rsidP="00340DE0">
          <w:pPr>
            <w:pStyle w:val="Header"/>
          </w:pPr>
        </w:p>
      </w:tc>
      <w:tc>
        <w:tcPr>
          <w:tcW w:w="1134" w:type="dxa"/>
        </w:tcPr>
        <w:p w:rsidR="00C712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12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1273" w:rsidRPr="00710A6C" w:rsidP="00EE3C0F">
          <w:pPr>
            <w:pStyle w:val="Header"/>
            <w:rPr>
              <w:b/>
            </w:rPr>
          </w:pPr>
        </w:p>
        <w:p w:rsidR="00C71273" w:rsidP="00EE3C0F">
          <w:pPr>
            <w:pStyle w:val="Header"/>
          </w:pPr>
        </w:p>
        <w:p w:rsidR="00C71273" w:rsidP="00EE3C0F">
          <w:pPr>
            <w:pStyle w:val="Header"/>
          </w:pPr>
        </w:p>
        <w:p w:rsidR="00C712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033B15FB8741368845C8A23692AD7A"/>
            </w:placeholder>
            <w:dataBinding w:xpath="/ns0:DocumentInfo[1]/ns0:BaseInfo[1]/ns0:Dnr[1]" w:storeItemID="{7644A0E3-9B59-4C22-AED5-2D5D41284BF5}" w:prefixMappings="xmlns:ns0='http://lp/documentinfo/RK' "/>
            <w:text/>
          </w:sdtPr>
          <w:sdtContent>
            <w:p w:rsidR="00C71273" w:rsidP="00EE3C0F">
              <w:pPr>
                <w:pStyle w:val="Header"/>
              </w:pPr>
              <w:r>
                <w:t>Fi2022/</w:t>
              </w:r>
              <w:r w:rsidR="00804B73">
                <w:t>00175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E937EE86294D0294599E926D46833F"/>
            </w:placeholder>
            <w:showingPlcHdr/>
            <w:dataBinding w:xpath="/ns0:DocumentInfo[1]/ns0:BaseInfo[1]/ns0:DocNumber[1]" w:storeItemID="{7644A0E3-9B59-4C22-AED5-2D5D41284BF5}" w:prefixMappings="xmlns:ns0='http://lp/documentinfo/RK' "/>
            <w:text/>
          </w:sdtPr>
          <w:sdtContent>
            <w:p w:rsidR="00C712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1273" w:rsidP="00EE3C0F">
          <w:pPr>
            <w:pStyle w:val="Header"/>
          </w:pPr>
        </w:p>
      </w:tc>
      <w:tc>
        <w:tcPr>
          <w:tcW w:w="1134" w:type="dxa"/>
        </w:tcPr>
        <w:p w:rsidR="00C71273" w:rsidP="0094502D">
          <w:pPr>
            <w:pStyle w:val="Header"/>
          </w:pPr>
        </w:p>
        <w:p w:rsidR="00C712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079E1976E84DF1B3D1F54B5E5BE5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1273" w:rsidRPr="00C71273" w:rsidP="00340DE0">
              <w:pPr>
                <w:pStyle w:val="Header"/>
                <w:rPr>
                  <w:b/>
                </w:rPr>
              </w:pPr>
              <w:r w:rsidRPr="00C71273">
                <w:rPr>
                  <w:b/>
                </w:rPr>
                <w:t>Finansdepartementet</w:t>
              </w:r>
            </w:p>
            <w:p w:rsidR="00804B73" w:rsidP="00804B73">
              <w:pPr>
                <w:pStyle w:val="Header"/>
              </w:pPr>
              <w:r w:rsidRPr="00C71273">
                <w:t>Finansmarknadsministern</w:t>
              </w:r>
              <w:r>
                <w:t xml:space="preserve"> </w:t>
              </w:r>
            </w:p>
            <w:p w:rsidR="00804B73" w:rsidP="00804B73">
              <w:pPr>
                <w:pStyle w:val="Header"/>
              </w:pPr>
            </w:p>
            <w:p w:rsidR="00C71273" w:rsidRPr="00340DE0" w:rsidP="00804B7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7EDB378C8F43E19858E399957B8CA5"/>
          </w:placeholder>
          <w:dataBinding w:xpath="/ns0:DocumentInfo[1]/ns0:BaseInfo[1]/ns0:Recipient[1]" w:storeItemID="{7644A0E3-9B59-4C22-AED5-2D5D41284BF5}" w:prefixMappings="xmlns:ns0='http://lp/documentinfo/RK' "/>
          <w:text w:multiLine="1"/>
        </w:sdtPr>
        <w:sdtContent>
          <w:tc>
            <w:tcPr>
              <w:tcW w:w="3170" w:type="dxa"/>
            </w:tcPr>
            <w:p w:rsidR="00C712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712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033B15FB8741368845C8A23692A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9F8B3-3EE2-41B9-B090-9C74016FE02C}"/>
      </w:docPartPr>
      <w:docPartBody>
        <w:p w:rsidR="001C403D" w:rsidP="008209E9">
          <w:pPr>
            <w:pStyle w:val="D5033B15FB8741368845C8A23692AD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E937EE86294D0294599E926D468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DB708-E319-4B91-A986-4EF6F48C21E6}"/>
      </w:docPartPr>
      <w:docPartBody>
        <w:p w:rsidR="001C403D" w:rsidP="008209E9">
          <w:pPr>
            <w:pStyle w:val="A9E937EE86294D0294599E926D4683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079E1976E84DF1B3D1F54B5E5BE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15D57-71E8-4EF8-AE82-CA094A7F6B76}"/>
      </w:docPartPr>
      <w:docPartBody>
        <w:p w:rsidR="001C403D" w:rsidP="008209E9">
          <w:pPr>
            <w:pStyle w:val="A1079E1976E84DF1B3D1F54B5E5BE5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7EDB378C8F43E19858E399957B8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A63B5-8154-4F63-A32C-AD9AED594C83}"/>
      </w:docPartPr>
      <w:docPartBody>
        <w:p w:rsidR="001C403D" w:rsidP="008209E9">
          <w:pPr>
            <w:pStyle w:val="5B7EDB378C8F43E19858E399957B8C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CEB723250347A592FBDCFBFA4E0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E5C35-208F-4FC3-B1A9-813B262778AC}"/>
      </w:docPartPr>
      <w:docPartBody>
        <w:p w:rsidR="001C403D" w:rsidP="008209E9">
          <w:pPr>
            <w:pStyle w:val="90CEB723250347A592FBDCFBFA4E026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0934DB2904A9FA11E79A62F137B81">
    <w:name w:val="2860934DB2904A9FA11E79A62F137B81"/>
    <w:rsid w:val="008209E9"/>
  </w:style>
  <w:style w:type="character" w:styleId="PlaceholderText">
    <w:name w:val="Placeholder Text"/>
    <w:basedOn w:val="DefaultParagraphFont"/>
    <w:uiPriority w:val="99"/>
    <w:semiHidden/>
    <w:rsid w:val="008209E9"/>
    <w:rPr>
      <w:noProof w:val="0"/>
      <w:color w:val="808080"/>
    </w:rPr>
  </w:style>
  <w:style w:type="paragraph" w:customStyle="1" w:styleId="2E53203DDBE04E04BED1E83B163BDB7D">
    <w:name w:val="2E53203DDBE04E04BED1E83B163BDB7D"/>
    <w:rsid w:val="008209E9"/>
  </w:style>
  <w:style w:type="paragraph" w:customStyle="1" w:styleId="5752E732119B49FCB7DCE4A457551896">
    <w:name w:val="5752E732119B49FCB7DCE4A457551896"/>
    <w:rsid w:val="008209E9"/>
  </w:style>
  <w:style w:type="paragraph" w:customStyle="1" w:styleId="EA9E15C8771142AB84A9D1F54F95C37E">
    <w:name w:val="EA9E15C8771142AB84A9D1F54F95C37E"/>
    <w:rsid w:val="008209E9"/>
  </w:style>
  <w:style w:type="paragraph" w:customStyle="1" w:styleId="D5033B15FB8741368845C8A23692AD7A">
    <w:name w:val="D5033B15FB8741368845C8A23692AD7A"/>
    <w:rsid w:val="008209E9"/>
  </w:style>
  <w:style w:type="paragraph" w:customStyle="1" w:styleId="A9E937EE86294D0294599E926D46833F">
    <w:name w:val="A9E937EE86294D0294599E926D46833F"/>
    <w:rsid w:val="008209E9"/>
  </w:style>
  <w:style w:type="paragraph" w:customStyle="1" w:styleId="1F454862EEF442CAAD25C0A9644C5AB8">
    <w:name w:val="1F454862EEF442CAAD25C0A9644C5AB8"/>
    <w:rsid w:val="008209E9"/>
  </w:style>
  <w:style w:type="paragraph" w:customStyle="1" w:styleId="F4E54FAE7D2943D0A21E453BB81CEF16">
    <w:name w:val="F4E54FAE7D2943D0A21E453BB81CEF16"/>
    <w:rsid w:val="008209E9"/>
  </w:style>
  <w:style w:type="paragraph" w:customStyle="1" w:styleId="620B76FF217F4DF4A3749FD47FEDCCA8">
    <w:name w:val="620B76FF217F4DF4A3749FD47FEDCCA8"/>
    <w:rsid w:val="008209E9"/>
  </w:style>
  <w:style w:type="paragraph" w:customStyle="1" w:styleId="A1079E1976E84DF1B3D1F54B5E5BE581">
    <w:name w:val="A1079E1976E84DF1B3D1F54B5E5BE581"/>
    <w:rsid w:val="008209E9"/>
  </w:style>
  <w:style w:type="paragraph" w:customStyle="1" w:styleId="5B7EDB378C8F43E19858E399957B8CA5">
    <w:name w:val="5B7EDB378C8F43E19858E399957B8CA5"/>
    <w:rsid w:val="008209E9"/>
  </w:style>
  <w:style w:type="paragraph" w:customStyle="1" w:styleId="A9E937EE86294D0294599E926D46833F1">
    <w:name w:val="A9E937EE86294D0294599E926D46833F1"/>
    <w:rsid w:val="008209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079E1976E84DF1B3D1F54B5E5BE5811">
    <w:name w:val="A1079E1976E84DF1B3D1F54B5E5BE5811"/>
    <w:rsid w:val="008209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E45DE7A89A43C6A65B2D73617B54E0">
    <w:name w:val="15E45DE7A89A43C6A65B2D73617B54E0"/>
    <w:rsid w:val="008209E9"/>
  </w:style>
  <w:style w:type="paragraph" w:customStyle="1" w:styleId="485F4F04FBE8472D89EA21D95F5B3D6C">
    <w:name w:val="485F4F04FBE8472D89EA21D95F5B3D6C"/>
    <w:rsid w:val="008209E9"/>
  </w:style>
  <w:style w:type="paragraph" w:customStyle="1" w:styleId="D203B5261EE3481B9668D6225FF22219">
    <w:name w:val="D203B5261EE3481B9668D6225FF22219"/>
    <w:rsid w:val="008209E9"/>
  </w:style>
  <w:style w:type="paragraph" w:customStyle="1" w:styleId="FA468E7C78414358B8A4CF3EFC73817F">
    <w:name w:val="FA468E7C78414358B8A4CF3EFC73817F"/>
    <w:rsid w:val="008209E9"/>
  </w:style>
  <w:style w:type="paragraph" w:customStyle="1" w:styleId="13BF5D01FB2646FD90FE3B32C6E8BF83">
    <w:name w:val="13BF5D01FB2646FD90FE3B32C6E8BF83"/>
    <w:rsid w:val="008209E9"/>
  </w:style>
  <w:style w:type="paragraph" w:customStyle="1" w:styleId="90CEB723250347A592FBDCFBFA4E0261">
    <w:name w:val="90CEB723250347A592FBDCFBFA4E0261"/>
    <w:rsid w:val="008209E9"/>
  </w:style>
  <w:style w:type="paragraph" w:customStyle="1" w:styleId="7CE41AB9B1554F13B8761AC4CF3A927A">
    <w:name w:val="7CE41AB9B1554F13B8761AC4CF3A927A"/>
    <w:rsid w:val="008209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Fi2022/00175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faaf5f94-d1f7-4915-9b57-1ba016d5a5ad</RD_Svarsid>
  </documentManagement>
</p:properties>
</file>

<file path=customXml/itemProps1.xml><?xml version="1.0" encoding="utf-8"?>
<ds:datastoreItem xmlns:ds="http://schemas.openxmlformats.org/officeDocument/2006/customXml" ds:itemID="{3DA39DDC-92DE-4E0C-80DE-BE7DB2B66ACD}"/>
</file>

<file path=customXml/itemProps2.xml><?xml version="1.0" encoding="utf-8"?>
<ds:datastoreItem xmlns:ds="http://schemas.openxmlformats.org/officeDocument/2006/customXml" ds:itemID="{63BA3F51-45AC-483B-9A32-E87ADAED53F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644A0E3-9B59-4C22-AED5-2D5D41284BF5}"/>
</file>

<file path=customXml/itemProps5.xml><?xml version="1.0" encoding="utf-8"?>
<ds:datastoreItem xmlns:ds="http://schemas.openxmlformats.org/officeDocument/2006/customXml" ds:itemID="{E75ECFDF-D1E1-4A98-B304-04A3AD97D5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22 785 Undantag för ungdomsturneringar i paketreselagen av Robert Hannah (L).docx</dc:title>
  <cp:revision>3</cp:revision>
  <dcterms:created xsi:type="dcterms:W3CDTF">2022-01-26T09:31:00Z</dcterms:created>
  <dcterms:modified xsi:type="dcterms:W3CDTF">2022-01-26T09:34:00Z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ab6d3d51-d50a-495d-8680-5197a0f62650</vt:lpwstr>
  </property>
</Properties>
</file>