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46CF5A932846F88538012F5966F6BA"/>
        </w:placeholder>
        <w15:appearance w15:val="hidden"/>
        <w:text/>
      </w:sdtPr>
      <w:sdtEndPr/>
      <w:sdtContent>
        <w:p w:rsidRPr="009B062B" w:rsidR="00AF30DD" w:rsidP="009B062B" w:rsidRDefault="00AF30DD" w14:paraId="7B37D84F" w14:textId="77777777">
          <w:pPr>
            <w:pStyle w:val="RubrikFrslagTIllRiksdagsbeslut"/>
          </w:pPr>
          <w:r w:rsidRPr="009B062B">
            <w:t>Förslag till riksdagsbeslut</w:t>
          </w:r>
        </w:p>
      </w:sdtContent>
    </w:sdt>
    <w:sdt>
      <w:sdtPr>
        <w:alias w:val="Yrkande 1"/>
        <w:tag w:val="bc7597f5-9d2d-4b70-bf15-5939ab73fbf8"/>
        <w:id w:val="-1417932278"/>
        <w:lock w:val="sdtLocked"/>
      </w:sdtPr>
      <w:sdtEndPr/>
      <w:sdtContent>
        <w:p w:rsidR="00BD5BAA" w:rsidRDefault="00266811" w14:paraId="7B37D850" w14:textId="77777777">
          <w:pPr>
            <w:pStyle w:val="Frslagstext"/>
            <w:numPr>
              <w:ilvl w:val="0"/>
              <w:numId w:val="0"/>
            </w:numPr>
          </w:pPr>
          <w:r>
            <w:t>Riksdagen ställer sig bakom det som anförs i motionen om att det vid björnjakt ska vara tillåtet att ha maximalt fem skott i jaktvapnets magasin och tillkännager detta för regeringen.</w:t>
          </w:r>
        </w:p>
      </w:sdtContent>
    </w:sdt>
    <w:p w:rsidRPr="00A70DFB" w:rsidR="00A70DFB" w:rsidP="00A70DFB" w:rsidRDefault="000156D9" w14:paraId="7B37D851" w14:textId="77777777">
      <w:pPr>
        <w:pStyle w:val="Rubrik1"/>
      </w:pPr>
      <w:bookmarkStart w:name="MotionsStart" w:id="0"/>
      <w:bookmarkEnd w:id="0"/>
      <w:r w:rsidRPr="009B062B">
        <w:t>Motivering</w:t>
      </w:r>
    </w:p>
    <w:p w:rsidR="00A70DFB" w:rsidP="00A70DFB" w:rsidRDefault="00A70DFB" w14:paraId="7B37D852" w14:textId="77777777">
      <w:pPr>
        <w:pStyle w:val="Normalutanindragellerluft"/>
      </w:pPr>
      <w:r>
        <w:t xml:space="preserve">Möjligheten att bedriva jakt i hela landet är sedan länge en grundläggande del av den svenska kulturen. Det är viktigt att staten kontinuerligt ser över och granskar lagstiftningen så att det blir så enkelt och jämställt som möjligt. </w:t>
      </w:r>
    </w:p>
    <w:p w:rsidRPr="009F0B11" w:rsidR="00A70DFB" w:rsidP="009F0B11" w:rsidRDefault="00A70DFB" w14:paraId="7B37D854" w14:textId="77777777">
      <w:r w:rsidRPr="009F0B11">
        <w:t xml:space="preserve">Vid jakt efter björn medger lagstiftningen att det endast får finnas två skott i magasinet. För att bidra till en enklare regeltillämpning och säkrare jakt är det angeläget att staten ser över detta och möjliggör att det får finnas fem skott i magasinet även vid björnjakt. </w:t>
      </w:r>
    </w:p>
    <w:p w:rsidR="00093F48" w:rsidP="009F0B11" w:rsidRDefault="00A70DFB" w14:paraId="7B37D856" w14:textId="619E8595">
      <w:r w:rsidRPr="009F0B11">
        <w:t xml:space="preserve">Vi föreslår därför att riksdagen tillkännager som sin mening att det vid svensk björnjakt ska vara tillåtet att ha fem skott i jaktvapnets magasin. </w:t>
      </w:r>
    </w:p>
    <w:bookmarkStart w:name="_GoBack" w:id="1"/>
    <w:bookmarkEnd w:id="1"/>
    <w:p w:rsidRPr="009F0B11" w:rsidR="009F0B11" w:rsidP="009F0B11" w:rsidRDefault="009F0B11" w14:paraId="197787E3" w14:textId="77777777"/>
    <w:sdt>
      <w:sdtPr>
        <w:alias w:val="CC_Underskrifter"/>
        <w:tag w:val="CC_Underskrifter"/>
        <w:id w:val="583496634"/>
        <w:lock w:val="sdtContentLocked"/>
        <w:placeholder>
          <w:docPart w:val="654A63E16E8543878019020726BBAFBC"/>
        </w:placeholder>
        <w15:appearance w15:val="hidden"/>
      </w:sdtPr>
      <w:sdtEndPr/>
      <w:sdtContent>
        <w:p w:rsidR="004801AC" w:rsidP="003B4B42" w:rsidRDefault="009F0B11" w14:paraId="7B37D8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Peter Helander (C)</w:t>
            </w:r>
          </w:p>
        </w:tc>
      </w:tr>
    </w:tbl>
    <w:p w:rsidR="008B6E9A" w:rsidRDefault="008B6E9A" w14:paraId="7B37D85B" w14:textId="77777777"/>
    <w:sectPr w:rsidR="008B6E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D85D" w14:textId="77777777" w:rsidR="009651CF" w:rsidRDefault="009651CF" w:rsidP="000C1CAD">
      <w:pPr>
        <w:spacing w:line="240" w:lineRule="auto"/>
      </w:pPr>
      <w:r>
        <w:separator/>
      </w:r>
    </w:p>
  </w:endnote>
  <w:endnote w:type="continuationSeparator" w:id="0">
    <w:p w14:paraId="7B37D85E" w14:textId="77777777" w:rsidR="009651CF" w:rsidRDefault="009651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7D8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7D864" w14:textId="3EB67E5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B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7D85B" w14:textId="77777777" w:rsidR="009651CF" w:rsidRDefault="009651CF" w:rsidP="000C1CAD">
      <w:pPr>
        <w:spacing w:line="240" w:lineRule="auto"/>
      </w:pPr>
      <w:r>
        <w:separator/>
      </w:r>
    </w:p>
  </w:footnote>
  <w:footnote w:type="continuationSeparator" w:id="0">
    <w:p w14:paraId="7B37D85C" w14:textId="77777777" w:rsidR="009651CF" w:rsidRDefault="009651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37D8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7D86F" wp14:anchorId="7B37D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0B11" w14:paraId="7B37D870" w14:textId="77777777">
                          <w:pPr>
                            <w:jc w:val="right"/>
                          </w:pPr>
                          <w:sdt>
                            <w:sdtPr>
                              <w:alias w:val="CC_Noformat_Partikod"/>
                              <w:tag w:val="CC_Noformat_Partikod"/>
                              <w:id w:val="-53464382"/>
                              <w:placeholder>
                                <w:docPart w:val="161AD8B5ABAD4750949425CAC77D7840"/>
                              </w:placeholder>
                              <w:text/>
                            </w:sdtPr>
                            <w:sdtEndPr/>
                            <w:sdtContent>
                              <w:r w:rsidR="00A70DFB">
                                <w:t>C</w:t>
                              </w:r>
                            </w:sdtContent>
                          </w:sdt>
                          <w:sdt>
                            <w:sdtPr>
                              <w:alias w:val="CC_Noformat_Partinummer"/>
                              <w:tag w:val="CC_Noformat_Partinummer"/>
                              <w:id w:val="-1709555926"/>
                              <w:placeholder>
                                <w:docPart w:val="536D5939661D4366887201A4514C3A7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7D8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0B11" w14:paraId="7B37D870" w14:textId="77777777">
                    <w:pPr>
                      <w:jc w:val="right"/>
                    </w:pPr>
                    <w:sdt>
                      <w:sdtPr>
                        <w:alias w:val="CC_Noformat_Partikod"/>
                        <w:tag w:val="CC_Noformat_Partikod"/>
                        <w:id w:val="-53464382"/>
                        <w:placeholder>
                          <w:docPart w:val="161AD8B5ABAD4750949425CAC77D7840"/>
                        </w:placeholder>
                        <w:text/>
                      </w:sdtPr>
                      <w:sdtEndPr/>
                      <w:sdtContent>
                        <w:r w:rsidR="00A70DFB">
                          <w:t>C</w:t>
                        </w:r>
                      </w:sdtContent>
                    </w:sdt>
                    <w:sdt>
                      <w:sdtPr>
                        <w:alias w:val="CC_Noformat_Partinummer"/>
                        <w:tag w:val="CC_Noformat_Partinummer"/>
                        <w:id w:val="-1709555926"/>
                        <w:placeholder>
                          <w:docPart w:val="536D5939661D4366887201A4514C3A7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B37D8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0B11" w14:paraId="7B37D861" w14:textId="77777777">
    <w:pPr>
      <w:jc w:val="right"/>
    </w:pPr>
    <w:sdt>
      <w:sdtPr>
        <w:alias w:val="CC_Noformat_Partikod"/>
        <w:tag w:val="CC_Noformat_Partikod"/>
        <w:id w:val="559911109"/>
        <w:text/>
      </w:sdtPr>
      <w:sdtEndPr/>
      <w:sdtContent>
        <w:r w:rsidR="00A70DF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B37D8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0B11" w14:paraId="7B37D865" w14:textId="77777777">
    <w:pPr>
      <w:jc w:val="right"/>
    </w:pPr>
    <w:sdt>
      <w:sdtPr>
        <w:alias w:val="CC_Noformat_Partikod"/>
        <w:tag w:val="CC_Noformat_Partikod"/>
        <w:id w:val="1471015553"/>
        <w:text/>
      </w:sdtPr>
      <w:sdtEndPr/>
      <w:sdtContent>
        <w:r w:rsidR="00A70DF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F0B11" w14:paraId="2BF242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F0B11" w14:paraId="7B37D86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0B11" w14:paraId="7B37D8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:2605</w:t>
        </w:r>
      </w:sdtContent>
    </w:sdt>
  </w:p>
  <w:p w:rsidR="007A5507" w:rsidP="00E03A3D" w:rsidRDefault="009F0B11" w14:paraId="7B37D86A" w14:textId="77777777">
    <w:pPr>
      <w:pStyle w:val="Motionr"/>
    </w:pPr>
    <w:sdt>
      <w:sdtPr>
        <w:alias w:val="CC_Noformat_Avtext"/>
        <w:tag w:val="CC_Noformat_Avtext"/>
        <w:id w:val="-2020768203"/>
        <w:lock w:val="sdtContentLocked"/>
        <w15:appearance w15:val="hidden"/>
        <w:text/>
      </w:sdtPr>
      <w:sdtEndPr/>
      <w:sdtContent>
        <w:r>
          <w:t>av Daniel Bäckström och Peter Helander (båda C)</w:t>
        </w:r>
      </w:sdtContent>
    </w:sdt>
  </w:p>
  <w:sdt>
    <w:sdtPr>
      <w:alias w:val="CC_Noformat_Rubtext"/>
      <w:tag w:val="CC_Noformat_Rubtext"/>
      <w:id w:val="-218060500"/>
      <w:lock w:val="sdtLocked"/>
      <w15:appearance w15:val="hidden"/>
      <w:text/>
    </w:sdtPr>
    <w:sdtEndPr/>
    <w:sdtContent>
      <w:p w:rsidR="007A5507" w:rsidP="00283E0F" w:rsidRDefault="00A70DFB" w14:paraId="7B37D86B" w14:textId="77777777">
        <w:pPr>
          <w:pStyle w:val="FSHRub2"/>
        </w:pPr>
        <w:r>
          <w:t>Översyn av vapenlagen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7B37D8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0DF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6811"/>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B42"/>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72D"/>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1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E3C"/>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6E9A"/>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1CF"/>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B11"/>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DFB"/>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BAA"/>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379"/>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A07"/>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134"/>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37D84E"/>
  <w15:chartTrackingRefBased/>
  <w15:docId w15:val="{1BDB9AE2-E240-4C52-ACEF-BDEEED76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46CF5A932846F88538012F5966F6BA"/>
        <w:category>
          <w:name w:val="Allmänt"/>
          <w:gallery w:val="placeholder"/>
        </w:category>
        <w:types>
          <w:type w:val="bbPlcHdr"/>
        </w:types>
        <w:behaviors>
          <w:behavior w:val="content"/>
        </w:behaviors>
        <w:guid w:val="{1D57D660-77FB-4338-9381-055EDC5ED99F}"/>
      </w:docPartPr>
      <w:docPartBody>
        <w:p w:rsidR="00981D3B" w:rsidRDefault="007B768B">
          <w:pPr>
            <w:pStyle w:val="3546CF5A932846F88538012F5966F6BA"/>
          </w:pPr>
          <w:r w:rsidRPr="009A726D">
            <w:rPr>
              <w:rStyle w:val="Platshllartext"/>
            </w:rPr>
            <w:t>Klicka här för att ange text.</w:t>
          </w:r>
        </w:p>
      </w:docPartBody>
    </w:docPart>
    <w:docPart>
      <w:docPartPr>
        <w:name w:val="654A63E16E8543878019020726BBAFBC"/>
        <w:category>
          <w:name w:val="Allmänt"/>
          <w:gallery w:val="placeholder"/>
        </w:category>
        <w:types>
          <w:type w:val="bbPlcHdr"/>
        </w:types>
        <w:behaviors>
          <w:behavior w:val="content"/>
        </w:behaviors>
        <w:guid w:val="{62DCAA38-1567-4BAD-B2DC-158A189153AF}"/>
      </w:docPartPr>
      <w:docPartBody>
        <w:p w:rsidR="00981D3B" w:rsidRDefault="007B768B">
          <w:pPr>
            <w:pStyle w:val="654A63E16E8543878019020726BBAFBC"/>
          </w:pPr>
          <w:r w:rsidRPr="002551EA">
            <w:rPr>
              <w:rStyle w:val="Platshllartext"/>
              <w:color w:val="808080" w:themeColor="background1" w:themeShade="80"/>
            </w:rPr>
            <w:t>[Motionärernas namn]</w:t>
          </w:r>
        </w:p>
      </w:docPartBody>
    </w:docPart>
    <w:docPart>
      <w:docPartPr>
        <w:name w:val="161AD8B5ABAD4750949425CAC77D7840"/>
        <w:category>
          <w:name w:val="Allmänt"/>
          <w:gallery w:val="placeholder"/>
        </w:category>
        <w:types>
          <w:type w:val="bbPlcHdr"/>
        </w:types>
        <w:behaviors>
          <w:behavior w:val="content"/>
        </w:behaviors>
        <w:guid w:val="{11CDC2C3-69B9-4898-B99C-2C16262FC414}"/>
      </w:docPartPr>
      <w:docPartBody>
        <w:p w:rsidR="00981D3B" w:rsidRDefault="007B768B">
          <w:pPr>
            <w:pStyle w:val="161AD8B5ABAD4750949425CAC77D7840"/>
          </w:pPr>
          <w:r>
            <w:rPr>
              <w:rStyle w:val="Platshllartext"/>
            </w:rPr>
            <w:t xml:space="preserve"> </w:t>
          </w:r>
        </w:p>
      </w:docPartBody>
    </w:docPart>
    <w:docPart>
      <w:docPartPr>
        <w:name w:val="536D5939661D4366887201A4514C3A75"/>
        <w:category>
          <w:name w:val="Allmänt"/>
          <w:gallery w:val="placeholder"/>
        </w:category>
        <w:types>
          <w:type w:val="bbPlcHdr"/>
        </w:types>
        <w:behaviors>
          <w:behavior w:val="content"/>
        </w:behaviors>
        <w:guid w:val="{95825009-C383-44FD-ADC8-4BD22A58F2B0}"/>
      </w:docPartPr>
      <w:docPartBody>
        <w:p w:rsidR="00981D3B" w:rsidRDefault="007B768B">
          <w:pPr>
            <w:pStyle w:val="536D5939661D4366887201A4514C3A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8B"/>
    <w:rsid w:val="007B768B"/>
    <w:rsid w:val="00981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46CF5A932846F88538012F5966F6BA">
    <w:name w:val="3546CF5A932846F88538012F5966F6BA"/>
  </w:style>
  <w:style w:type="paragraph" w:customStyle="1" w:styleId="E7456D19B9744C8B82CA6D67ED49347C">
    <w:name w:val="E7456D19B9744C8B82CA6D67ED49347C"/>
  </w:style>
  <w:style w:type="paragraph" w:customStyle="1" w:styleId="7E50D594B88E4BB5AB1F7BC91F8806DB">
    <w:name w:val="7E50D594B88E4BB5AB1F7BC91F8806DB"/>
  </w:style>
  <w:style w:type="paragraph" w:customStyle="1" w:styleId="654A63E16E8543878019020726BBAFBC">
    <w:name w:val="654A63E16E8543878019020726BBAFBC"/>
  </w:style>
  <w:style w:type="paragraph" w:customStyle="1" w:styleId="161AD8B5ABAD4750949425CAC77D7840">
    <w:name w:val="161AD8B5ABAD4750949425CAC77D7840"/>
  </w:style>
  <w:style w:type="paragraph" w:customStyle="1" w:styleId="536D5939661D4366887201A4514C3A75">
    <w:name w:val="536D5939661D4366887201A4514C3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043E4-E3CE-42E3-8D76-13A3D117CC61}"/>
</file>

<file path=customXml/itemProps2.xml><?xml version="1.0" encoding="utf-8"?>
<ds:datastoreItem xmlns:ds="http://schemas.openxmlformats.org/officeDocument/2006/customXml" ds:itemID="{87D87696-462D-4CF4-9BAF-B8F41C56C11E}"/>
</file>

<file path=customXml/itemProps3.xml><?xml version="1.0" encoding="utf-8"?>
<ds:datastoreItem xmlns:ds="http://schemas.openxmlformats.org/officeDocument/2006/customXml" ds:itemID="{FE3D6CEC-07DD-473F-8709-D2FD2BF44822}"/>
</file>

<file path=docProps/app.xml><?xml version="1.0" encoding="utf-8"?>
<Properties xmlns="http://schemas.openxmlformats.org/officeDocument/2006/extended-properties" xmlns:vt="http://schemas.openxmlformats.org/officeDocument/2006/docPropsVTypes">
  <Template>Normal</Template>
  <TotalTime>15</TotalTime>
  <Pages>1</Pages>
  <Words>150</Words>
  <Characters>784</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Översyn av vapenlagen</vt:lpstr>
      <vt:lpstr>
      </vt:lpstr>
    </vt:vector>
  </TitlesOfParts>
  <Company>Sveriges riksdag</Company>
  <LinksUpToDate>false</LinksUpToDate>
  <CharactersWithSpaces>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