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6A6E500C" w14:textId="77777777">
          <w:pPr>
            <w:pStyle w:val="Rubrik1"/>
            <w:spacing w:after="300"/>
          </w:pPr>
          <w:r w:rsidRPr="009B062B">
            <w:t>Förslag till riksdagsbeslut</w:t>
          </w:r>
        </w:p>
      </w:sdtContent>
    </w:sdt>
    <w:sdt>
      <w:sdtPr>
        <w:alias w:val="Yrkande 1"/>
        <w:tag w:val="4e1d1fbb-2e2b-4543-a193-43f27d201f2d"/>
        <w:id w:val="1969393299"/>
        <w:lock w:val="sdtLocked"/>
      </w:sdtPr>
      <w:sdtEndPr/>
      <w:sdtContent>
        <w:p w:rsidR="00E76004" w:rsidRDefault="00C9115C" w14:paraId="6A6E500D"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6A6E500E" w14:textId="77777777">
          <w:pPr>
            <w:pStyle w:val="Rubrik1"/>
          </w:pPr>
          <w:r>
            <w:t>Motivering</w:t>
          </w:r>
        </w:p>
      </w:sdtContent>
    </w:sdt>
    <w:p w:rsidR="00502062" w:rsidP="00FE700F" w:rsidRDefault="00FE700F" w14:paraId="7F90C425" w14:textId="76C49163">
      <w:pPr>
        <w:pStyle w:val="Normalutanindragellerluft"/>
      </w:pPr>
      <w:r>
        <w:t>Det finns flera faktorer som påverkar företagens möjlighet att växa och bli framgångs</w:t>
      </w:r>
      <w:r w:rsidR="00502062">
        <w:softHyphen/>
      </w:r>
      <w:bookmarkStart w:name="_GoBack" w:id="1"/>
      <w:bookmarkEnd w:id="1"/>
      <w:r>
        <w:t>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med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502062" w:rsidP="00502062" w:rsidRDefault="00FE700F" w14:paraId="74808A1A" w14:textId="77777777">
      <w:r>
        <w:t>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de goda arbetsvillkor som finns i Sverige kan mycket väl ha skapats som en följd av just dessa regler.</w:t>
      </w:r>
    </w:p>
    <w:p w:rsidR="00502062" w:rsidP="00502062" w:rsidRDefault="00FE700F" w14:paraId="46C4C0AC" w14:textId="77777777">
      <w:r>
        <w:t>I vissa fall lever gamla traditioner kvar, som i mångt och mycket inte är gällande idag. Vi har lämnat den stora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kan ha bidragit till att företag valt att etablera sig eller flytta sin verksamhet till ett annat land då både privatpersoner och företag som inte alls har med konflikten att göra drabbas.</w:t>
      </w:r>
    </w:p>
    <w:p w:rsidR="00502062" w:rsidP="00502062" w:rsidRDefault="00FE700F" w14:paraId="4721CD0F" w14:textId="77777777">
      <w:r>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635DDA8547F54AE8AAF85AB627F9D672"/>
        </w:placeholder>
      </w:sdtPr>
      <w:sdtEndPr>
        <w:rPr>
          <w:i w:val="0"/>
          <w:noProof w:val="0"/>
        </w:rPr>
      </w:sdtEndPr>
      <w:sdtContent>
        <w:p w:rsidR="001E7F6A" w:rsidP="001E7F6A" w:rsidRDefault="001E7F6A" w14:paraId="6A6E5017" w14:textId="05206726"/>
        <w:p w:rsidRPr="008E0FE2" w:rsidR="004801AC" w:rsidP="001E7F6A" w:rsidRDefault="00502062" w14:paraId="6A6E50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E67FF8" w:rsidRDefault="00E67FF8" w14:paraId="6A6E501C" w14:textId="77777777"/>
    <w:sectPr w:rsidR="00E67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E501E" w14:textId="77777777" w:rsidR="00CE64C7" w:rsidRDefault="00CE64C7" w:rsidP="000C1CAD">
      <w:pPr>
        <w:spacing w:line="240" w:lineRule="auto"/>
      </w:pPr>
      <w:r>
        <w:separator/>
      </w:r>
    </w:p>
  </w:endnote>
  <w:endnote w:type="continuationSeparator" w:id="0">
    <w:p w14:paraId="6A6E501F" w14:textId="77777777" w:rsidR="00CE64C7" w:rsidRDefault="00CE6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E50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E5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E502D" w14:textId="77777777" w:rsidR="00262EA3" w:rsidRPr="001E7F6A" w:rsidRDefault="00262EA3" w:rsidP="001E7F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E501C" w14:textId="77777777" w:rsidR="00CE64C7" w:rsidRDefault="00CE64C7" w:rsidP="000C1CAD">
      <w:pPr>
        <w:spacing w:line="240" w:lineRule="auto"/>
      </w:pPr>
      <w:r>
        <w:separator/>
      </w:r>
    </w:p>
  </w:footnote>
  <w:footnote w:type="continuationSeparator" w:id="0">
    <w:p w14:paraId="6A6E501D" w14:textId="77777777" w:rsidR="00CE64C7" w:rsidRDefault="00CE64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6E5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E502F" wp14:anchorId="6A6E50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2062" w14:paraId="6A6E5032" w14:textId="77777777">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E50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2062" w14:paraId="6A6E5032" w14:textId="77777777">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6E50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6E5022" w14:textId="77777777">
    <w:pPr>
      <w:jc w:val="right"/>
    </w:pPr>
  </w:p>
  <w:p w:rsidR="00262EA3" w:rsidP="00776B74" w:rsidRDefault="00262EA3" w14:paraId="6A6E50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2062" w14:paraId="6A6E50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6E5031" wp14:anchorId="6A6E5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2062" w14:paraId="6A6E50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2062" w14:paraId="6A6E50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2062" w14:paraId="6A6E50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:3415</w:t>
        </w:r>
      </w:sdtContent>
    </w:sdt>
  </w:p>
  <w:p w:rsidR="00262EA3" w:rsidP="00E03A3D" w:rsidRDefault="00502062" w14:paraId="6A6E502A"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FE700F" w14:paraId="6A6E502B" w14:textId="77777777">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A6E50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2E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6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062"/>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13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5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F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04"/>
    <w:rsid w:val="00E77FD3"/>
    <w:rsid w:val="00E803FC"/>
    <w:rsid w:val="00E8053F"/>
    <w:rsid w:val="00E81920"/>
    <w:rsid w:val="00E82AC2"/>
    <w:rsid w:val="00E82B20"/>
    <w:rsid w:val="00E832DD"/>
    <w:rsid w:val="00E83DD2"/>
    <w:rsid w:val="00E8445B"/>
    <w:rsid w:val="00E84F44"/>
    <w:rsid w:val="00E85AE9"/>
    <w:rsid w:val="00E85B02"/>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6E500B"/>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CD30FE"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CD30FE"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CD30FE"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CD30FE" w:rsidRDefault="005F2AFA">
          <w:pPr>
            <w:pStyle w:val="1A4B12D045AB42DDAF87A615303B73B6"/>
          </w:pPr>
          <w:r>
            <w:t xml:space="preserve"> </w:t>
          </w:r>
        </w:p>
      </w:docPartBody>
    </w:docPart>
    <w:docPart>
      <w:docPartPr>
        <w:name w:val="635DDA8547F54AE8AAF85AB627F9D672"/>
        <w:category>
          <w:name w:val="Allmänt"/>
          <w:gallery w:val="placeholder"/>
        </w:category>
        <w:types>
          <w:type w:val="bbPlcHdr"/>
        </w:types>
        <w:behaviors>
          <w:behavior w:val="content"/>
        </w:behaviors>
        <w:guid w:val="{4289CE9D-1353-41B7-ACC5-6A556B6DDF08}"/>
      </w:docPartPr>
      <w:docPartBody>
        <w:p w:rsidR="006D0A55" w:rsidRDefault="006D0A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5F2AFA"/>
    <w:rsid w:val="006D0A55"/>
    <w:rsid w:val="00CD3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89A3BC99E4B2C966CF5515042173E">
    <w:name w:val="68C89A3BC99E4B2C966CF5515042173E"/>
  </w:style>
  <w:style w:type="paragraph" w:customStyle="1" w:styleId="FBA0426478CE4189B957750668D0697B">
    <w:name w:val="FBA0426478CE4189B957750668D069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6F9F0F53B4359A5B2C1371B1FC5C4">
    <w:name w:val="B646F9F0F53B4359A5B2C1371B1FC5C4"/>
  </w:style>
  <w:style w:type="paragraph" w:customStyle="1" w:styleId="1E93E6C57AB943D9B10B483759206945">
    <w:name w:val="1E93E6C57AB943D9B10B483759206945"/>
  </w:style>
  <w:style w:type="paragraph" w:customStyle="1" w:styleId="1B6024A2A95D4654B2DACF2EE375C315">
    <w:name w:val="1B6024A2A95D4654B2DACF2EE375C315"/>
  </w:style>
  <w:style w:type="paragraph" w:customStyle="1" w:styleId="0D95FD9D4D1E42FCBD6727A1C6BC529C">
    <w:name w:val="0D95FD9D4D1E42FCBD6727A1C6BC529C"/>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E3273-1ED5-4C68-9BD3-ADB38141A39C}"/>
</file>

<file path=customXml/itemProps2.xml><?xml version="1.0" encoding="utf-8"?>
<ds:datastoreItem xmlns:ds="http://schemas.openxmlformats.org/officeDocument/2006/customXml" ds:itemID="{DC8DA0FF-D2F0-4236-9CF1-2D1E33CBA4D9}"/>
</file>

<file path=customXml/itemProps3.xml><?xml version="1.0" encoding="utf-8"?>
<ds:datastoreItem xmlns:ds="http://schemas.openxmlformats.org/officeDocument/2006/customXml" ds:itemID="{F5CD81F4-3D87-456E-B9A6-23EB1C57800D}"/>
</file>

<file path=docProps/app.xml><?xml version="1.0" encoding="utf-8"?>
<Properties xmlns="http://schemas.openxmlformats.org/officeDocument/2006/extended-properties" xmlns:vt="http://schemas.openxmlformats.org/officeDocument/2006/docPropsVTypes">
  <Template>Normal</Template>
  <TotalTime>11</TotalTime>
  <Pages>2</Pages>
  <Words>442</Words>
  <Characters>2360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