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3C01E59" w14:textId="77777777">
        <w:tc>
          <w:tcPr>
            <w:tcW w:w="2268" w:type="dxa"/>
          </w:tcPr>
          <w:p w14:paraId="6D237221"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3DE5719" w14:textId="77777777" w:rsidR="006E4E11" w:rsidRDefault="006E4E11" w:rsidP="007242A3">
            <w:pPr>
              <w:framePr w:w="5035" w:h="1644" w:wrap="notBeside" w:vAnchor="page" w:hAnchor="page" w:x="6573" w:y="721"/>
              <w:rPr>
                <w:rFonts w:ascii="TradeGothic" w:hAnsi="TradeGothic"/>
                <w:i/>
                <w:sz w:val="18"/>
              </w:rPr>
            </w:pPr>
          </w:p>
        </w:tc>
      </w:tr>
      <w:tr w:rsidR="006E4E11" w14:paraId="372864E3" w14:textId="77777777">
        <w:tc>
          <w:tcPr>
            <w:tcW w:w="2268" w:type="dxa"/>
          </w:tcPr>
          <w:p w14:paraId="7C58DBA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7EF6CA8" w14:textId="77777777" w:rsidR="006E4E11" w:rsidRDefault="006E4E11" w:rsidP="007242A3">
            <w:pPr>
              <w:framePr w:w="5035" w:h="1644" w:wrap="notBeside" w:vAnchor="page" w:hAnchor="page" w:x="6573" w:y="721"/>
              <w:rPr>
                <w:rFonts w:ascii="TradeGothic" w:hAnsi="TradeGothic"/>
                <w:b/>
                <w:sz w:val="22"/>
              </w:rPr>
            </w:pPr>
          </w:p>
        </w:tc>
      </w:tr>
      <w:tr w:rsidR="006E4E11" w14:paraId="379E67E7" w14:textId="77777777">
        <w:tc>
          <w:tcPr>
            <w:tcW w:w="3402" w:type="dxa"/>
            <w:gridSpan w:val="2"/>
          </w:tcPr>
          <w:p w14:paraId="23B33C0C" w14:textId="77777777" w:rsidR="006E4E11" w:rsidRDefault="006E4E11" w:rsidP="007242A3">
            <w:pPr>
              <w:framePr w:w="5035" w:h="1644" w:wrap="notBeside" w:vAnchor="page" w:hAnchor="page" w:x="6573" w:y="721"/>
            </w:pPr>
          </w:p>
        </w:tc>
        <w:tc>
          <w:tcPr>
            <w:tcW w:w="1865" w:type="dxa"/>
          </w:tcPr>
          <w:p w14:paraId="2E135B32" w14:textId="77777777" w:rsidR="006E4E11" w:rsidRDefault="006E4E11" w:rsidP="007242A3">
            <w:pPr>
              <w:framePr w:w="5035" w:h="1644" w:wrap="notBeside" w:vAnchor="page" w:hAnchor="page" w:x="6573" w:y="721"/>
            </w:pPr>
          </w:p>
        </w:tc>
      </w:tr>
      <w:tr w:rsidR="006E4E11" w14:paraId="4624C90E" w14:textId="77777777">
        <w:tc>
          <w:tcPr>
            <w:tcW w:w="2268" w:type="dxa"/>
          </w:tcPr>
          <w:p w14:paraId="5304E17B" w14:textId="77777777" w:rsidR="006E4E11" w:rsidRDefault="006E4E11" w:rsidP="007242A3">
            <w:pPr>
              <w:framePr w:w="5035" w:h="1644" w:wrap="notBeside" w:vAnchor="page" w:hAnchor="page" w:x="6573" w:y="721"/>
            </w:pPr>
          </w:p>
        </w:tc>
        <w:tc>
          <w:tcPr>
            <w:tcW w:w="2999" w:type="dxa"/>
            <w:gridSpan w:val="2"/>
          </w:tcPr>
          <w:p w14:paraId="7D4B2058" w14:textId="77777777" w:rsidR="006E4E11" w:rsidRPr="00ED583F" w:rsidRDefault="0080156C" w:rsidP="007242A3">
            <w:pPr>
              <w:framePr w:w="5035" w:h="1644" w:wrap="notBeside" w:vAnchor="page" w:hAnchor="page" w:x="6573" w:y="721"/>
              <w:rPr>
                <w:sz w:val="20"/>
              </w:rPr>
            </w:pPr>
            <w:r>
              <w:rPr>
                <w:sz w:val="20"/>
              </w:rPr>
              <w:t>Dnr Fi2017/01099/S1</w:t>
            </w:r>
          </w:p>
        </w:tc>
      </w:tr>
      <w:tr w:rsidR="006E4E11" w14:paraId="6279E932" w14:textId="77777777">
        <w:tc>
          <w:tcPr>
            <w:tcW w:w="2268" w:type="dxa"/>
          </w:tcPr>
          <w:p w14:paraId="0C41E5F2" w14:textId="77777777" w:rsidR="006E4E11" w:rsidRDefault="006E4E11" w:rsidP="007242A3">
            <w:pPr>
              <w:framePr w:w="5035" w:h="1644" w:wrap="notBeside" w:vAnchor="page" w:hAnchor="page" w:x="6573" w:y="721"/>
            </w:pPr>
          </w:p>
        </w:tc>
        <w:tc>
          <w:tcPr>
            <w:tcW w:w="2999" w:type="dxa"/>
            <w:gridSpan w:val="2"/>
          </w:tcPr>
          <w:p w14:paraId="571F2FC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24629A1" w14:textId="77777777">
        <w:trPr>
          <w:trHeight w:val="284"/>
        </w:trPr>
        <w:tc>
          <w:tcPr>
            <w:tcW w:w="4911" w:type="dxa"/>
          </w:tcPr>
          <w:p w14:paraId="79F40A90" w14:textId="77777777" w:rsidR="006E4E11" w:rsidRDefault="0080156C">
            <w:pPr>
              <w:pStyle w:val="Avsndare"/>
              <w:framePr w:h="2483" w:wrap="notBeside" w:x="1504"/>
              <w:rPr>
                <w:b/>
                <w:i w:val="0"/>
                <w:sz w:val="22"/>
              </w:rPr>
            </w:pPr>
            <w:r>
              <w:rPr>
                <w:b/>
                <w:i w:val="0"/>
                <w:sz w:val="22"/>
              </w:rPr>
              <w:t>Finansdepartementet</w:t>
            </w:r>
          </w:p>
        </w:tc>
      </w:tr>
      <w:tr w:rsidR="006E4E11" w14:paraId="3E648931" w14:textId="77777777">
        <w:trPr>
          <w:trHeight w:val="284"/>
        </w:trPr>
        <w:tc>
          <w:tcPr>
            <w:tcW w:w="4911" w:type="dxa"/>
          </w:tcPr>
          <w:p w14:paraId="78B7CDF1" w14:textId="77777777" w:rsidR="006E4E11" w:rsidRDefault="0080156C">
            <w:pPr>
              <w:pStyle w:val="Avsndare"/>
              <w:framePr w:h="2483" w:wrap="notBeside" w:x="1504"/>
              <w:rPr>
                <w:bCs/>
                <w:iCs/>
              </w:rPr>
            </w:pPr>
            <w:r>
              <w:rPr>
                <w:bCs/>
                <w:iCs/>
              </w:rPr>
              <w:t>Finansministern</w:t>
            </w:r>
          </w:p>
        </w:tc>
      </w:tr>
      <w:tr w:rsidR="006E4E11" w14:paraId="5D518933" w14:textId="77777777">
        <w:trPr>
          <w:trHeight w:val="284"/>
        </w:trPr>
        <w:tc>
          <w:tcPr>
            <w:tcW w:w="4911" w:type="dxa"/>
          </w:tcPr>
          <w:p w14:paraId="31EFF332" w14:textId="77777777" w:rsidR="006E4E11" w:rsidRDefault="006E4E11">
            <w:pPr>
              <w:pStyle w:val="Avsndare"/>
              <w:framePr w:h="2483" w:wrap="notBeside" w:x="1504"/>
              <w:rPr>
                <w:bCs/>
                <w:iCs/>
              </w:rPr>
            </w:pPr>
          </w:p>
        </w:tc>
      </w:tr>
      <w:tr w:rsidR="006E4E11" w14:paraId="2A02C37A" w14:textId="77777777">
        <w:trPr>
          <w:trHeight w:val="284"/>
        </w:trPr>
        <w:tc>
          <w:tcPr>
            <w:tcW w:w="4911" w:type="dxa"/>
          </w:tcPr>
          <w:p w14:paraId="1C0940AC" w14:textId="77777777" w:rsidR="006E4E11" w:rsidRDefault="006E4E11">
            <w:pPr>
              <w:pStyle w:val="Avsndare"/>
              <w:framePr w:h="2483" w:wrap="notBeside" w:x="1504"/>
              <w:rPr>
                <w:bCs/>
                <w:iCs/>
              </w:rPr>
            </w:pPr>
          </w:p>
        </w:tc>
      </w:tr>
      <w:tr w:rsidR="006E4E11" w14:paraId="18EAF266" w14:textId="77777777">
        <w:trPr>
          <w:trHeight w:val="284"/>
        </w:trPr>
        <w:tc>
          <w:tcPr>
            <w:tcW w:w="4911" w:type="dxa"/>
          </w:tcPr>
          <w:p w14:paraId="3A20D728" w14:textId="1E8E1ADB" w:rsidR="006E4E11" w:rsidRDefault="006E4E11" w:rsidP="0080156C">
            <w:pPr>
              <w:pStyle w:val="Avsndare"/>
              <w:framePr w:h="2483" w:wrap="notBeside" w:x="1504"/>
              <w:rPr>
                <w:bCs/>
                <w:iCs/>
              </w:rPr>
            </w:pPr>
          </w:p>
        </w:tc>
      </w:tr>
      <w:tr w:rsidR="006E4E11" w14:paraId="314864E3" w14:textId="77777777">
        <w:trPr>
          <w:trHeight w:val="284"/>
        </w:trPr>
        <w:tc>
          <w:tcPr>
            <w:tcW w:w="4911" w:type="dxa"/>
          </w:tcPr>
          <w:p w14:paraId="0861F6DE" w14:textId="21D2A6BF" w:rsidR="00465D43" w:rsidRDefault="00465D43">
            <w:pPr>
              <w:pStyle w:val="Avsndare"/>
              <w:framePr w:h="2483" w:wrap="notBeside" w:x="1504"/>
              <w:rPr>
                <w:bCs/>
                <w:iCs/>
              </w:rPr>
            </w:pPr>
          </w:p>
        </w:tc>
      </w:tr>
      <w:tr w:rsidR="006E4E11" w14:paraId="2D454876" w14:textId="77777777">
        <w:trPr>
          <w:trHeight w:val="284"/>
        </w:trPr>
        <w:tc>
          <w:tcPr>
            <w:tcW w:w="4911" w:type="dxa"/>
          </w:tcPr>
          <w:p w14:paraId="415321D2" w14:textId="77777777" w:rsidR="006E4E11" w:rsidRDefault="006E4E11">
            <w:pPr>
              <w:pStyle w:val="Avsndare"/>
              <w:framePr w:h="2483" w:wrap="notBeside" w:x="1504"/>
              <w:rPr>
                <w:bCs/>
                <w:iCs/>
              </w:rPr>
            </w:pPr>
          </w:p>
        </w:tc>
      </w:tr>
      <w:tr w:rsidR="006E4E11" w14:paraId="64CF3A83" w14:textId="77777777">
        <w:trPr>
          <w:trHeight w:val="284"/>
        </w:trPr>
        <w:tc>
          <w:tcPr>
            <w:tcW w:w="4911" w:type="dxa"/>
          </w:tcPr>
          <w:p w14:paraId="55F9A22B" w14:textId="77777777" w:rsidR="006E4E11" w:rsidRDefault="006E4E11">
            <w:pPr>
              <w:pStyle w:val="Avsndare"/>
              <w:framePr w:h="2483" w:wrap="notBeside" w:x="1504"/>
              <w:rPr>
                <w:bCs/>
                <w:iCs/>
              </w:rPr>
            </w:pPr>
          </w:p>
        </w:tc>
      </w:tr>
      <w:tr w:rsidR="006E4E11" w14:paraId="37754FCD" w14:textId="77777777">
        <w:trPr>
          <w:trHeight w:val="284"/>
        </w:trPr>
        <w:tc>
          <w:tcPr>
            <w:tcW w:w="4911" w:type="dxa"/>
          </w:tcPr>
          <w:p w14:paraId="7D04AD32" w14:textId="77777777" w:rsidR="006E4E11" w:rsidRDefault="006E4E11">
            <w:pPr>
              <w:pStyle w:val="Avsndare"/>
              <w:framePr w:h="2483" w:wrap="notBeside" w:x="1504"/>
              <w:rPr>
                <w:bCs/>
                <w:iCs/>
              </w:rPr>
            </w:pPr>
          </w:p>
        </w:tc>
      </w:tr>
    </w:tbl>
    <w:p w14:paraId="2A832FE2" w14:textId="77777777" w:rsidR="006E4E11" w:rsidRDefault="0080156C">
      <w:pPr>
        <w:framePr w:w="4400" w:h="2523" w:wrap="notBeside" w:vAnchor="page" w:hAnchor="page" w:x="6453" w:y="2445"/>
        <w:ind w:left="142"/>
      </w:pPr>
      <w:r>
        <w:t>Till riksdagen</w:t>
      </w:r>
    </w:p>
    <w:p w14:paraId="05D0C4BA" w14:textId="77777777" w:rsidR="006E4E11" w:rsidRDefault="0080156C" w:rsidP="0080156C">
      <w:pPr>
        <w:pStyle w:val="RKrubrik"/>
        <w:pBdr>
          <w:bottom w:val="single" w:sz="4" w:space="1" w:color="auto"/>
        </w:pBdr>
        <w:spacing w:before="0" w:after="0"/>
      </w:pPr>
      <w:r>
        <w:t>Svar på fråga 2016/17:992 av Gunilla Nordgren (M) Retroaktiv skattelagstiftning</w:t>
      </w:r>
    </w:p>
    <w:p w14:paraId="3517BBF5" w14:textId="77777777" w:rsidR="006E4E11" w:rsidRDefault="006E4E11">
      <w:pPr>
        <w:pStyle w:val="RKnormal"/>
      </w:pPr>
    </w:p>
    <w:p w14:paraId="6A927C2B" w14:textId="77777777" w:rsidR="006E4E11" w:rsidRDefault="0080156C">
      <w:pPr>
        <w:pStyle w:val="RKnormal"/>
      </w:pPr>
      <w:r>
        <w:t xml:space="preserve">Gunilla Nordgren har frågat mig vilka lagstiftningsinitiativ eller andra generella åtgärder jag är beredd att vidta med anledning av Skatteverkets </w:t>
      </w:r>
      <w:r w:rsidRPr="0080156C">
        <w:t xml:space="preserve">rättsliga ställningstagande att en väsentlig förändring av villkoren för upplåtelse av en privatbostadsrätt innebär en avyttring som </w:t>
      </w:r>
      <w:r>
        <w:t>medför kapitalvinstbeskattning.</w:t>
      </w:r>
    </w:p>
    <w:p w14:paraId="10B2797B" w14:textId="77777777" w:rsidR="0080156C" w:rsidRDefault="0080156C">
      <w:pPr>
        <w:pStyle w:val="RKnormal"/>
      </w:pPr>
    </w:p>
    <w:p w14:paraId="29EB20D4" w14:textId="77777777" w:rsidR="0080156C" w:rsidRPr="0080156C" w:rsidRDefault="0080156C" w:rsidP="0080156C">
      <w:pPr>
        <w:pStyle w:val="RKnormal"/>
      </w:pPr>
      <w:r w:rsidRPr="0080156C">
        <w:t xml:space="preserve">Inkomstskattelagen innehåller inte någon uttömmande reglering av vilka situationer som utgör en avyttring av en tillgång, och därigenom utlöser kapitalvinstbeskattning. Det ankommer därför ytterst på rättstillämpningen att närmare avgöra när en avyttring föreligger. Rättsliga ställningstaganden tas fram av Skatteverket i syfte att åstadkomma en enhetlig och likformig rättstillämpning inom myndigheten. De rättsliga ställningstagandena redovisar Skatteverkets bedömning och är inte bindande för till exempel domstolar. Skatteverket har i </w:t>
      </w:r>
      <w:r>
        <w:t>anslutning till nu</w:t>
      </w:r>
      <w:r w:rsidRPr="0080156C">
        <w:t xml:space="preserve"> aktuellt rättsligt ställningstagande uppgett att beslut på initiativ av Skatteverket inte ska avse förändringar av upplåtelseavtal som äger rum före den 1 januari 2018.</w:t>
      </w:r>
    </w:p>
    <w:p w14:paraId="3C5720E2" w14:textId="77777777" w:rsidR="0080156C" w:rsidRPr="0080156C" w:rsidRDefault="0080156C" w:rsidP="0080156C">
      <w:pPr>
        <w:pStyle w:val="RKnormal"/>
      </w:pPr>
    </w:p>
    <w:p w14:paraId="75955CF5" w14:textId="77777777" w:rsidR="0080156C" w:rsidRPr="0080156C" w:rsidRDefault="0080156C" w:rsidP="0080156C">
      <w:pPr>
        <w:pStyle w:val="RKnormal"/>
      </w:pPr>
      <w:r w:rsidRPr="0080156C">
        <w:t>Jag har för avsikt att följa utvecklingen noggrant.</w:t>
      </w:r>
    </w:p>
    <w:p w14:paraId="7E1C218E" w14:textId="77777777" w:rsidR="0080156C" w:rsidRDefault="0080156C">
      <w:pPr>
        <w:pStyle w:val="RKnormal"/>
      </w:pPr>
    </w:p>
    <w:p w14:paraId="18403CD9" w14:textId="77777777" w:rsidR="0080156C" w:rsidRDefault="0080156C">
      <w:pPr>
        <w:pStyle w:val="RKnormal"/>
      </w:pPr>
      <w:r>
        <w:t>Stockholm den 15 mars 2017</w:t>
      </w:r>
    </w:p>
    <w:p w14:paraId="736B18D6" w14:textId="77777777" w:rsidR="0080156C" w:rsidRDefault="0080156C">
      <w:pPr>
        <w:pStyle w:val="RKnormal"/>
      </w:pPr>
      <w:bookmarkStart w:id="0" w:name="_GoBack"/>
      <w:bookmarkEnd w:id="0"/>
    </w:p>
    <w:p w14:paraId="6EA4B8EF" w14:textId="77777777" w:rsidR="0080156C" w:rsidRDefault="0080156C">
      <w:pPr>
        <w:pStyle w:val="RKnormal"/>
      </w:pPr>
    </w:p>
    <w:p w14:paraId="405797F1" w14:textId="77777777" w:rsidR="0080156C" w:rsidRDefault="0080156C">
      <w:pPr>
        <w:pStyle w:val="RKnormal"/>
      </w:pPr>
      <w:r>
        <w:t>Magdalena Andersson</w:t>
      </w:r>
    </w:p>
    <w:sectPr w:rsidR="0080156C">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3D531" w14:textId="77777777" w:rsidR="0080156C" w:rsidRDefault="0080156C">
      <w:r>
        <w:separator/>
      </w:r>
    </w:p>
  </w:endnote>
  <w:endnote w:type="continuationSeparator" w:id="0">
    <w:p w14:paraId="71E8F1AA" w14:textId="77777777" w:rsidR="0080156C" w:rsidRDefault="00801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075E6" w14:textId="77777777" w:rsidR="00A7555A" w:rsidRDefault="00A7555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98F2E" w14:textId="77777777" w:rsidR="00A7555A" w:rsidRDefault="00A7555A">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18536" w14:textId="77777777" w:rsidR="00A7555A" w:rsidRDefault="00A7555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CE0C6" w14:textId="77777777" w:rsidR="0080156C" w:rsidRDefault="0080156C">
      <w:r>
        <w:separator/>
      </w:r>
    </w:p>
  </w:footnote>
  <w:footnote w:type="continuationSeparator" w:id="0">
    <w:p w14:paraId="3704FC66" w14:textId="77777777" w:rsidR="0080156C" w:rsidRDefault="00801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FCE7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761C662" w14:textId="77777777">
      <w:trPr>
        <w:cantSplit/>
      </w:trPr>
      <w:tc>
        <w:tcPr>
          <w:tcW w:w="3119" w:type="dxa"/>
        </w:tcPr>
        <w:p w14:paraId="0D51CAC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5DD4309" w14:textId="77777777" w:rsidR="00E80146" w:rsidRDefault="00E80146">
          <w:pPr>
            <w:pStyle w:val="Sidhuvud"/>
            <w:ind w:right="360"/>
          </w:pPr>
        </w:p>
      </w:tc>
      <w:tc>
        <w:tcPr>
          <w:tcW w:w="1525" w:type="dxa"/>
        </w:tcPr>
        <w:p w14:paraId="646164B8" w14:textId="77777777" w:rsidR="00E80146" w:rsidRDefault="00E80146">
          <w:pPr>
            <w:pStyle w:val="Sidhuvud"/>
            <w:ind w:right="360"/>
          </w:pPr>
        </w:p>
      </w:tc>
    </w:tr>
  </w:tbl>
  <w:p w14:paraId="4D04416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3866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69252EB" w14:textId="77777777">
      <w:trPr>
        <w:cantSplit/>
      </w:trPr>
      <w:tc>
        <w:tcPr>
          <w:tcW w:w="3119" w:type="dxa"/>
        </w:tcPr>
        <w:p w14:paraId="48C8F69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0A9B7E7" w14:textId="77777777" w:rsidR="00E80146" w:rsidRDefault="00E80146">
          <w:pPr>
            <w:pStyle w:val="Sidhuvud"/>
            <w:ind w:right="360"/>
          </w:pPr>
        </w:p>
      </w:tc>
      <w:tc>
        <w:tcPr>
          <w:tcW w:w="1525" w:type="dxa"/>
        </w:tcPr>
        <w:p w14:paraId="6A011512" w14:textId="77777777" w:rsidR="00E80146" w:rsidRDefault="00E80146">
          <w:pPr>
            <w:pStyle w:val="Sidhuvud"/>
            <w:ind w:right="360"/>
          </w:pPr>
        </w:p>
      </w:tc>
    </w:tr>
  </w:tbl>
  <w:p w14:paraId="7683D31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7DC14" w14:textId="2714C1D1" w:rsidR="0080156C" w:rsidRDefault="0080156C">
    <w:pPr>
      <w:framePr w:w="2948" w:h="1321" w:hRule="exact" w:wrap="notBeside" w:vAnchor="page" w:hAnchor="page" w:x="1362" w:y="653"/>
    </w:pPr>
    <w:r>
      <w:rPr>
        <w:noProof/>
        <w:lang w:eastAsia="sv-SE"/>
      </w:rPr>
      <w:drawing>
        <wp:inline distT="0" distB="0" distL="0" distR="0" wp14:anchorId="16610212" wp14:editId="3876227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B52DDC1" w14:textId="77777777" w:rsidR="00E80146" w:rsidRDefault="00E80146">
    <w:pPr>
      <w:pStyle w:val="RKrubrik"/>
      <w:keepNext w:val="0"/>
      <w:tabs>
        <w:tab w:val="clear" w:pos="1134"/>
        <w:tab w:val="clear" w:pos="2835"/>
      </w:tabs>
      <w:spacing w:before="0" w:after="0" w:line="320" w:lineRule="atLeast"/>
      <w:rPr>
        <w:bCs/>
      </w:rPr>
    </w:pPr>
  </w:p>
  <w:p w14:paraId="351223EF" w14:textId="77777777" w:rsidR="00E80146" w:rsidRDefault="00E80146">
    <w:pPr>
      <w:rPr>
        <w:rFonts w:ascii="TradeGothic" w:hAnsi="TradeGothic"/>
        <w:b/>
        <w:bCs/>
        <w:spacing w:val="12"/>
        <w:sz w:val="22"/>
      </w:rPr>
    </w:pPr>
  </w:p>
  <w:p w14:paraId="13F9542E" w14:textId="77777777" w:rsidR="00E80146" w:rsidRDefault="00E80146">
    <w:pPr>
      <w:pStyle w:val="RKrubrik"/>
      <w:keepNext w:val="0"/>
      <w:tabs>
        <w:tab w:val="clear" w:pos="1134"/>
        <w:tab w:val="clear" w:pos="2835"/>
      </w:tabs>
      <w:spacing w:before="0" w:after="0" w:line="320" w:lineRule="atLeast"/>
      <w:rPr>
        <w:bCs/>
      </w:rPr>
    </w:pPr>
  </w:p>
  <w:p w14:paraId="5F1F1FB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56C"/>
    <w:rsid w:val="00150384"/>
    <w:rsid w:val="00160901"/>
    <w:rsid w:val="001805B7"/>
    <w:rsid w:val="00367B1C"/>
    <w:rsid w:val="00465D43"/>
    <w:rsid w:val="004A328D"/>
    <w:rsid w:val="0058762B"/>
    <w:rsid w:val="006E4E11"/>
    <w:rsid w:val="007242A3"/>
    <w:rsid w:val="00761B83"/>
    <w:rsid w:val="007A6855"/>
    <w:rsid w:val="0080156C"/>
    <w:rsid w:val="0092027A"/>
    <w:rsid w:val="00955E31"/>
    <w:rsid w:val="00992E72"/>
    <w:rsid w:val="00A7555A"/>
    <w:rsid w:val="00AF26D1"/>
    <w:rsid w:val="00D133D7"/>
    <w:rsid w:val="00E80146"/>
    <w:rsid w:val="00E904D0"/>
    <w:rsid w:val="00EC25F9"/>
    <w:rsid w:val="00ED583F"/>
    <w:rsid w:val="00F123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429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65D4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65D4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65D4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65D4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20" Type="http://schemas.openxmlformats.org/officeDocument/2006/relationships/customXml" Target="../customXml/item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b1c394b0-7c59-4edf-82ae-13bbdf13c5f2</RD_Svarsid>
  </documentManagement>
</p:properties>
</file>

<file path=customXml/itemProps1.xml><?xml version="1.0" encoding="utf-8"?>
<ds:datastoreItem xmlns:ds="http://schemas.openxmlformats.org/officeDocument/2006/customXml" ds:itemID="{9ABB8843-89DD-4F8A-8B7E-B9411EE11D77}"/>
</file>

<file path=customXml/itemProps2.xml><?xml version="1.0" encoding="utf-8"?>
<ds:datastoreItem xmlns:ds="http://schemas.openxmlformats.org/officeDocument/2006/customXml" ds:itemID="{79F7B4F5-5BA1-441C-B549-15BDADEC0531}"/>
</file>

<file path=customXml/itemProps3.xml><?xml version="1.0" encoding="utf-8"?>
<ds:datastoreItem xmlns:ds="http://schemas.openxmlformats.org/officeDocument/2006/customXml" ds:itemID="{49B9672C-45D6-42E2-B9F1-3FC6A435142F}"/>
</file>

<file path=customXml/itemProps4.xml><?xml version="1.0" encoding="utf-8"?>
<ds:datastoreItem xmlns:ds="http://schemas.openxmlformats.org/officeDocument/2006/customXml" ds:itemID="{A2D3CF53-764B-446E-B93E-144B58083501}"/>
</file>

<file path=customXml/itemProps5.xml><?xml version="1.0" encoding="utf-8"?>
<ds:datastoreItem xmlns:ds="http://schemas.openxmlformats.org/officeDocument/2006/customXml" ds:itemID="{49371116-E196-4E27-A6C8-F7A6AA9A1953}"/>
</file>

<file path=customXml/itemProps6.xml><?xml version="1.0" encoding="utf-8"?>
<ds:datastoreItem xmlns:ds="http://schemas.openxmlformats.org/officeDocument/2006/customXml" ds:itemID="{5A244B6F-4D4C-4674-B617-56DDFA008BE9}"/>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1162</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2017-03-10T12:59:00Z</dcterms:created>
  <dcterms:modified xsi:type="dcterms:W3CDTF">2017-03-10T13:00:00Z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ID">
    <vt:i4>39</vt:i4>
  </property>
  <property fmtid="{D5CDD505-2E9C-101B-9397-08002B2CF9AE}" pid="3" name="Departementsenhet">
    <vt:lpwstr/>
  </property>
  <property fmtid="{D5CDD505-2E9C-101B-9397-08002B2CF9AE}" pid="4" name="Aktivitetskategori">
    <vt:lpwstr/>
  </property>
  <property fmtid="{D5CDD505-2E9C-101B-9397-08002B2CF9AE}" pid="5" name="DepID">
    <vt:lpwstr>6;0;0;264</vt:lpwstr>
  </property>
  <property fmtid="{D5CDD505-2E9C-101B-9397-08002B2CF9AE}" pid="6" name="ContentTypeId">
    <vt:lpwstr>0x0101007DCF975C04D44161A4E6A1E30BEAF3560093B6C30A1794704D9AEDAE4402691088</vt:lpwstr>
  </property>
  <property fmtid="{D5CDD505-2E9C-101B-9397-08002B2CF9AE}" pid="7" name="Sprak">
    <vt:lpwstr>Svenska</vt:lpwstr>
  </property>
  <property fmtid="{D5CDD505-2E9C-101B-9397-08002B2CF9AE}" pid="8" name="_dlc_DocIdItemGuid">
    <vt:lpwstr>9291adfc-3a86-47a0-bd3e-2a6a79450127</vt:lpwstr>
  </property>
</Properties>
</file>