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53F" w:rsidRPr="00A46CDF" w:rsidRDefault="00ED353F">
      <w:pPr>
        <w:pStyle w:val="Hemstlrubrik"/>
      </w:pPr>
      <w:r w:rsidRPr="00A46CDF">
        <w:t>Förslag till riksdagsbeslut</w:t>
      </w:r>
    </w:p>
    <w:p w:rsidR="00ED353F" w:rsidRPr="00A46CDF" w:rsidRDefault="00ED353F">
      <w:pPr>
        <w:pStyle w:val="Hemstlatt"/>
        <w:ind w:left="0"/>
      </w:pPr>
      <w:r w:rsidRPr="00A46CDF">
        <w:t xml:space="preserve">Riksdagen tillkännager för regeringen som sin mening vad som anförs i motionen om </w:t>
      </w:r>
      <w:r w:rsidRPr="00A46CDF">
        <w:rPr>
          <w:szCs w:val="22"/>
        </w:rPr>
        <w:t>att lagen om assisterad befruktning ska gälla även ensamma kvinnor.</w:t>
      </w:r>
    </w:p>
    <w:p w:rsidR="00ED353F" w:rsidRPr="00A46CDF" w:rsidRDefault="00ED353F">
      <w:pPr>
        <w:pStyle w:val="Rubrik1"/>
      </w:pPr>
      <w:r w:rsidRPr="00A46CDF">
        <w:t>Motivering</w:t>
      </w:r>
    </w:p>
    <w:p w:rsidR="00ED353F" w:rsidRPr="00A46CDF" w:rsidRDefault="00ED353F">
      <w:r w:rsidRPr="00A46CDF">
        <w:t>Sedan 2005-07-01 får lesbiska par i Sverige genomgå insemination med d</w:t>
      </w:r>
      <w:r w:rsidRPr="00A46CDF">
        <w:t>o</w:t>
      </w:r>
      <w:r w:rsidRPr="00A46CDF">
        <w:t>nerad sperma. Lesbiska par får dessutom adoptera barn. Situationen för bar</w:t>
      </w:r>
      <w:r w:rsidRPr="00A46CDF">
        <w:t>n</w:t>
      </w:r>
      <w:r w:rsidRPr="00A46CDF">
        <w:t>lösa ensamstående kvinnor är dock en helt annan i Sverige. Som ensamståe</w:t>
      </w:r>
      <w:r w:rsidRPr="00A46CDF">
        <w:t>n</w:t>
      </w:r>
      <w:r w:rsidRPr="00A46CDF">
        <w:t>de får kvinnan adoptera – men hon tillåts inte att få barn genom insemination med donerad sperma. Detta motsägelsefulla budskap innebär att den ensamma kvinnan anses vara en godtagbar förälder till ett adopterat barn – men inte till ett barn som biologiskt sett är hennes eget. Därför anser vi att det är dags även låta ensamstående omfattas av lagen om assistera</w:t>
      </w:r>
      <w:r w:rsidRPr="00A46CDF">
        <w:t>d befruktning.</w:t>
      </w:r>
    </w:p>
    <w:p w:rsidR="00ED353F" w:rsidRPr="00A46CDF" w:rsidRDefault="00ED353F">
      <w:pPr>
        <w:pStyle w:val="Normaltindrag"/>
      </w:pPr>
      <w:r w:rsidRPr="00A46CDF">
        <w:t>Det danska folketinget har beslutat att ensamstående och lesbiska kvinnor ska kunna få läkarhjälp till konstgjord befruktning på landets sjukhus på samma sätt som heterosexuella och gifta kvinnor.</w:t>
      </w:r>
    </w:p>
    <w:p w:rsidR="00ED353F" w:rsidRPr="00A46CDF" w:rsidRDefault="00ED353F">
      <w:pPr>
        <w:pStyle w:val="Normaltindrag"/>
      </w:pPr>
      <w:r w:rsidRPr="00A46CDF">
        <w:t>I Sverige lyfts barnets bästa ofta fram på ett föredömligt sätt, när man di</w:t>
      </w:r>
      <w:r w:rsidRPr="00A46CDF">
        <w:t>s</w:t>
      </w:r>
      <w:r w:rsidRPr="00A46CDF">
        <w:t>kuterar den hjälp som ska erbjudas barnlösa. Pappans roll för barnets utvec</w:t>
      </w:r>
      <w:r w:rsidRPr="00A46CDF">
        <w:t>k</w:t>
      </w:r>
      <w:r w:rsidRPr="00A46CDF">
        <w:t>ling betonas också ofta. Detta är givetvis bra. BO bevakar barnperspektivet i många frågor på ett utmärkt sätt.</w:t>
      </w:r>
    </w:p>
    <w:p w:rsidR="00ED353F" w:rsidRPr="00A46CDF" w:rsidRDefault="00ED353F">
      <w:pPr>
        <w:pStyle w:val="Normaltindrag"/>
      </w:pPr>
      <w:r w:rsidRPr="00A46CDF">
        <w:t>Med hänsyn till barnperspektivet vågar vi säga att ensamma mammor som gärna vill skaffa egna barn har noga tänkt igenom situationen om att vara ensam förälder och dessutom har beslutet ofta föregåtts av en noggrann öve</w:t>
      </w:r>
      <w:r w:rsidRPr="00A46CDF">
        <w:t>r</w:t>
      </w:r>
      <w:r w:rsidRPr="00A46CDF">
        <w:t>syn av vad man har att erbjuda ett barn. Dessa barn är planerade, efterlängt</w:t>
      </w:r>
      <w:r w:rsidRPr="00A46CDF">
        <w:t>a</w:t>
      </w:r>
      <w:r w:rsidRPr="00A46CDF">
        <w:t>de och väl sörjda för.</w:t>
      </w:r>
    </w:p>
    <w:p w:rsidR="00ED353F" w:rsidRPr="00A46CDF" w:rsidRDefault="00ED353F">
      <w:pPr>
        <w:pStyle w:val="Normaltindrag"/>
      </w:pPr>
      <w:r w:rsidRPr="00A46CDF">
        <w:lastRenderedPageBreak/>
        <w:t>Det är inte föräldrarnas antal, lika lite som deras kön, som avgör huruvida ett barn får en god uppväxt.</w:t>
      </w:r>
    </w:p>
    <w:p w:rsidR="00ED353F" w:rsidRPr="00A46CDF" w:rsidRDefault="00ED353F">
      <w:pPr>
        <w:pStyle w:val="Normaltindrag"/>
      </w:pPr>
      <w:r w:rsidRPr="00A46CDF">
        <w:t>Kärlek, trygghet, respekt, omtanke och stabila uppväxtvillkor är grundst</w:t>
      </w:r>
      <w:r w:rsidRPr="00A46CDF">
        <w:t>e</w:t>
      </w:r>
      <w:r w:rsidRPr="00A46CDF">
        <w:t>narna i barns behov.</w:t>
      </w:r>
    </w:p>
    <w:p w:rsidR="00ED353F" w:rsidRPr="00A46CDF" w:rsidRDefault="00ED353F">
      <w:pPr>
        <w:pStyle w:val="Normaltindrag"/>
      </w:pPr>
      <w:r w:rsidRPr="00A46CDF">
        <w:t>Det är också svårt att finna hållbara argument mot att tillåta donatorins</w:t>
      </w:r>
      <w:r w:rsidRPr="00A46CDF">
        <w:t>e</w:t>
      </w:r>
      <w:r w:rsidRPr="00A46CDF">
        <w:t>mination för ensamstående. Att en förälder skulle innebära minskad ekon</w:t>
      </w:r>
      <w:r w:rsidRPr="00A46CDF">
        <w:t>o</w:t>
      </w:r>
      <w:r w:rsidRPr="00A46CDF">
        <w:t>misk trygghet har framförts som ett argument då man arbetade med lagförsl</w:t>
      </w:r>
      <w:r w:rsidRPr="00A46CDF">
        <w:t>a</w:t>
      </w:r>
      <w:r w:rsidRPr="00A46CDF">
        <w:t>get för lesbiska. Detta argument är svårt att ta på allvar, då erfarenheten sedan lång tid tillbaka visar, att redan många ensamstående kvinnor klarar väldigt väl att sörja för sina barn. Som tidigare nämnts, tillåts dessutom ensamstående att adoptera.</w:t>
      </w:r>
    </w:p>
    <w:p w:rsidR="00ED353F" w:rsidRPr="00A46CDF" w:rsidRDefault="00ED353F">
      <w:pPr>
        <w:pStyle w:val="Normaltindrag"/>
      </w:pPr>
      <w:r w:rsidRPr="00A46CDF">
        <w:t>Barn är inte alltid en självklar rättighet men det är en självklarhet att e</w:t>
      </w:r>
      <w:r w:rsidRPr="00A46CDF">
        <w:t>n</w:t>
      </w:r>
      <w:r w:rsidRPr="00A46CDF">
        <w:t>samstående inte ska bli diskriminerade på grund av sitt civilstånd.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CDF">
        <w:trPr>
          <w:cantSplit/>
        </w:trPr>
        <w:tc>
          <w:tcPr>
            <w:tcW w:w="3046" w:type="dxa"/>
          </w:tcPr>
          <w:p w:rsidR="00ED353F" w:rsidRPr="00A46CDF" w:rsidRDefault="00ED353F">
            <w:pPr>
              <w:pStyle w:val="UnderskriftDatum"/>
              <w:spacing w:before="240"/>
            </w:pPr>
            <w:r w:rsidRPr="00A46CDF">
              <w:t>Stockholm den 28 september 2007</w:t>
            </w:r>
          </w:p>
        </w:tc>
        <w:tc>
          <w:tcPr>
            <w:tcW w:w="3047" w:type="dxa"/>
          </w:tcPr>
          <w:p w:rsidR="00ED353F" w:rsidRPr="00A46CDF" w:rsidRDefault="00ED353F">
            <w:pPr>
              <w:pStyle w:val="Underskrifter"/>
              <w:spacing w:before="240"/>
            </w:pPr>
          </w:p>
        </w:tc>
      </w:tr>
      <w:tr w:rsidR="00000000" w:rsidRPr="00A46CDF">
        <w:trPr>
          <w:cantSplit/>
        </w:trPr>
        <w:tc>
          <w:tcPr>
            <w:tcW w:w="3046" w:type="dxa"/>
          </w:tcPr>
          <w:p w:rsidR="00ED353F" w:rsidRPr="00A46CDF" w:rsidRDefault="00ED353F">
            <w:pPr>
              <w:pStyle w:val="Underskrifter"/>
            </w:pPr>
            <w:r w:rsidRPr="00A46CDF">
              <w:t>Maria Kornevik Jakobsson (c)</w:t>
            </w:r>
          </w:p>
        </w:tc>
        <w:tc>
          <w:tcPr>
            <w:tcW w:w="3046" w:type="dxa"/>
          </w:tcPr>
          <w:p w:rsidR="00ED353F" w:rsidRPr="00A46CDF" w:rsidRDefault="00ED353F">
            <w:pPr>
              <w:pStyle w:val="Underskrifter"/>
            </w:pPr>
            <w:r w:rsidRPr="00A46CDF">
              <w:t>Birgitta Sellén (c)</w:t>
            </w:r>
          </w:p>
        </w:tc>
      </w:tr>
    </w:tbl>
    <w:p w:rsidR="00ED353F" w:rsidRPr="00A46CDF" w:rsidRDefault="00ED353F">
      <w:pPr>
        <w:pStyle w:val="Normaltindrag"/>
      </w:pPr>
    </w:p>
    <w:sectPr w:rsidR="00ED353F" w:rsidRPr="00A46C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53F" w:rsidRPr="00A46CDF" w:rsidRDefault="00ED353F">
      <w:r w:rsidRPr="00A46CDF">
        <w:separator/>
      </w:r>
    </w:p>
  </w:endnote>
  <w:endnote w:type="continuationSeparator" w:id="0">
    <w:p w:rsidR="00ED353F" w:rsidRPr="00A46CDF" w:rsidRDefault="00ED353F">
      <w:r w:rsidRPr="00A46C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3F" w:rsidRPr="00A46CDF" w:rsidRDefault="00A46CDF">
    <w:pPr>
      <w:pStyle w:val="Sidfot"/>
    </w:pPr>
    <w:r w:rsidRPr="00A46C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630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3F" w:rsidRDefault="00ED35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53F" w:rsidRDefault="00ED35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3F" w:rsidRPr="00A46CDF" w:rsidRDefault="00A46CDF">
    <w:pPr>
      <w:pStyle w:val="Sidfot"/>
    </w:pPr>
    <w:r w:rsidRPr="00A46C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3024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3F" w:rsidRDefault="00ED35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53F" w:rsidRDefault="00ED35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3F" w:rsidRPr="00A46CDF" w:rsidRDefault="00A46CDF">
    <w:pPr>
      <w:pStyle w:val="Sidfot"/>
    </w:pPr>
    <w:r w:rsidRPr="00A46C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0901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3F" w:rsidRDefault="00ED35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53F" w:rsidRDefault="00ED35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53F" w:rsidRPr="00A46CDF" w:rsidRDefault="00ED353F">
      <w:r w:rsidRPr="00A46CDF">
        <w:separator/>
      </w:r>
    </w:p>
  </w:footnote>
  <w:footnote w:type="continuationSeparator" w:id="0">
    <w:p w:rsidR="00ED353F" w:rsidRPr="00A46CDF" w:rsidRDefault="00ED353F">
      <w:r w:rsidRPr="00A46C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3F" w:rsidRPr="00A46CDF" w:rsidRDefault="00A46CDF">
    <w:pPr>
      <w:pStyle w:val="Sidhuvud"/>
    </w:pPr>
    <w:r w:rsidRPr="00A46C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45808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3F" w:rsidRDefault="00ED35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53F" w:rsidRDefault="00ED35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3F" w:rsidRPr="00A46CDF" w:rsidRDefault="00A46CDF">
    <w:pPr>
      <w:pStyle w:val="Sidhuvud"/>
    </w:pPr>
    <w:r w:rsidRPr="00A46C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0163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3F" w:rsidRDefault="00ED35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53F" w:rsidRDefault="00ED35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3F" w:rsidRPr="00A46CDF" w:rsidRDefault="00ED353F">
    <w:pPr>
      <w:pStyle w:val="FSHNormal"/>
      <w:tabs>
        <w:tab w:val="right" w:pos="5840"/>
      </w:tabs>
    </w:pPr>
    <w:r w:rsidRPr="00A46CDF">
      <w:br/>
    </w:r>
    <w:r w:rsidRPr="00A46CDF">
      <w:fldChar w:fldCharType="begin" w:fldLock="1"/>
    </w:r>
    <w:r w:rsidRPr="00A46CDF">
      <w:instrText xml:space="preserve"> DOCPROPERTY</w:instrText>
    </w:r>
    <w:r w:rsidRPr="00A46CDF">
      <w:rPr>
        <w:sz w:val="18"/>
      </w:rPr>
      <w:instrText xml:space="preserve"> "YearUser" *\charformat </w:instrText>
    </w:r>
    <w:r w:rsidRPr="00A46CDF">
      <w:fldChar w:fldCharType="separate"/>
    </w:r>
    <w:r w:rsidRPr="00A46CDF">
      <w:t>2007/08</w:t>
    </w:r>
    <w:r w:rsidRPr="00A46CDF">
      <w:fldChar w:fldCharType="end"/>
    </w:r>
    <w:r w:rsidRPr="00A46CDF">
      <w:t xml:space="preserve"> </w:t>
    </w:r>
    <w:r w:rsidRPr="00A46CDF">
      <w:tab/>
      <w:t xml:space="preserve">mnr: </w:t>
    </w:r>
    <w:r w:rsidRPr="00A46CDF">
      <w:fldChar w:fldCharType="begin" w:fldLock="1"/>
    </w:r>
    <w:r w:rsidRPr="00A46CDF">
      <w:instrText xml:space="preserve"> DOCPROPERTY</w:instrText>
    </w:r>
    <w:r w:rsidRPr="00A46CDF">
      <w:rPr>
        <w:sz w:val="18"/>
      </w:rPr>
      <w:instrText xml:space="preserve"> "Motionsnummer" *\charformat </w:instrText>
    </w:r>
    <w:r w:rsidRPr="00A46CDF">
      <w:fldChar w:fldCharType="separate"/>
    </w:r>
    <w:r w:rsidRPr="00A46CDF">
      <w:t>So278</w:t>
    </w:r>
    <w:r w:rsidRPr="00A46CDF">
      <w:fldChar w:fldCharType="end"/>
    </w:r>
    <w:r w:rsidRPr="00A46CDF">
      <w:br/>
    </w:r>
    <w:r w:rsidRPr="00A46CDF">
      <w:fldChar w:fldCharType="begin" w:fldLock="1"/>
    </w:r>
    <w:r w:rsidRPr="00A46CDF">
      <w:instrText xml:space="preserve"> DOCPROPERTY</w:instrText>
    </w:r>
    <w:r w:rsidRPr="00A46CDF">
      <w:rPr>
        <w:sz w:val="18"/>
      </w:rPr>
      <w:instrText xml:space="preserve"> "Samling" *\charformat </w:instrText>
    </w:r>
    <w:r w:rsidRPr="00A46CDF">
      <w:fldChar w:fldCharType="end"/>
    </w:r>
    <w:r w:rsidRPr="00A46CDF">
      <w:tab/>
      <w:t xml:space="preserve">pnr: </w:t>
    </w:r>
    <w:r w:rsidRPr="00A46CDF">
      <w:fldChar w:fldCharType="begin" w:fldLock="1"/>
    </w:r>
    <w:r w:rsidRPr="00A46CDF">
      <w:instrText xml:space="preserve"> DOCPROPERTY</w:instrText>
    </w:r>
    <w:r w:rsidRPr="00A46CDF">
      <w:rPr>
        <w:sz w:val="18"/>
      </w:rPr>
      <w:instrText xml:space="preserve"> "Partinummer" *\charformat </w:instrText>
    </w:r>
    <w:r w:rsidRPr="00A46CDF">
      <w:fldChar w:fldCharType="separate"/>
    </w:r>
    <w:r w:rsidRPr="00A46CDF">
      <w:t>c463</w:t>
    </w:r>
    <w:r w:rsidRPr="00A46CDF">
      <w:fldChar w:fldCharType="end"/>
    </w:r>
  </w:p>
  <w:p w:rsidR="00ED353F" w:rsidRPr="00A46CDF" w:rsidRDefault="00ED353F">
    <w:pPr>
      <w:pStyle w:val="FSHRub1"/>
    </w:pPr>
    <w:r w:rsidRPr="00A46CDF">
      <w:t>Motion till riksdagen</w:t>
    </w:r>
    <w:r w:rsidRPr="00A46CDF">
      <w:br/>
    </w:r>
    <w:r w:rsidRPr="00A46CDF">
      <w:fldChar w:fldCharType="begin" w:fldLock="1"/>
    </w:r>
    <w:r w:rsidRPr="00A46CDF">
      <w:instrText xml:space="preserve"> DOCPROPERTY "YearUser" *\charformat </w:instrText>
    </w:r>
    <w:r w:rsidRPr="00A46CDF">
      <w:fldChar w:fldCharType="separate"/>
    </w:r>
    <w:r w:rsidRPr="00A46CDF">
      <w:t>2007/08</w:t>
    </w:r>
    <w:r w:rsidRPr="00A46CDF">
      <w:fldChar w:fldCharType="end"/>
    </w:r>
    <w:r w:rsidRPr="00A46CDF">
      <w:t>:</w:t>
    </w:r>
    <w:r w:rsidRPr="00A46CDF">
      <w:fldChar w:fldCharType="begin" w:fldLock="1"/>
    </w:r>
    <w:r w:rsidRPr="00A46CDF">
      <w:instrText xml:space="preserve"> DOCPROPERTY "Motionsnummer" *\charformat </w:instrText>
    </w:r>
    <w:r w:rsidRPr="00A46CDF">
      <w:fldChar w:fldCharType="separate"/>
    </w:r>
    <w:r w:rsidRPr="00A46CDF">
      <w:t>So278</w:t>
    </w:r>
    <w:r w:rsidRPr="00A46CDF">
      <w:fldChar w:fldCharType="end"/>
    </w:r>
  </w:p>
  <w:p w:rsidR="00ED353F" w:rsidRPr="00A46CDF" w:rsidRDefault="00ED353F">
    <w:pPr>
      <w:pStyle w:val="FSHNormalS5"/>
    </w:pPr>
    <w:r w:rsidRPr="00A46CDF">
      <w:fldChar w:fldCharType="begin" w:fldLock="1"/>
    </w:r>
    <w:r w:rsidRPr="00A46CDF">
      <w:instrText xml:space="preserve"> DOCPROPERTY "MotionarText" *\charformat </w:instrText>
    </w:r>
    <w:r w:rsidRPr="00A46CDF">
      <w:fldChar w:fldCharType="separate"/>
    </w:r>
    <w:r w:rsidRPr="00A46CDF">
      <w:t>av Maria Kornevik Jakobsson och Birgitta Sellén (c)</w:t>
    </w:r>
    <w:r w:rsidRPr="00A46CDF">
      <w:fldChar w:fldCharType="end"/>
    </w:r>
    <w:r w:rsidRPr="00A46CDF">
      <w:br/>
    </w:r>
    <w:r w:rsidRPr="00A46CDF">
      <w:fldChar w:fldCharType="begin" w:fldLock="1"/>
    </w:r>
    <w:r w:rsidRPr="00A46CDF">
      <w:instrText xml:space="preserve"> DOCPROPERTY "SvarFrasKort" *\charformat </w:instrText>
    </w:r>
    <w:r w:rsidRPr="00A46CDF">
      <w:fldChar w:fldCharType="end"/>
    </w:r>
  </w:p>
  <w:p w:rsidR="00ED353F" w:rsidRPr="00A46CDF" w:rsidRDefault="00ED353F">
    <w:pPr>
      <w:pStyle w:val="FSHTitel"/>
    </w:pPr>
    <w:r w:rsidRPr="00A46CDF">
      <w:fldChar w:fldCharType="begin" w:fldLock="1"/>
    </w:r>
    <w:r w:rsidRPr="00A46CDF">
      <w:instrText xml:space="preserve"> DOCPROPERTY</w:instrText>
    </w:r>
    <w:r w:rsidRPr="00A46CDF">
      <w:rPr>
        <w:sz w:val="18"/>
      </w:rPr>
      <w:instrText xml:space="preserve"> "RubrikSvar" *\charformat </w:instrText>
    </w:r>
    <w:r w:rsidRPr="00A46CDF">
      <w:fldChar w:fldCharType="separate"/>
    </w:r>
    <w:r w:rsidRPr="00A46CDF">
      <w:t>Ensamstående kvinnors rätt till insemination</w:t>
    </w:r>
    <w:r w:rsidRPr="00A46CDF">
      <w:fldChar w:fldCharType="end"/>
    </w:r>
  </w:p>
  <w:p w:rsidR="00ED353F" w:rsidRPr="00A46CDF" w:rsidRDefault="00ED353F">
    <w:pPr>
      <w:pStyle w:val="Normal00"/>
    </w:pPr>
  </w:p>
  <w:p w:rsidR="00ED353F" w:rsidRPr="00A46CDF" w:rsidRDefault="00ED35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20341">
    <w:abstractNumId w:val="8"/>
  </w:num>
  <w:num w:numId="2" w16cid:durableId="1154487169">
    <w:abstractNumId w:val="9"/>
  </w:num>
  <w:num w:numId="3" w16cid:durableId="1594389914">
    <w:abstractNumId w:val="8"/>
  </w:num>
  <w:num w:numId="4" w16cid:durableId="1912619443">
    <w:abstractNumId w:val="9"/>
  </w:num>
  <w:num w:numId="5" w16cid:durableId="743727094">
    <w:abstractNumId w:val="13"/>
  </w:num>
  <w:num w:numId="6" w16cid:durableId="678236538">
    <w:abstractNumId w:val="10"/>
  </w:num>
  <w:num w:numId="7" w16cid:durableId="807356569">
    <w:abstractNumId w:val="11"/>
  </w:num>
  <w:num w:numId="8" w16cid:durableId="1221550257">
    <w:abstractNumId w:val="12"/>
  </w:num>
  <w:num w:numId="9" w16cid:durableId="716509911">
    <w:abstractNumId w:val="8"/>
  </w:num>
  <w:num w:numId="10" w16cid:durableId="64766764">
    <w:abstractNumId w:val="3"/>
  </w:num>
  <w:num w:numId="11" w16cid:durableId="533545268">
    <w:abstractNumId w:val="2"/>
  </w:num>
  <w:num w:numId="12" w16cid:durableId="980378414">
    <w:abstractNumId w:val="1"/>
  </w:num>
  <w:num w:numId="13" w16cid:durableId="477186339">
    <w:abstractNumId w:val="0"/>
  </w:num>
  <w:num w:numId="14" w16cid:durableId="282617020">
    <w:abstractNumId w:val="9"/>
  </w:num>
  <w:num w:numId="15" w16cid:durableId="1345862035">
    <w:abstractNumId w:val="7"/>
  </w:num>
  <w:num w:numId="16" w16cid:durableId="200438825">
    <w:abstractNumId w:val="6"/>
  </w:num>
  <w:num w:numId="17" w16cid:durableId="455486247">
    <w:abstractNumId w:val="5"/>
  </w:num>
  <w:num w:numId="18" w16cid:durableId="729840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942708D0-6DD8-4EC7-A146-85C434612242},{58051EF5-84FC-477F-A10F-62AD0FBE5166}"/>
  </w:docVars>
  <w:rsids>
    <w:rsidRoot w:val="0007626F"/>
    <w:rsid w:val="0007626F"/>
    <w:rsid w:val="00A46CDF"/>
    <w:rsid w:val="00ED35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916789-556E-4312-8F00-9483E1FB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2089</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c463</vt:lpstr>
    </vt:vector>
  </TitlesOfParts>
  <Company>Riksdagen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c463</dc:title>
  <dc:subject>c463</dc:subject>
  <dc:creator>Riksdagen</dc:creator>
  <cp:keywords>Riksdagen</cp:keywords>
  <dc:description>TKG-ktrl, MSMQ4mb, PersReg-Distribution mm</dc:description>
  <cp:lastModifiedBy>Lars Brink</cp:lastModifiedBy>
  <cp:revision>2</cp:revision>
  <cp:lastPrinted>2007-10-30T14:11:00Z</cp:lastPrinted>
  <dcterms:created xsi:type="dcterms:W3CDTF">2025-12-17T08:41:00Z</dcterms:created>
  <dcterms:modified xsi:type="dcterms:W3CDTF">2025-12-17T08:41:00Z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Ensamstående kvinnors rätt till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kvinnors rätt till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Birgitta Sellén (c)</vt:lpwstr>
  </property>
  <property fmtid="{D5CDD505-2E9C-101B-9397-08002B2CF9AE}" pid="26" name="MotionarLista">
    <vt:lpwstr>Kornevik Jakobsson, Maria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20072008000000000099000004630069</vt:lpwstr>
  </property>
  <property fmtid="{D5CDD505-2E9C-101B-9397-08002B2CF9AE}" pid="47" name="datum">
    <vt:lpwstr>070928</vt:lpwstr>
  </property>
  <property fmtid="{D5CDD505-2E9C-101B-9397-08002B2CF9AE}" pid="48" name="avsändar-e-post">
    <vt:lpwstr>kennet.eriksson@riksdagen.se</vt:lpwstr>
  </property>
  <property fmtid="{D5CDD505-2E9C-101B-9397-08002B2CF9AE}" pid="49" name="id">
    <vt:lpwstr>20072008000000000099000004630069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{BE57622D-3D74-4384-9B31-C26B74FBB372}</vt:lpwstr>
  </property>
  <property fmtid="{D5CDD505-2E9C-101B-9397-08002B2CF9AE}" pid="53" name="Överföringar">
    <vt:i4>0</vt:i4>
  </property>
  <property fmtid="{D5CDD505-2E9C-101B-9397-08002B2CF9AE}" pid="54" name="Checksum">
    <vt:lpwstr>*1019588710286*</vt:lpwstr>
  </property>
  <property fmtid="{D5CDD505-2E9C-101B-9397-08002B2CF9AE}" pid="55" name="skuggnummer">
    <vt:lpwstr>599</vt:lpwstr>
  </property>
  <property fmtid="{D5CDD505-2E9C-101B-9397-08002B2CF9AE}" pid="56" name="urixVersion">
    <vt:lpwstr>3.2.0.8</vt:lpwstr>
  </property>
  <property fmtid="{D5CDD505-2E9C-101B-9397-08002B2CF9AE}" pid="57" name="urixOrigin">
    <vt:lpwstr>071030 15:11:58.459</vt:lpwstr>
  </property>
  <property fmtid="{D5CDD505-2E9C-101B-9397-08002B2CF9AE}" pid="58" name="urixGuid">
    <vt:lpwstr>{2D9287D4-10A1-437A-AB33-D3F22C4C0CEE}</vt:lpwstr>
  </property>
</Properties>
</file>