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AA1" w:rsidRPr="00946872" w:rsidRDefault="005B3AA1">
      <w:pPr>
        <w:pStyle w:val="Frslagsrubrik"/>
      </w:pPr>
      <w:r w:rsidRPr="00946872">
        <w:t>Förslag till riksdagsbeslut</w:t>
      </w:r>
    </w:p>
    <w:p w:rsidR="005B3AA1" w:rsidRPr="00946872" w:rsidRDefault="005B3AA1">
      <w:pPr>
        <w:pStyle w:val="Hemstlatt"/>
      </w:pPr>
      <w:r w:rsidRPr="00946872">
        <w:t>Riksdagen tillkännager för regeringen som sin mening vad som anförs i motionen om åldersdiskriminering.</w:t>
      </w:r>
    </w:p>
    <w:p w:rsidR="005B3AA1" w:rsidRPr="00946872" w:rsidRDefault="005B3AA1">
      <w:pPr>
        <w:pStyle w:val="Rubrik1"/>
      </w:pPr>
      <w:r w:rsidRPr="00946872">
        <w:t>Motivering</w:t>
      </w:r>
    </w:p>
    <w:p w:rsidR="005B3AA1" w:rsidRPr="00946872" w:rsidRDefault="005B3AA1">
      <w:r w:rsidRPr="00946872">
        <w:t xml:space="preserve">Regeringen fick i augusti 2010 ta emot betänkandet </w:t>
      </w:r>
      <w:r w:rsidRPr="00946872">
        <w:rPr>
          <w:i/>
        </w:rPr>
        <w:t>”Ett utvidgat skydd mot åldersdiskriminering”</w:t>
      </w:r>
      <w:r w:rsidRPr="00946872">
        <w:t xml:space="preserve"> baserat på den utredning som tillsattes året innan. Det är välkommet. Åldersdiskriminering är en form av diskriminering som hittills inte fått särskilt mycket uppmärksamhet. Sverige är samtidigt ett väldigt å</w:t>
      </w:r>
      <w:r w:rsidRPr="00946872">
        <w:t>l</w:t>
      </w:r>
      <w:r w:rsidRPr="00946872">
        <w:t>dersfixerat land där många människor antas ha gjort sitt på arbetsmarknaden när man fyllt 65 år – och ibland till och med tidigare. Ett större svenskt för</w:t>
      </w:r>
      <w:r w:rsidRPr="00946872">
        <w:t>e</w:t>
      </w:r>
      <w:r w:rsidRPr="00946872">
        <w:t>tag dömdes exempelvis våren 2011 i Arbetsdomstolen för att man hade sagt upp personal som fyllt 60 år.</w:t>
      </w:r>
      <w:r w:rsidRPr="00946872">
        <w:t xml:space="preserve"> Även på andra samhällsarenor kan man mötas av ifrågasättande enbart på grund av sin ålder.</w:t>
      </w:r>
    </w:p>
    <w:p w:rsidR="005B3AA1" w:rsidRPr="00946872" w:rsidRDefault="005B3AA1">
      <w:pPr>
        <w:pStyle w:val="Normaltindrag"/>
      </w:pPr>
      <w:r w:rsidRPr="00946872">
        <w:t>Ett av dessa är bland annat olika uppdrag där många faller för det så kall</w:t>
      </w:r>
      <w:r w:rsidRPr="00946872">
        <w:t>a</w:t>
      </w:r>
      <w:r w:rsidRPr="00946872">
        <w:t>de ”åldersstrecket”. Professor Jan-Åke Gustafsson, ledande forskare inom med</w:t>
      </w:r>
      <w:r w:rsidRPr="00946872">
        <w:t>i</w:t>
      </w:r>
      <w:r w:rsidRPr="00946872">
        <w:t>cinsk näringslära, tvingades till exempel hösten 2009 att lämna sin tjänst i Sverige och fortsätta forskningen i USA enbart på grund av att han fyllt 67 år. Ett förslag som kom 2004 ifrån Förtroendekommissionen föreslog att den som fyllt 70 år skulle tvingas att lämna sin plats som styrelseledamot till fö</w:t>
      </w:r>
      <w:r w:rsidRPr="00946872">
        <w:t>r</w:t>
      </w:r>
      <w:r w:rsidRPr="00946872">
        <w:t>mån för någon yngre. Trots att många människor fortfarande har mycket att ge på arbetsmarknaden tvingas de till pension eller a</w:t>
      </w:r>
      <w:r w:rsidRPr="00946872">
        <w:t>tt flytta till andra länder för att kunna fortsätta sitt arbete, enbart på grund av sin ålder.</w:t>
      </w:r>
    </w:p>
    <w:p w:rsidR="005B3AA1" w:rsidRPr="00946872" w:rsidRDefault="005B3AA1">
      <w:pPr>
        <w:pStyle w:val="Normaltindrag"/>
      </w:pPr>
      <w:r w:rsidRPr="00946872">
        <w:t>Ålder skall inte rimligen vara ett hinder för att kunna inneha ett särskilt uppdrag, oavsett om det är på den reguljära arbetsmarknaden, i en förening eller i ett företag.</w:t>
      </w:r>
    </w:p>
    <w:p w:rsidR="005B3AA1" w:rsidRPr="00946872" w:rsidRDefault="005B3AA1">
      <w:pPr>
        <w:pStyle w:val="Normaltindrag"/>
      </w:pPr>
      <w:r w:rsidRPr="00946872">
        <w:t>Att få ett arbete eller väljas till ett ämbete skall som i alla andra samma</w:t>
      </w:r>
      <w:r w:rsidRPr="00946872">
        <w:t>n</w:t>
      </w:r>
      <w:r w:rsidRPr="00946872">
        <w:t xml:space="preserve">hang bygga på den kompetens som individen besitter, oavsett ålder. Äldre </w:t>
      </w:r>
      <w:r w:rsidRPr="00946872">
        <w:lastRenderedPageBreak/>
        <w:t>männ</w:t>
      </w:r>
      <w:r w:rsidRPr="00946872">
        <w:t>i</w:t>
      </w:r>
      <w:r w:rsidRPr="00946872">
        <w:t>skor har även en unik livserfarenhet som borde tas till vara bättre på arbetsmarknaden. En översyn bör därför ske av den nuvarande diskrimin</w:t>
      </w:r>
      <w:r w:rsidRPr="00946872">
        <w:t>e</w:t>
      </w:r>
      <w:r w:rsidRPr="00946872">
        <w:t>ringsla</w:t>
      </w:r>
      <w:r w:rsidRPr="00946872">
        <w:t>g</w:t>
      </w:r>
      <w:r w:rsidRPr="00946872">
        <w:t>stiftningen som ytterligare stärker äldre människors ställning på svensk a</w:t>
      </w:r>
      <w:r w:rsidRPr="00946872">
        <w:t>r</w:t>
      </w:r>
      <w:r w:rsidRPr="00946872">
        <w:t>betsmarknad och för olika uppdrag.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872">
        <w:trPr>
          <w:cantSplit/>
        </w:trPr>
        <w:tc>
          <w:tcPr>
            <w:tcW w:w="3046" w:type="dxa"/>
          </w:tcPr>
          <w:p w:rsidR="005B3AA1" w:rsidRPr="00946872" w:rsidRDefault="005B3AA1">
            <w:pPr>
              <w:pStyle w:val="UnderskriftDatum"/>
              <w:spacing w:before="240"/>
            </w:pPr>
            <w:r w:rsidRPr="00946872">
              <w:t>Stockholm den 21 september 2011</w:t>
            </w:r>
          </w:p>
        </w:tc>
        <w:tc>
          <w:tcPr>
            <w:tcW w:w="3047" w:type="dxa"/>
          </w:tcPr>
          <w:p w:rsidR="005B3AA1" w:rsidRPr="00946872" w:rsidRDefault="005B3AA1">
            <w:pPr>
              <w:pStyle w:val="Underskrifter"/>
              <w:spacing w:before="240"/>
            </w:pPr>
          </w:p>
        </w:tc>
      </w:tr>
      <w:tr w:rsidR="00000000" w:rsidRPr="00946872">
        <w:trPr>
          <w:cantSplit/>
        </w:trPr>
        <w:tc>
          <w:tcPr>
            <w:tcW w:w="3046" w:type="dxa"/>
          </w:tcPr>
          <w:p w:rsidR="005B3AA1" w:rsidRPr="00946872" w:rsidRDefault="005B3AA1">
            <w:pPr>
              <w:pStyle w:val="Underskrifter"/>
            </w:pPr>
            <w:r w:rsidRPr="00946872">
              <w:t>Christer Akej (M)</w:t>
            </w:r>
          </w:p>
        </w:tc>
        <w:tc>
          <w:tcPr>
            <w:tcW w:w="3046" w:type="dxa"/>
          </w:tcPr>
          <w:p w:rsidR="005B3AA1" w:rsidRPr="00946872" w:rsidRDefault="005B3AA1">
            <w:pPr>
              <w:pStyle w:val="Underskrifter"/>
            </w:pPr>
          </w:p>
        </w:tc>
      </w:tr>
    </w:tbl>
    <w:p w:rsidR="005B3AA1" w:rsidRPr="00946872" w:rsidRDefault="005B3AA1">
      <w:pPr>
        <w:pStyle w:val="Normaltindrag"/>
      </w:pPr>
    </w:p>
    <w:sectPr w:rsidR="005B3AA1" w:rsidRPr="009468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AA1" w:rsidRPr="00946872" w:rsidRDefault="005B3AA1">
      <w:r w:rsidRPr="00946872">
        <w:separator/>
      </w:r>
    </w:p>
  </w:endnote>
  <w:endnote w:type="continuationSeparator" w:id="0">
    <w:p w:rsidR="005B3AA1" w:rsidRPr="00946872" w:rsidRDefault="005B3AA1">
      <w:r w:rsidRPr="00946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AA1" w:rsidRPr="00946872" w:rsidRDefault="00946872">
    <w:pPr>
      <w:pStyle w:val="Sidfot"/>
    </w:pPr>
    <w:r w:rsidRPr="009468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664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AA1" w:rsidRDefault="005B3A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AA1" w:rsidRDefault="005B3A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AA1" w:rsidRPr="00946872" w:rsidRDefault="00946872">
    <w:pPr>
      <w:pStyle w:val="Sidfot"/>
    </w:pPr>
    <w:r w:rsidRPr="009468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877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AA1" w:rsidRDefault="005B3A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AA1" w:rsidRDefault="005B3A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AA1" w:rsidRPr="00946872" w:rsidRDefault="00946872">
    <w:pPr>
      <w:pStyle w:val="Sidfot"/>
    </w:pPr>
    <w:r w:rsidRPr="009468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14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AA1" w:rsidRDefault="005B3A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AA1" w:rsidRDefault="005B3A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AA1" w:rsidRPr="00946872" w:rsidRDefault="005B3AA1">
      <w:r w:rsidRPr="00946872">
        <w:separator/>
      </w:r>
    </w:p>
  </w:footnote>
  <w:footnote w:type="continuationSeparator" w:id="0">
    <w:p w:rsidR="005B3AA1" w:rsidRPr="00946872" w:rsidRDefault="005B3AA1">
      <w:r w:rsidRPr="00946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AA1" w:rsidRPr="00946872" w:rsidRDefault="00946872">
    <w:pPr>
      <w:pStyle w:val="Sidhuvud"/>
    </w:pPr>
    <w:r w:rsidRPr="009468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348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AA1" w:rsidRDefault="005B3A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AA1" w:rsidRDefault="005B3A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AA1" w:rsidRPr="00946872" w:rsidRDefault="00946872">
    <w:pPr>
      <w:pStyle w:val="Sidhuvud"/>
    </w:pPr>
    <w:r w:rsidRPr="009468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8827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AA1" w:rsidRDefault="005B3A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AA1" w:rsidRDefault="005B3A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AA1" w:rsidRPr="00946872" w:rsidRDefault="005B3AA1">
    <w:pPr>
      <w:pStyle w:val="FSHNormal"/>
      <w:tabs>
        <w:tab w:val="right" w:pos="5840"/>
      </w:tabs>
    </w:pPr>
    <w:r w:rsidRPr="00946872">
      <w:br/>
    </w:r>
    <w:r w:rsidRPr="00946872">
      <w:fldChar w:fldCharType="begin" w:fldLock="1"/>
    </w:r>
    <w:r w:rsidRPr="00946872">
      <w:instrText xml:space="preserve"> DOCPROPERTY</w:instrText>
    </w:r>
    <w:r w:rsidRPr="00946872">
      <w:rPr>
        <w:sz w:val="18"/>
      </w:rPr>
      <w:instrText xml:space="preserve"> "YearUser" *\charformat </w:instrText>
    </w:r>
    <w:r w:rsidRPr="00946872">
      <w:fldChar w:fldCharType="separate"/>
    </w:r>
    <w:r w:rsidRPr="00946872">
      <w:t>2011/12</w:t>
    </w:r>
    <w:r w:rsidRPr="00946872">
      <w:fldChar w:fldCharType="end"/>
    </w:r>
    <w:r w:rsidRPr="00946872">
      <w:t xml:space="preserve"> </w:t>
    </w:r>
    <w:r w:rsidRPr="00946872">
      <w:tab/>
      <w:t xml:space="preserve">mnr: </w:t>
    </w:r>
    <w:r w:rsidRPr="00946872">
      <w:fldChar w:fldCharType="begin" w:fldLock="1"/>
    </w:r>
    <w:r w:rsidRPr="00946872">
      <w:instrText xml:space="preserve"> DOCPROPERTY</w:instrText>
    </w:r>
    <w:r w:rsidRPr="00946872">
      <w:rPr>
        <w:sz w:val="18"/>
      </w:rPr>
      <w:instrText xml:space="preserve"> "Motionsnummer" *\charformat </w:instrText>
    </w:r>
    <w:r w:rsidRPr="00946872">
      <w:fldChar w:fldCharType="separate"/>
    </w:r>
    <w:r w:rsidRPr="00946872">
      <w:t>A242</w:t>
    </w:r>
    <w:r w:rsidRPr="00946872">
      <w:fldChar w:fldCharType="end"/>
    </w:r>
    <w:r w:rsidRPr="00946872">
      <w:br/>
    </w:r>
    <w:r w:rsidRPr="00946872">
      <w:fldChar w:fldCharType="begin" w:fldLock="1"/>
    </w:r>
    <w:r w:rsidRPr="00946872">
      <w:instrText xml:space="preserve"> DOCPROPERTY</w:instrText>
    </w:r>
    <w:r w:rsidRPr="00946872">
      <w:rPr>
        <w:sz w:val="18"/>
      </w:rPr>
      <w:instrText xml:space="preserve"> "Samling" *\charformat </w:instrText>
    </w:r>
    <w:r w:rsidRPr="00946872">
      <w:fldChar w:fldCharType="end"/>
    </w:r>
    <w:r w:rsidRPr="00946872">
      <w:tab/>
      <w:t xml:space="preserve">pnr: </w:t>
    </w:r>
    <w:r w:rsidRPr="00946872">
      <w:fldChar w:fldCharType="begin" w:fldLock="1"/>
    </w:r>
    <w:r w:rsidRPr="00946872">
      <w:instrText xml:space="preserve"> DOCPROPERTY</w:instrText>
    </w:r>
    <w:r w:rsidRPr="00946872">
      <w:rPr>
        <w:sz w:val="18"/>
      </w:rPr>
      <w:instrText xml:space="preserve"> "Partinummer" *\charformat </w:instrText>
    </w:r>
    <w:r w:rsidRPr="00946872">
      <w:fldChar w:fldCharType="separate"/>
    </w:r>
    <w:r w:rsidRPr="00946872">
      <w:t>M123</w:t>
    </w:r>
    <w:r w:rsidRPr="00946872">
      <w:fldChar w:fldCharType="end"/>
    </w:r>
  </w:p>
  <w:p w:rsidR="005B3AA1" w:rsidRPr="00946872" w:rsidRDefault="005B3AA1">
    <w:pPr>
      <w:pStyle w:val="FSHRub1"/>
    </w:pPr>
    <w:r w:rsidRPr="00946872">
      <w:t>Motion till riksdagen</w:t>
    </w:r>
    <w:r w:rsidRPr="00946872">
      <w:br/>
    </w:r>
    <w:r w:rsidRPr="00946872">
      <w:fldChar w:fldCharType="begin" w:fldLock="1"/>
    </w:r>
    <w:r w:rsidRPr="00946872">
      <w:instrText xml:space="preserve"> DOCPROPERTY "YearUser" *\charformat </w:instrText>
    </w:r>
    <w:r w:rsidRPr="00946872">
      <w:fldChar w:fldCharType="separate"/>
    </w:r>
    <w:r w:rsidRPr="00946872">
      <w:t>2011/12</w:t>
    </w:r>
    <w:r w:rsidRPr="00946872">
      <w:fldChar w:fldCharType="end"/>
    </w:r>
    <w:r w:rsidRPr="00946872">
      <w:t>:</w:t>
    </w:r>
    <w:r w:rsidRPr="00946872">
      <w:fldChar w:fldCharType="begin" w:fldLock="1"/>
    </w:r>
    <w:r w:rsidRPr="00946872">
      <w:instrText xml:space="preserve"> DOCPROPERTY "Motionsnummer" *\charformat </w:instrText>
    </w:r>
    <w:r w:rsidRPr="00946872">
      <w:fldChar w:fldCharType="separate"/>
    </w:r>
    <w:r w:rsidRPr="00946872">
      <w:t>A242</w:t>
    </w:r>
    <w:r w:rsidRPr="00946872">
      <w:fldChar w:fldCharType="end"/>
    </w:r>
  </w:p>
  <w:p w:rsidR="005B3AA1" w:rsidRPr="00946872" w:rsidRDefault="005B3AA1">
    <w:pPr>
      <w:pStyle w:val="FSHNormalS5"/>
    </w:pPr>
    <w:r w:rsidRPr="00946872">
      <w:fldChar w:fldCharType="begin" w:fldLock="1"/>
    </w:r>
    <w:r w:rsidRPr="00946872">
      <w:instrText xml:space="preserve"> DOCPROPERTY "MotionarText" *\charformat </w:instrText>
    </w:r>
    <w:r w:rsidRPr="00946872">
      <w:fldChar w:fldCharType="separate"/>
    </w:r>
    <w:r w:rsidRPr="00946872">
      <w:t>av Christer Akej (M)</w:t>
    </w:r>
    <w:r w:rsidRPr="00946872">
      <w:fldChar w:fldCharType="end"/>
    </w:r>
    <w:r w:rsidRPr="00946872">
      <w:br/>
    </w:r>
    <w:r w:rsidRPr="00946872">
      <w:fldChar w:fldCharType="begin" w:fldLock="1"/>
    </w:r>
    <w:r w:rsidRPr="00946872">
      <w:instrText xml:space="preserve"> DOCPROPERTY "SvarFrasKort" *\charformat </w:instrText>
    </w:r>
    <w:r w:rsidRPr="00946872">
      <w:fldChar w:fldCharType="end"/>
    </w:r>
  </w:p>
  <w:p w:rsidR="005B3AA1" w:rsidRPr="00946872" w:rsidRDefault="005B3AA1">
    <w:pPr>
      <w:pStyle w:val="FSHTitel"/>
    </w:pPr>
    <w:r w:rsidRPr="00946872">
      <w:fldChar w:fldCharType="begin" w:fldLock="1"/>
    </w:r>
    <w:r w:rsidRPr="00946872">
      <w:instrText xml:space="preserve"> DOCPROPERTY</w:instrText>
    </w:r>
    <w:r w:rsidRPr="00946872">
      <w:rPr>
        <w:sz w:val="18"/>
      </w:rPr>
      <w:instrText xml:space="preserve"> "RubrikSvar" *\charformat </w:instrText>
    </w:r>
    <w:r w:rsidRPr="00946872">
      <w:fldChar w:fldCharType="separate"/>
    </w:r>
    <w:r w:rsidRPr="00946872">
      <w:t>Åldersdiskriminering</w:t>
    </w:r>
    <w:r w:rsidRPr="00946872">
      <w:fldChar w:fldCharType="end"/>
    </w:r>
  </w:p>
  <w:p w:rsidR="005B3AA1" w:rsidRPr="00946872" w:rsidRDefault="005B3AA1">
    <w:pPr>
      <w:pStyle w:val="Normal00"/>
    </w:pPr>
  </w:p>
  <w:p w:rsidR="005B3AA1" w:rsidRPr="00946872" w:rsidRDefault="005B3A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3359762">
    <w:abstractNumId w:val="3"/>
  </w:num>
  <w:num w:numId="2" w16cid:durableId="1085148493">
    <w:abstractNumId w:val="2"/>
  </w:num>
  <w:num w:numId="3" w16cid:durableId="1956060376">
    <w:abstractNumId w:val="1"/>
  </w:num>
  <w:num w:numId="4" w16cid:durableId="1383141410">
    <w:abstractNumId w:val="0"/>
  </w:num>
  <w:num w:numId="5" w16cid:durableId="678654220">
    <w:abstractNumId w:val="7"/>
  </w:num>
  <w:num w:numId="6" w16cid:durableId="580066758">
    <w:abstractNumId w:val="6"/>
  </w:num>
  <w:num w:numId="7" w16cid:durableId="1857500847">
    <w:abstractNumId w:val="5"/>
  </w:num>
  <w:num w:numId="8" w16cid:durableId="120150618">
    <w:abstractNumId w:val="4"/>
  </w:num>
  <w:num w:numId="9" w16cid:durableId="127358330">
    <w:abstractNumId w:val="8"/>
  </w:num>
  <w:num w:numId="10" w16cid:durableId="1790202347">
    <w:abstractNumId w:val="9"/>
  </w:num>
  <w:num w:numId="11" w16cid:durableId="2026011484">
    <w:abstractNumId w:val="10"/>
  </w:num>
  <w:num w:numId="12" w16cid:durableId="1312293288">
    <w:abstractNumId w:val="13"/>
  </w:num>
  <w:num w:numId="13" w16cid:durableId="865487578">
    <w:abstractNumId w:val="15"/>
  </w:num>
  <w:num w:numId="14" w16cid:durableId="1340430038">
    <w:abstractNumId w:val="16"/>
  </w:num>
  <w:num w:numId="15" w16cid:durableId="575088454">
    <w:abstractNumId w:val="11"/>
  </w:num>
  <w:num w:numId="16" w16cid:durableId="1567255730">
    <w:abstractNumId w:val="18"/>
  </w:num>
  <w:num w:numId="17" w16cid:durableId="1036662967">
    <w:abstractNumId w:val="17"/>
  </w:num>
  <w:num w:numId="18" w16cid:durableId="332727041">
    <w:abstractNumId w:val="14"/>
  </w:num>
  <w:num w:numId="19" w16cid:durableId="1911843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795237B3-4A70-4FEF-9F6A-D887B6BB997E}"/>
  </w:docVars>
  <w:rsids>
    <w:rsidRoot w:val="005841A9"/>
    <w:rsid w:val="005841A9"/>
    <w:rsid w:val="005B3AA1"/>
    <w:rsid w:val="009468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47D2F6-E5F4-43D2-AE36-C2B424F2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1824</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M0123</vt:lpstr>
    </vt:vector>
  </TitlesOfParts>
  <Company>Riksdagen</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M0123</dc:title>
  <dc:subject>M0123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2011-11-09T11:47:00Z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Åldersdiskriminering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20112012000000000077000001230069</vt:lpwstr>
  </property>
  <property fmtid="{D5CDD505-2E9C-101B-9397-08002B2CF9AE}" pid="47" name="datum">
    <vt:lpwstr>110921</vt:lpwstr>
  </property>
  <property fmtid="{D5CDD505-2E9C-101B-9397-08002B2CF9AE}" pid="48" name="avsändar-e-post">
    <vt:lpwstr>peter.warring@riksdagen.se</vt:lpwstr>
  </property>
  <property fmtid="{D5CDD505-2E9C-101B-9397-08002B2CF9AE}" pid="49" name="id">
    <vt:lpwstr>20112012000000000077000001230069</vt:lpwstr>
  </property>
  <property fmtid="{D5CDD505-2E9C-101B-9397-08002B2CF9AE}" pid="50" name="nummer">
    <vt:lpwstr>242</vt:lpwstr>
  </property>
  <property fmtid="{D5CDD505-2E9C-101B-9397-08002B2CF9AE}" pid="51" name="utskottsbeteckning">
    <vt:lpwstr>A</vt:lpwstr>
  </property>
  <property fmtid="{D5CDD505-2E9C-101B-9397-08002B2CF9AE}" pid="52" name="GlobalUID">
    <vt:lpwstr>{C3448D24-7744-48E1-BFDB-83D1CE42D331}</vt:lpwstr>
  </property>
  <property fmtid="{D5CDD505-2E9C-101B-9397-08002B2CF9AE}" pid="53" name="Överföringar">
    <vt:i4>0</vt:i4>
  </property>
  <property fmtid="{D5CDD505-2E9C-101B-9397-08002B2CF9AE}" pid="54" name="Checksum">
    <vt:lpwstr>*0015859463364*</vt:lpwstr>
  </property>
  <property fmtid="{D5CDD505-2E9C-101B-9397-08002B2CF9AE}" pid="55" name="skuggnummer">
    <vt:lpwstr>386</vt:lpwstr>
  </property>
  <property fmtid="{D5CDD505-2E9C-101B-9397-08002B2CF9AE}" pid="56" name="urixVersion">
    <vt:lpwstr>4.5.0.25</vt:lpwstr>
  </property>
  <property fmtid="{D5CDD505-2E9C-101B-9397-08002B2CF9AE}" pid="57" name="urixOrigin">
    <vt:lpwstr>111109 12:51:48.444</vt:lpwstr>
  </property>
  <property fmtid="{D5CDD505-2E9C-101B-9397-08002B2CF9AE}" pid="58" name="urixGuid">
    <vt:lpwstr>{F5C30993-CEB6-430C-9D18-27088479ADDC}</vt:lpwstr>
  </property>
</Properties>
</file>