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0E16510D324AFFBDC1043EB581F392"/>
        </w:placeholder>
        <w15:appearance w15:val="hidden"/>
        <w:text/>
      </w:sdtPr>
      <w:sdtEndPr/>
      <w:sdtContent>
        <w:p w:rsidRPr="009B062B" w:rsidR="00AF30DD" w:rsidP="009B062B" w:rsidRDefault="00AF30DD" w14:paraId="13D1F132" w14:textId="77777777">
          <w:pPr>
            <w:pStyle w:val="RubrikFrslagTIllRiksdagsbeslut"/>
          </w:pPr>
          <w:r w:rsidRPr="009B062B">
            <w:t>Förslag till riksdagsbeslut</w:t>
          </w:r>
        </w:p>
      </w:sdtContent>
    </w:sdt>
    <w:sdt>
      <w:sdtPr>
        <w:alias w:val="Yrkande 1"/>
        <w:tag w:val="af13dfcb-ebda-4d61-ba78-b9d6ee59a191"/>
        <w:id w:val="-1753809944"/>
        <w:lock w:val="sdtLocked"/>
      </w:sdtPr>
      <w:sdtEndPr/>
      <w:sdtContent>
        <w:p w:rsidR="00523063" w:rsidRDefault="007F6DD2" w14:paraId="13D1F133" w14:textId="55F8432A">
          <w:pPr>
            <w:pStyle w:val="Frslagstext"/>
            <w:numPr>
              <w:ilvl w:val="0"/>
              <w:numId w:val="0"/>
            </w:numPr>
          </w:pPr>
          <w:r>
            <w:t>Riksdagen anvisar anslagen för 2018 inom utgiftsområde 12 Ekonomisk trygghet för familjer och barn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5869212D3374C98ADADA6674778361C"/>
        </w:placeholder>
        <w15:appearance w15:val="hidden"/>
        <w:text/>
      </w:sdtPr>
      <w:sdtEndPr>
        <w:rPr>
          <w14:numSpacing w14:val="default"/>
        </w:rPr>
      </w:sdtEndPr>
      <w:sdtContent>
        <w:p w:rsidRPr="009B062B" w:rsidR="006D79C9" w:rsidP="00333E95" w:rsidRDefault="006D79C9" w14:paraId="13D1F134" w14:textId="77777777">
          <w:pPr>
            <w:pStyle w:val="Rubrik1"/>
          </w:pPr>
          <w:r>
            <w:t>Motivering</w:t>
          </w:r>
        </w:p>
      </w:sdtContent>
    </w:sdt>
    <w:p w:rsidRPr="00546794" w:rsidR="003202B7" w:rsidP="00546794" w:rsidRDefault="003202B7" w14:paraId="13D1F135" w14:textId="77777777">
      <w:pPr>
        <w:pStyle w:val="Normalutanindragellerluft"/>
      </w:pPr>
      <w:r w:rsidRPr="00546794">
        <w:t>Sverige har kommit långt, jämfört med andra länder, när det gäller att möjliggöra för barn att växa upp med goda materiella förutsättningar samt när det gäller att underlätta för människor att kombinera karriär och företagande med familjebildning. Men mycket mer finns att göra.</w:t>
      </w:r>
    </w:p>
    <w:p w:rsidRPr="00546794" w:rsidR="003202B7" w:rsidP="00546794" w:rsidRDefault="003202B7" w14:paraId="13D1F137" w14:textId="77777777">
      <w:r w:rsidRPr="00546794">
        <w:t>Särskilt föräldraförsäkringen är en nyckel för att öka jämställdheten i samhället generellt, och på arbetsmarknaden specifikt. Nyanlända har tidigare getts rätt till retroaktiv föräldraförsäkring om 480 dagar per barn. Det bidrar till en försenad integration, särskilt för nyanlända kvinnor. Att ytterligare öka jobbfokuset inom föräldraförsäkringen är därför prioriterat.</w:t>
      </w:r>
    </w:p>
    <w:p w:rsidRPr="00546794" w:rsidR="003202B7" w:rsidP="003202B7" w:rsidRDefault="003202B7" w14:paraId="13D1F138"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lang w:eastAsia="sv-SE"/>
          <w14:numSpacing w14:val="default"/>
        </w:rPr>
      </w:pPr>
    </w:p>
    <w:p w:rsidR="00821B22" w:rsidRDefault="00821B22" w14:paraId="13D1F1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546794" w:rsidR="003202B7" w:rsidP="00546794" w:rsidRDefault="003202B7" w14:paraId="13D1F13A" w14:textId="77777777">
      <w:pPr>
        <w:pStyle w:val="Rubrik2"/>
      </w:pPr>
      <w:r w:rsidRPr="00546794">
        <w:lastRenderedPageBreak/>
        <w:t>Förslag till anslagsfördelning</w:t>
      </w:r>
    </w:p>
    <w:p w:rsidR="00546794" w:rsidP="00546794" w:rsidRDefault="003202B7" w14:paraId="08BC809E" w14:textId="56AE87A1">
      <w:pPr>
        <w:pStyle w:val="Tabellrubrik"/>
        <w:spacing w:line="240" w:lineRule="exact"/>
      </w:pPr>
      <w:r w:rsidRPr="00546794">
        <w:t>Tabell 1 Centerpartiets förslag till anslag för 2018 för utgiftsområde 12 uttryckt som differen</w:t>
      </w:r>
      <w:r w:rsidR="00546794">
        <w:t>s gentemot regeringens förslag</w:t>
      </w:r>
    </w:p>
    <w:p w:rsidRPr="00546794" w:rsidR="003202B7" w:rsidP="00546794" w:rsidRDefault="00546794" w14:paraId="13D1F13B" w14:textId="410EC3A4">
      <w:pPr>
        <w:pStyle w:val="Tabellunderrubrik"/>
        <w:spacing w:before="80" w:line="276" w:lineRule="auto"/>
      </w:pPr>
      <w:r w:rsidRPr="00546794">
        <w:t>Tusental</w:t>
      </w:r>
      <w:r w:rsidRPr="00546794" w:rsidR="003202B7">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546794" w:rsidR="00546794" w:rsidTr="00546794" w14:paraId="13D1F140"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546794" w:rsidR="003202B7" w:rsidP="00546794" w:rsidRDefault="003202B7" w14:paraId="13D1F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546794" w:rsidR="003202B7" w:rsidP="00546794" w:rsidRDefault="003202B7" w14:paraId="13D1F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546794" w:rsidR="003202B7" w:rsidP="00546794" w:rsidRDefault="003202B7" w14:paraId="13D1F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Regeringens förslag</w:t>
            </w:r>
          </w:p>
        </w:tc>
        <w:tc>
          <w:tcPr>
            <w:tcW w:w="2147" w:type="dxa"/>
            <w:tcBorders>
              <w:top w:val="single" w:color="auto" w:sz="4" w:space="0"/>
              <w:left w:val="nil"/>
              <w:bottom w:val="single" w:color="auto" w:sz="4" w:space="0"/>
              <w:right w:val="nil"/>
            </w:tcBorders>
            <w:shd w:val="clear" w:color="auto" w:fill="auto"/>
            <w:vAlign w:val="bottom"/>
            <w:hideMark/>
          </w:tcPr>
          <w:p w:rsidRPr="00546794" w:rsidR="003202B7" w:rsidP="00546794" w:rsidRDefault="003202B7" w14:paraId="13D1F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Avvikelse från regeringen (C)</w:t>
            </w:r>
          </w:p>
        </w:tc>
      </w:tr>
      <w:tr w:rsidRPr="00546794" w:rsidR="003202B7" w:rsidTr="00546794" w14:paraId="13D1F145"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46794" w:rsidR="003202B7" w:rsidP="00546794" w:rsidRDefault="003202B7" w14:paraId="13D1F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46794" w:rsidR="003202B7" w:rsidP="00546794" w:rsidRDefault="003202B7" w14:paraId="13D1F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Barnbidrag</w:t>
            </w:r>
          </w:p>
        </w:tc>
        <w:tc>
          <w:tcPr>
            <w:tcW w:w="1300" w:type="dxa"/>
            <w:tcBorders>
              <w:top w:val="single" w:color="auto" w:sz="4" w:space="0"/>
              <w:left w:val="nil"/>
              <w:bottom w:val="single" w:color="auto" w:sz="4" w:space="0"/>
              <w:right w:val="nil"/>
            </w:tcBorders>
            <w:shd w:val="clear" w:color="000000" w:fill="FFFFFF"/>
            <w:noWrap/>
            <w:vAlign w:val="bottom"/>
            <w:hideMark/>
          </w:tcPr>
          <w:p w:rsidRPr="00546794" w:rsidR="003202B7" w:rsidP="00546794" w:rsidRDefault="003202B7" w14:paraId="13D1F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31 607 039</w:t>
            </w:r>
          </w:p>
        </w:tc>
        <w:tc>
          <w:tcPr>
            <w:tcW w:w="2147" w:type="dxa"/>
            <w:tcBorders>
              <w:top w:val="single" w:color="auto" w:sz="4" w:space="0"/>
              <w:left w:val="nil"/>
              <w:bottom w:val="single" w:color="auto" w:sz="4" w:space="0"/>
              <w:right w:val="nil"/>
            </w:tcBorders>
            <w:shd w:val="clear" w:color="000000" w:fill="FFFFFF"/>
            <w:noWrap/>
            <w:vAlign w:val="bottom"/>
            <w:hideMark/>
          </w:tcPr>
          <w:p w:rsidRPr="00546794" w:rsidR="003202B7" w:rsidP="00546794" w:rsidRDefault="00546794" w14:paraId="13D1F144" w14:textId="441700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375 000</w:t>
            </w:r>
          </w:p>
        </w:tc>
      </w:tr>
      <w:tr w:rsidRPr="00546794" w:rsidR="003202B7" w:rsidTr="00546794" w14:paraId="13D1F14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46794" w:rsidR="003202B7" w:rsidP="00546794" w:rsidRDefault="003202B7" w14:paraId="13D1F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Föräldraförsäkring</w:t>
            </w:r>
          </w:p>
        </w:tc>
        <w:tc>
          <w:tcPr>
            <w:tcW w:w="130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42 958 598</w:t>
            </w:r>
          </w:p>
        </w:tc>
        <w:tc>
          <w:tcPr>
            <w:tcW w:w="2147"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69 000</w:t>
            </w:r>
          </w:p>
        </w:tc>
      </w:tr>
      <w:tr w:rsidRPr="00546794" w:rsidR="003202B7" w:rsidTr="00546794" w14:paraId="13D1F14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546794" w:rsidR="003202B7" w:rsidP="00546794" w:rsidRDefault="003202B7" w14:paraId="13D1F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Underhållsstöd</w:t>
            </w:r>
          </w:p>
        </w:tc>
        <w:tc>
          <w:tcPr>
            <w:tcW w:w="130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2 861 850</w:t>
            </w:r>
          </w:p>
        </w:tc>
        <w:tc>
          <w:tcPr>
            <w:tcW w:w="2147" w:type="dxa"/>
            <w:tcBorders>
              <w:top w:val="nil"/>
              <w:left w:val="nil"/>
              <w:bottom w:val="single" w:color="auto" w:sz="4" w:space="0"/>
              <w:right w:val="nil"/>
            </w:tcBorders>
            <w:shd w:val="clear" w:color="000000" w:fill="FFFFFF"/>
            <w:noWrap/>
            <w:vAlign w:val="bottom"/>
            <w:hideMark/>
          </w:tcPr>
          <w:p w:rsidRPr="00546794" w:rsidR="003202B7" w:rsidP="00546794" w:rsidRDefault="00546794" w14:paraId="13D1F14E" w14:textId="3DB0DC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982 000</w:t>
            </w:r>
          </w:p>
        </w:tc>
      </w:tr>
      <w:tr w:rsidRPr="00546794" w:rsidR="003202B7" w:rsidTr="00546794" w14:paraId="13D1F15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546794" w:rsidR="003202B7" w:rsidP="00546794" w:rsidRDefault="003202B7" w14:paraId="13D1F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Adoptionsbidrag</w:t>
            </w:r>
          </w:p>
        </w:tc>
        <w:tc>
          <w:tcPr>
            <w:tcW w:w="130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23 284</w:t>
            </w:r>
          </w:p>
        </w:tc>
        <w:tc>
          <w:tcPr>
            <w:tcW w:w="2147"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r>
      <w:tr w:rsidRPr="00546794" w:rsidR="003202B7" w:rsidTr="00546794" w14:paraId="13D1F15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546794" w:rsidR="003202B7" w:rsidP="00546794" w:rsidRDefault="003202B7" w14:paraId="13D1F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Barnpension och efterlevandestöd</w:t>
            </w:r>
          </w:p>
        </w:tc>
        <w:tc>
          <w:tcPr>
            <w:tcW w:w="130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977 800</w:t>
            </w:r>
          </w:p>
        </w:tc>
        <w:tc>
          <w:tcPr>
            <w:tcW w:w="2147"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r>
      <w:tr w:rsidRPr="00546794" w:rsidR="003202B7" w:rsidTr="00546794" w14:paraId="13D1F15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546794" w:rsidR="003202B7" w:rsidP="00546794" w:rsidRDefault="003202B7" w14:paraId="13D1F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Vårdbidrag för funktionshindrade barn</w:t>
            </w:r>
          </w:p>
        </w:tc>
        <w:tc>
          <w:tcPr>
            <w:tcW w:w="130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4 264 510</w:t>
            </w:r>
          </w:p>
        </w:tc>
        <w:tc>
          <w:tcPr>
            <w:tcW w:w="2147"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r>
      <w:tr w:rsidRPr="00546794" w:rsidR="003202B7" w:rsidTr="00546794" w14:paraId="13D1F16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546794" w:rsidR="003202B7" w:rsidP="00546794" w:rsidRDefault="003202B7" w14:paraId="13D1F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Pensionsrätt för barnår</w:t>
            </w:r>
          </w:p>
        </w:tc>
        <w:tc>
          <w:tcPr>
            <w:tcW w:w="130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7 366 900</w:t>
            </w:r>
          </w:p>
        </w:tc>
        <w:tc>
          <w:tcPr>
            <w:tcW w:w="2147"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r>
      <w:tr w:rsidRPr="00546794" w:rsidR="003202B7" w:rsidTr="00546794" w14:paraId="13D1F16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546794" w:rsidR="003202B7" w:rsidP="00546794" w:rsidRDefault="003202B7" w14:paraId="13D1F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Bostadsbidrag</w:t>
            </w:r>
          </w:p>
        </w:tc>
        <w:tc>
          <w:tcPr>
            <w:tcW w:w="130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4 526 437</w:t>
            </w:r>
          </w:p>
        </w:tc>
        <w:tc>
          <w:tcPr>
            <w:tcW w:w="2147" w:type="dxa"/>
            <w:tcBorders>
              <w:top w:val="nil"/>
              <w:left w:val="nil"/>
              <w:bottom w:val="single" w:color="auto" w:sz="4" w:space="0"/>
              <w:right w:val="nil"/>
            </w:tcBorders>
            <w:shd w:val="clear" w:color="000000" w:fill="FFFFFF"/>
            <w:noWrap/>
            <w:vAlign w:val="bottom"/>
            <w:hideMark/>
          </w:tcPr>
          <w:p w:rsidRPr="00546794" w:rsidR="003202B7" w:rsidP="00546794" w:rsidRDefault="00546794" w14:paraId="13D1F167" w14:textId="040EB6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15 000</w:t>
            </w:r>
          </w:p>
        </w:tc>
      </w:tr>
      <w:tr w:rsidRPr="00546794" w:rsidR="003202B7" w:rsidTr="00546794" w14:paraId="13D1F16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546794">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546794" w:rsidR="003202B7" w:rsidP="00546794" w:rsidRDefault="003202B7" w14:paraId="13D1F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546794">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546794" w:rsidR="003202B7" w:rsidP="00546794" w:rsidRDefault="003202B7" w14:paraId="13D1F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46794">
              <w:rPr>
                <w:rFonts w:eastAsia="Times New Roman" w:cstheme="minorHAnsi"/>
                <w:b/>
                <w:bCs/>
                <w:color w:val="000000"/>
                <w:kern w:val="0"/>
                <w:sz w:val="20"/>
                <w:szCs w:val="20"/>
                <w:lang w:eastAsia="sv-SE"/>
                <w14:numSpacing w14:val="default"/>
              </w:rPr>
              <w:t>94 586 418</w:t>
            </w:r>
          </w:p>
        </w:tc>
        <w:tc>
          <w:tcPr>
            <w:tcW w:w="2147" w:type="dxa"/>
            <w:tcBorders>
              <w:top w:val="nil"/>
              <w:left w:val="nil"/>
              <w:bottom w:val="single" w:color="auto" w:sz="4" w:space="0"/>
              <w:right w:val="nil"/>
            </w:tcBorders>
            <w:shd w:val="clear" w:color="000000" w:fill="FFFFFF"/>
            <w:noWrap/>
            <w:vAlign w:val="bottom"/>
            <w:hideMark/>
          </w:tcPr>
          <w:p w:rsidRPr="00546794" w:rsidR="003202B7" w:rsidP="00546794" w:rsidRDefault="00546794" w14:paraId="13D1F16C" w14:textId="2E131D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46794">
              <w:rPr>
                <w:rFonts w:eastAsia="Times New Roman" w:cstheme="minorHAnsi"/>
                <w:b/>
                <w:bCs/>
                <w:color w:val="000000"/>
                <w:kern w:val="0"/>
                <w:sz w:val="20"/>
                <w:szCs w:val="20"/>
                <w:lang w:eastAsia="sv-SE"/>
                <w14:numSpacing w14:val="default"/>
              </w:rPr>
              <w:t>–</w:t>
            </w:r>
            <w:r w:rsidRPr="00546794" w:rsidR="003202B7">
              <w:rPr>
                <w:rFonts w:eastAsia="Times New Roman" w:cstheme="minorHAnsi"/>
                <w:b/>
                <w:bCs/>
                <w:color w:val="000000"/>
                <w:kern w:val="0"/>
                <w:sz w:val="20"/>
                <w:szCs w:val="20"/>
                <w:lang w:eastAsia="sv-SE"/>
                <w14:numSpacing w14:val="default"/>
              </w:rPr>
              <w:t>1 303 000</w:t>
            </w:r>
          </w:p>
        </w:tc>
      </w:tr>
    </w:tbl>
    <w:p w:rsidRPr="00546794" w:rsidR="003202B7" w:rsidP="003202B7" w:rsidRDefault="003202B7" w14:paraId="13D1F16E"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20"/>
          <w:szCs w:val="20"/>
          <w:lang w:eastAsia="sv-SE"/>
          <w14:numSpacing w14:val="default"/>
        </w:rPr>
      </w:pPr>
    </w:p>
    <w:p w:rsidR="00546794" w:rsidP="00546794" w:rsidRDefault="003202B7" w14:paraId="7F947F9F" w14:textId="605F116E">
      <w:pPr>
        <w:pStyle w:val="Tabellrubrik"/>
        <w:spacing w:line="240" w:lineRule="exact"/>
      </w:pPr>
      <w:r w:rsidRPr="00546794">
        <w:t xml:space="preserve">Tabell </w:t>
      </w:r>
      <w:r w:rsidR="00546794">
        <w:t>2</w:t>
      </w:r>
      <w:r w:rsidRPr="00546794">
        <w:t xml:space="preserve"> Centerpartiets förslag till anslag för 2018 till 2020 uttryckt för utgiftsområde 12 som differen</w:t>
      </w:r>
      <w:r w:rsidR="00546794">
        <w:t>s gentemot regeringens förslag</w:t>
      </w:r>
    </w:p>
    <w:p w:rsidRPr="00546794" w:rsidR="003202B7" w:rsidP="00546794" w:rsidRDefault="00546794" w14:paraId="13D1F16F" w14:textId="04640F49">
      <w:pPr>
        <w:pStyle w:val="Tabellunderrubrik"/>
        <w:spacing w:before="80" w:line="276" w:lineRule="auto"/>
      </w:pPr>
      <w:r w:rsidRPr="00546794">
        <w:t>M</w:t>
      </w:r>
      <w:r w:rsidRPr="00546794" w:rsidR="003202B7">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020"/>
        <w:gridCol w:w="1407"/>
      </w:tblGrid>
      <w:tr w:rsidRPr="00546794" w:rsidR="00546794" w:rsidTr="00546794" w14:paraId="13D1F175"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546794" w:rsidR="003202B7" w:rsidP="003202B7" w:rsidRDefault="003202B7" w14:paraId="13D1F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546794" w:rsidR="003202B7" w:rsidP="003202B7" w:rsidRDefault="003202B7" w14:paraId="13D1F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546794" w:rsidR="003202B7" w:rsidP="003202B7" w:rsidRDefault="003202B7" w14:paraId="13D1F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546794" w:rsidR="003202B7" w:rsidP="003202B7" w:rsidRDefault="003202B7" w14:paraId="13D1F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2019</w:t>
            </w:r>
          </w:p>
        </w:tc>
        <w:tc>
          <w:tcPr>
            <w:tcW w:w="1407" w:type="dxa"/>
            <w:tcBorders>
              <w:top w:val="single" w:color="auto" w:sz="4" w:space="0"/>
              <w:left w:val="nil"/>
              <w:bottom w:val="single" w:color="auto" w:sz="4" w:space="0"/>
              <w:right w:val="nil"/>
            </w:tcBorders>
            <w:shd w:val="clear" w:color="auto" w:fill="auto"/>
            <w:vAlign w:val="bottom"/>
            <w:hideMark/>
          </w:tcPr>
          <w:p w:rsidRPr="00546794" w:rsidR="003202B7" w:rsidP="003202B7" w:rsidRDefault="003202B7" w14:paraId="13D1F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546794">
              <w:rPr>
                <w:rFonts w:eastAsia="Times New Roman" w:cstheme="minorHAnsi"/>
                <w:b/>
                <w:bCs/>
                <w:kern w:val="0"/>
                <w:sz w:val="20"/>
                <w:szCs w:val="20"/>
                <w:lang w:eastAsia="sv-SE"/>
                <w14:numSpacing w14:val="default"/>
              </w:rPr>
              <w:t>2020</w:t>
            </w:r>
          </w:p>
        </w:tc>
      </w:tr>
      <w:tr w:rsidRPr="00546794" w:rsidR="003202B7" w:rsidTr="00546794" w14:paraId="13D1F17B"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46794" w:rsidR="003202B7" w:rsidP="003202B7" w:rsidRDefault="003202B7" w14:paraId="13D1F1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46794" w:rsidR="003202B7" w:rsidP="003202B7" w:rsidRDefault="003202B7" w14:paraId="13D1F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Barnbidrag</w:t>
            </w:r>
          </w:p>
        </w:tc>
        <w:tc>
          <w:tcPr>
            <w:tcW w:w="1020" w:type="dxa"/>
            <w:tcBorders>
              <w:top w:val="single" w:color="auto" w:sz="4" w:space="0"/>
              <w:left w:val="nil"/>
              <w:bottom w:val="single" w:color="auto" w:sz="4" w:space="0"/>
              <w:right w:val="nil"/>
            </w:tcBorders>
            <w:shd w:val="clear" w:color="000000" w:fill="FFFFFF"/>
            <w:noWrap/>
            <w:vAlign w:val="bottom"/>
            <w:hideMark/>
          </w:tcPr>
          <w:p w:rsidRPr="00546794" w:rsidR="003202B7" w:rsidP="003202B7" w:rsidRDefault="00546794" w14:paraId="13D1F178" w14:textId="1BAD42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375,0</w:t>
            </w:r>
          </w:p>
        </w:tc>
        <w:tc>
          <w:tcPr>
            <w:tcW w:w="1020" w:type="dxa"/>
            <w:tcBorders>
              <w:top w:val="single" w:color="auto" w:sz="4" w:space="0"/>
              <w:left w:val="nil"/>
              <w:bottom w:val="single" w:color="auto" w:sz="4" w:space="0"/>
              <w:right w:val="nil"/>
            </w:tcBorders>
            <w:shd w:val="clear" w:color="000000" w:fill="FFFFFF"/>
            <w:noWrap/>
            <w:vAlign w:val="bottom"/>
            <w:hideMark/>
          </w:tcPr>
          <w:p w:rsidRPr="00546794" w:rsidR="003202B7" w:rsidP="003202B7" w:rsidRDefault="00546794" w14:paraId="13D1F179" w14:textId="0CED33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375,0</w:t>
            </w:r>
          </w:p>
        </w:tc>
        <w:tc>
          <w:tcPr>
            <w:tcW w:w="1407" w:type="dxa"/>
            <w:tcBorders>
              <w:top w:val="single" w:color="auto" w:sz="4" w:space="0"/>
              <w:left w:val="nil"/>
              <w:bottom w:val="single" w:color="auto" w:sz="4" w:space="0"/>
              <w:right w:val="nil"/>
            </w:tcBorders>
            <w:shd w:val="clear" w:color="000000" w:fill="FFFFFF"/>
            <w:noWrap/>
            <w:vAlign w:val="bottom"/>
            <w:hideMark/>
          </w:tcPr>
          <w:p w:rsidRPr="00546794" w:rsidR="003202B7" w:rsidP="003202B7" w:rsidRDefault="00546794" w14:paraId="13D1F17A" w14:textId="2BB778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375,0</w:t>
            </w:r>
          </w:p>
        </w:tc>
      </w:tr>
      <w:tr w:rsidRPr="00546794" w:rsidR="003202B7" w:rsidTr="00546794" w14:paraId="13D1F18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46794" w:rsidR="003202B7" w:rsidP="003202B7" w:rsidRDefault="003202B7" w14:paraId="13D1F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Föräldraförsäkring</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69,0</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103,0</w:t>
            </w:r>
          </w:p>
        </w:tc>
        <w:tc>
          <w:tcPr>
            <w:tcW w:w="1407"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113,0</w:t>
            </w:r>
          </w:p>
        </w:tc>
      </w:tr>
      <w:tr w:rsidRPr="00546794" w:rsidR="003202B7" w:rsidTr="00546794" w14:paraId="13D1F18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546794" w:rsidR="003202B7" w:rsidP="003202B7" w:rsidRDefault="003202B7" w14:paraId="13D1F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Underhållsstöd</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84" w14:textId="040BC7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982,0</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85" w14:textId="4926DF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1 093,0</w:t>
            </w:r>
          </w:p>
        </w:tc>
        <w:tc>
          <w:tcPr>
            <w:tcW w:w="1407"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86" w14:textId="5BCD7E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1 096,0</w:t>
            </w:r>
          </w:p>
        </w:tc>
      </w:tr>
      <w:tr w:rsidRPr="00546794" w:rsidR="003202B7" w:rsidTr="00546794" w14:paraId="13D1F18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546794" w:rsidR="003202B7" w:rsidP="003202B7" w:rsidRDefault="003202B7" w14:paraId="13D1F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Adoptionsbidrag</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c>
          <w:tcPr>
            <w:tcW w:w="1407"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r>
      <w:tr w:rsidRPr="00546794" w:rsidR="003202B7" w:rsidTr="00546794" w14:paraId="13D1F19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546794" w:rsidR="003202B7" w:rsidP="003202B7" w:rsidRDefault="003202B7" w14:paraId="13D1F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Barnpension och efterlevandestöd</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c>
          <w:tcPr>
            <w:tcW w:w="1407"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r>
      <w:tr w:rsidRPr="00546794" w:rsidR="003202B7" w:rsidTr="00546794" w14:paraId="13D1F19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546794" w:rsidR="003202B7" w:rsidP="003202B7" w:rsidRDefault="003202B7" w14:paraId="13D1F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Vårdbidrag för funktionshindrade barn</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c>
          <w:tcPr>
            <w:tcW w:w="1407"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r>
      <w:tr w:rsidRPr="00546794" w:rsidR="003202B7" w:rsidTr="00546794" w14:paraId="13D1F19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546794" w:rsidR="003202B7" w:rsidP="003202B7" w:rsidRDefault="003202B7" w14:paraId="13D1F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Pensionsrätt för barnår</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c>
          <w:tcPr>
            <w:tcW w:w="1407"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 </w:t>
            </w:r>
          </w:p>
        </w:tc>
      </w:tr>
      <w:tr w:rsidRPr="00546794" w:rsidR="003202B7" w:rsidTr="00546794" w14:paraId="13D1F1A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546794" w:rsidR="003202B7" w:rsidP="003202B7" w:rsidRDefault="003202B7" w14:paraId="13D1F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46794">
              <w:rPr>
                <w:rFonts w:eastAsia="Times New Roman" w:cstheme="minorHAnsi"/>
                <w:color w:val="000000"/>
                <w:kern w:val="0"/>
                <w:sz w:val="20"/>
                <w:szCs w:val="20"/>
                <w:lang w:eastAsia="sv-SE"/>
                <w14:numSpacing w14:val="default"/>
              </w:rPr>
              <w:t>Bostadsbidrag</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A2" w14:textId="0D2DA72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15,0</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A3" w14:textId="763A07A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25,0</w:t>
            </w:r>
          </w:p>
        </w:tc>
        <w:tc>
          <w:tcPr>
            <w:tcW w:w="1407"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A4" w14:textId="37CD09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46794" w:rsidR="003202B7">
              <w:rPr>
                <w:rFonts w:eastAsia="Times New Roman" w:cstheme="minorHAnsi"/>
                <w:color w:val="000000"/>
                <w:kern w:val="0"/>
                <w:sz w:val="20"/>
                <w:szCs w:val="20"/>
                <w:lang w:eastAsia="sv-SE"/>
                <w14:numSpacing w14:val="default"/>
              </w:rPr>
              <w:t>25,0</w:t>
            </w:r>
          </w:p>
        </w:tc>
      </w:tr>
      <w:tr w:rsidRPr="00546794" w:rsidR="003202B7" w:rsidTr="00546794" w14:paraId="13D1F1A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46794" w:rsidR="003202B7" w:rsidP="003202B7" w:rsidRDefault="003202B7" w14:paraId="13D1F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46794">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546794" w:rsidR="003202B7" w:rsidP="003202B7" w:rsidRDefault="003202B7" w14:paraId="13D1F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46794">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A8" w14:textId="195C51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46794">
              <w:rPr>
                <w:rFonts w:eastAsia="Times New Roman" w:cstheme="minorHAnsi"/>
                <w:b/>
                <w:bCs/>
                <w:color w:val="000000"/>
                <w:kern w:val="0"/>
                <w:sz w:val="20"/>
                <w:szCs w:val="20"/>
                <w:lang w:eastAsia="sv-SE"/>
                <w14:numSpacing w14:val="default"/>
              </w:rPr>
              <w:t>–</w:t>
            </w:r>
            <w:r w:rsidRPr="00546794" w:rsidR="003202B7">
              <w:rPr>
                <w:rFonts w:eastAsia="Times New Roman" w:cstheme="minorHAnsi"/>
                <w:b/>
                <w:bCs/>
                <w:color w:val="000000"/>
                <w:kern w:val="0"/>
                <w:sz w:val="20"/>
                <w:szCs w:val="20"/>
                <w:lang w:eastAsia="sv-SE"/>
                <w14:numSpacing w14:val="default"/>
              </w:rPr>
              <w:t>1 303</w:t>
            </w:r>
          </w:p>
        </w:tc>
        <w:tc>
          <w:tcPr>
            <w:tcW w:w="1020"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A9" w14:textId="5D387B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46794">
              <w:rPr>
                <w:rFonts w:eastAsia="Times New Roman" w:cstheme="minorHAnsi"/>
                <w:b/>
                <w:bCs/>
                <w:color w:val="000000"/>
                <w:kern w:val="0"/>
                <w:sz w:val="20"/>
                <w:szCs w:val="20"/>
                <w:lang w:eastAsia="sv-SE"/>
                <w14:numSpacing w14:val="default"/>
              </w:rPr>
              <w:t>–</w:t>
            </w:r>
            <w:r w:rsidRPr="00546794" w:rsidR="003202B7">
              <w:rPr>
                <w:rFonts w:eastAsia="Times New Roman" w:cstheme="minorHAnsi"/>
                <w:b/>
                <w:bCs/>
                <w:color w:val="000000"/>
                <w:kern w:val="0"/>
                <w:sz w:val="20"/>
                <w:szCs w:val="20"/>
                <w:lang w:eastAsia="sv-SE"/>
                <w14:numSpacing w14:val="default"/>
              </w:rPr>
              <w:t>1 390</w:t>
            </w:r>
          </w:p>
        </w:tc>
        <w:tc>
          <w:tcPr>
            <w:tcW w:w="1407" w:type="dxa"/>
            <w:tcBorders>
              <w:top w:val="nil"/>
              <w:left w:val="nil"/>
              <w:bottom w:val="single" w:color="auto" w:sz="4" w:space="0"/>
              <w:right w:val="nil"/>
            </w:tcBorders>
            <w:shd w:val="clear" w:color="000000" w:fill="FFFFFF"/>
            <w:noWrap/>
            <w:vAlign w:val="bottom"/>
            <w:hideMark/>
          </w:tcPr>
          <w:p w:rsidRPr="00546794" w:rsidR="003202B7" w:rsidP="003202B7" w:rsidRDefault="00546794" w14:paraId="13D1F1AA" w14:textId="23BA16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46794">
              <w:rPr>
                <w:rFonts w:eastAsia="Times New Roman" w:cstheme="minorHAnsi"/>
                <w:b/>
                <w:bCs/>
                <w:color w:val="000000"/>
                <w:kern w:val="0"/>
                <w:sz w:val="20"/>
                <w:szCs w:val="20"/>
                <w:lang w:eastAsia="sv-SE"/>
                <w14:numSpacing w14:val="default"/>
              </w:rPr>
              <w:t>–</w:t>
            </w:r>
            <w:r w:rsidRPr="00546794" w:rsidR="003202B7">
              <w:rPr>
                <w:rFonts w:eastAsia="Times New Roman" w:cstheme="minorHAnsi"/>
                <w:b/>
                <w:bCs/>
                <w:color w:val="000000"/>
                <w:kern w:val="0"/>
                <w:sz w:val="20"/>
                <w:szCs w:val="20"/>
                <w:lang w:eastAsia="sv-SE"/>
                <w14:numSpacing w14:val="default"/>
              </w:rPr>
              <w:t>1 383</w:t>
            </w:r>
          </w:p>
        </w:tc>
      </w:tr>
    </w:tbl>
    <w:p w:rsidRPr="00546794" w:rsidR="003202B7" w:rsidP="00546794" w:rsidRDefault="003202B7" w14:paraId="13D1F1AD" w14:textId="77777777">
      <w:pPr>
        <w:pStyle w:val="Rubrik2"/>
      </w:pPr>
      <w:r w:rsidRPr="00546794">
        <w:t>Centerpartiets överväganden</w:t>
      </w:r>
    </w:p>
    <w:p w:rsidRPr="00546794" w:rsidR="003202B7" w:rsidP="00546794" w:rsidRDefault="003202B7" w14:paraId="13D1F1AE" w14:textId="273640AD">
      <w:pPr>
        <w:pStyle w:val="Normalutanindragellerluft"/>
      </w:pPr>
      <w:r w:rsidRPr="00546794">
        <w:t>Anslag 1:1 Barnbidrag föreslås minska med 300 miljoner kronor år 2018, och beräknas minska med motsvarande belopp åren därefter, till följd av att en tidigare anslags</w:t>
      </w:r>
      <w:r w:rsidR="00791EB4">
        <w:softHyphen/>
      </w:r>
      <w:r w:rsidRPr="00546794">
        <w:t>höjning, avseende höjt flerbarnstillägg, återställs. Anslaget föreslås minska med 75 miljoner kronor år 2018, och beräknas minska med motsvarande belopp åren därefter, till följd av Centerpartiets förslag om reformerade regler för ungas rätt till aktivitetsersättning.</w:t>
      </w:r>
    </w:p>
    <w:p w:rsidRPr="00546794" w:rsidR="003202B7" w:rsidP="00546794" w:rsidRDefault="003202B7" w14:paraId="13D1F1B0" w14:textId="2146055F">
      <w:r w:rsidRPr="00546794">
        <w:t xml:space="preserve">Anslag 1:2 Föräldraförsäkring föreslås minska med 300 miljoner kronor, och beräknas minska med motsvarande belopp åren därefter, till följd av att en tidigare anslagshöjning, från budgetpropositionen för 2016, avseende höjd </w:t>
      </w:r>
      <w:r w:rsidRPr="00546794">
        <w:lastRenderedPageBreak/>
        <w:t>grundnivå i föräldraförsäkringen, återställs. Anslaget föreslås öka med 363 miljoner kronor år 2018 till följd av Centerpartiets förslag om att återinföra en jämställdhetsbonus. Av samma anledning beräknas anslaget öka med 380 miljoner kronor per år från och med 2019. Anslaget beräknas öka med 10 miljoner kronor år 2019 och med 20 miljoner kronor år 2020 till följd av Centerpartiets förslag om att ta bort den särskilda löneskatt på äldre som regeringen har infört. Anslaget föreslås öka med 5 miljoner kronor år 2018 till följd av Centerpartiets förslag om införandet av ett sommarjobbsavdrag. Av samma anledning beräknas anslaget öka med 10 miljoner kronor per år från och med år 20</w:t>
      </w:r>
      <w:r w:rsidRPr="00546794" w:rsidR="00546794">
        <w:t>19. Anslaget föreslås</w:t>
      </w:r>
      <w:r w:rsidRPr="00546794">
        <w:t xml:space="preserve"> öka med 1 miljon kronor år 2018 till följd av Centerpartiets förslag om klimatbonus för åkerier som tankar förnybart. Av samma anledning beräknas anslaget öka med </w:t>
      </w:r>
      <w:r w:rsidRPr="00546794" w:rsidR="00EF1A92">
        <w:t>3</w:t>
      </w:r>
      <w:r w:rsidRPr="00546794">
        <w:t xml:space="preserve"> miljoner </w:t>
      </w:r>
      <w:r w:rsidRPr="00546794" w:rsidR="00821B22">
        <w:t xml:space="preserve">kronor per år </w:t>
      </w:r>
      <w:r w:rsidRPr="00546794">
        <w:t>2019 och 2020.</w:t>
      </w:r>
    </w:p>
    <w:p w:rsidRPr="00546794" w:rsidR="003202B7" w:rsidP="00546794" w:rsidRDefault="003202B7" w14:paraId="13D1F1B2" w14:textId="555515EB">
      <w:r w:rsidRPr="00546794">
        <w:t xml:space="preserve">Anslag 1:3 Underhållsstöd föreslås öka med 3 miljoner kronor år 2018 till följd av att regeringens förslag om administrativa kostnader för reformer inom underhållsstödet avvisas. Av samma anledning föreslås anslaget öka med 10 miljoner kronor per år från och med år 2019. Anslaget förslås minska med 135 miljoner kronor år 2018 till följd av att regeringens förslag om höjt underhållsstöd avvisas. Av samma anledning beräknas anslaget minska med 273 miljoner kronor år 2019 och med 276 miljoner kronor år 2020. Anslaget föreslås minska med 250 </w:t>
      </w:r>
      <w:r w:rsidRPr="00546794" w:rsidR="00546794">
        <w:t>miljoner kronor år 2018 till föl</w:t>
      </w:r>
      <w:r w:rsidRPr="00546794">
        <w:t>jd av att en tidigare anslagshöjning, från budgetpropositionen för 2017, avseende höjt underhållsstöd återställs. Av samma anledning föreslås anslaget minska med 230 miljoner kronor per år från och med år 2019. Anslaget föreslås minska med 600 miljoner kronor år 2018, och beräknas minska med motsvarande belopp åren därefter, till följd av att en tidigare anslagshöjning avseende höjt underhåll</w:t>
      </w:r>
      <w:r w:rsidRPr="00546794" w:rsidR="00546794">
        <w:t>s</w:t>
      </w:r>
      <w:r w:rsidRPr="00546794">
        <w:t>stöd återställs.</w:t>
      </w:r>
    </w:p>
    <w:p w:rsidRPr="00546794" w:rsidR="003202B7" w:rsidP="00546794" w:rsidRDefault="003202B7" w14:paraId="13D1F1B4" w14:textId="000009EB">
      <w:r w:rsidRPr="00546794">
        <w:t>Anslag 1:8 Bostadsbidrag föreslås öka med 10 miljoner kronor år 2018 till följd av att regeringens förslag om finansiering av administrativa kostnader för reformer inom underhåll</w:t>
      </w:r>
      <w:r w:rsidRPr="00546794" w:rsidR="00546794">
        <w:t>s</w:t>
      </w:r>
      <w:r w:rsidRPr="00546794">
        <w:t xml:space="preserve">stödet avvisas. Anslaget föreslås minska med 150 miljoner kronor år 2018, och beräknas minska med motsvarande belopp åren därefter, till följd av att en tidigare anslagshöjning, från budgetpropositionen för 2017, avseende höjd inkomstgräns för bostadsbidrag till barnfamiljer återställs. Anslaget föreslås öka med 100 miljoner kronor år 2018, och beräknas öka med </w:t>
      </w:r>
      <w:r w:rsidRPr="00546794">
        <w:lastRenderedPageBreak/>
        <w:t>motsvarande belopp åren därefter, till följd av Center</w:t>
      </w:r>
      <w:r w:rsidR="00791EB4">
        <w:softHyphen/>
      </w:r>
      <w:bookmarkStart w:name="_GoBack" w:id="1"/>
      <w:bookmarkEnd w:id="1"/>
      <w:r w:rsidRPr="00546794">
        <w:t>partiets förslag om införandet av en tidsgräns i aktivitetsstödet. Anslaget föreslås öka med 25 miljoner kronor år 2018, och beräknas öka med motsvarande belopp åren därefter, till följd av Centerpartiets förslag om reformerade regler för ungas rätt till aktivitetsersättning.</w:t>
      </w:r>
    </w:p>
    <w:p w:rsidR="00652B73" w:rsidP="00B53D64" w:rsidRDefault="00652B73" w14:paraId="13D1F1B6" w14:textId="77777777">
      <w:pPr>
        <w:pStyle w:val="Normalutanindragellerluft"/>
      </w:pPr>
    </w:p>
    <w:sdt>
      <w:sdtPr>
        <w:alias w:val="CC_Underskrifter"/>
        <w:tag w:val="CC_Underskrifter"/>
        <w:id w:val="583496634"/>
        <w:lock w:val="sdtContentLocked"/>
        <w:placeholder>
          <w:docPart w:val="82B71263726646D387446A05DFC4E6A4"/>
        </w:placeholder>
        <w15:appearance w15:val="hidden"/>
      </w:sdtPr>
      <w:sdtEndPr/>
      <w:sdtContent>
        <w:p w:rsidR="004801AC" w:rsidP="007A3799" w:rsidRDefault="00791EB4" w14:paraId="13D1F1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Annika Qarlsson (C)</w:t>
            </w:r>
          </w:p>
        </w:tc>
      </w:tr>
    </w:tbl>
    <w:p w:rsidR="003C777A" w:rsidRDefault="003C777A" w14:paraId="13D1F1BE" w14:textId="77777777"/>
    <w:sectPr w:rsidR="003C77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1F1C0" w14:textId="77777777" w:rsidR="003202B7" w:rsidRDefault="003202B7" w:rsidP="000C1CAD">
      <w:pPr>
        <w:spacing w:line="240" w:lineRule="auto"/>
      </w:pPr>
      <w:r>
        <w:separator/>
      </w:r>
    </w:p>
  </w:endnote>
  <w:endnote w:type="continuationSeparator" w:id="0">
    <w:p w14:paraId="13D1F1C1" w14:textId="77777777" w:rsidR="003202B7" w:rsidRDefault="00320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F1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F1C7" w14:textId="603F50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1EB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1F1BE" w14:textId="77777777" w:rsidR="003202B7" w:rsidRDefault="003202B7" w:rsidP="000C1CAD">
      <w:pPr>
        <w:spacing w:line="240" w:lineRule="auto"/>
      </w:pPr>
      <w:r>
        <w:separator/>
      </w:r>
    </w:p>
  </w:footnote>
  <w:footnote w:type="continuationSeparator" w:id="0">
    <w:p w14:paraId="13D1F1BF" w14:textId="77777777" w:rsidR="003202B7" w:rsidRDefault="003202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D1F1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D1F1D1" wp14:anchorId="13D1F1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1EB4" w14:paraId="13D1F1D2" w14:textId="77777777">
                          <w:pPr>
                            <w:jc w:val="right"/>
                          </w:pPr>
                          <w:sdt>
                            <w:sdtPr>
                              <w:alias w:val="CC_Noformat_Partikod"/>
                              <w:tag w:val="CC_Noformat_Partikod"/>
                              <w:id w:val="-53464382"/>
                              <w:placeholder>
                                <w:docPart w:val="73D96325BD944AE395846A50ACC6EB61"/>
                              </w:placeholder>
                              <w:text/>
                            </w:sdtPr>
                            <w:sdtEndPr/>
                            <w:sdtContent>
                              <w:r w:rsidR="003202B7">
                                <w:t>C</w:t>
                              </w:r>
                            </w:sdtContent>
                          </w:sdt>
                          <w:sdt>
                            <w:sdtPr>
                              <w:alias w:val="CC_Noformat_Partinummer"/>
                              <w:tag w:val="CC_Noformat_Partinummer"/>
                              <w:id w:val="-1709555926"/>
                              <w:placeholder>
                                <w:docPart w:val="683D0FCF50B54CEFBFC8177FFEA3E30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D1F1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1EB4" w14:paraId="13D1F1D2" w14:textId="77777777">
                    <w:pPr>
                      <w:jc w:val="right"/>
                    </w:pPr>
                    <w:sdt>
                      <w:sdtPr>
                        <w:alias w:val="CC_Noformat_Partikod"/>
                        <w:tag w:val="CC_Noformat_Partikod"/>
                        <w:id w:val="-53464382"/>
                        <w:placeholder>
                          <w:docPart w:val="73D96325BD944AE395846A50ACC6EB61"/>
                        </w:placeholder>
                        <w:text/>
                      </w:sdtPr>
                      <w:sdtEndPr/>
                      <w:sdtContent>
                        <w:r w:rsidR="003202B7">
                          <w:t>C</w:t>
                        </w:r>
                      </w:sdtContent>
                    </w:sdt>
                    <w:sdt>
                      <w:sdtPr>
                        <w:alias w:val="CC_Noformat_Partinummer"/>
                        <w:tag w:val="CC_Noformat_Partinummer"/>
                        <w:id w:val="-1709555926"/>
                        <w:placeholder>
                          <w:docPart w:val="683D0FCF50B54CEFBFC8177FFEA3E30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3D1F1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1EB4" w14:paraId="13D1F1C4" w14:textId="77777777">
    <w:pPr>
      <w:jc w:val="right"/>
    </w:pPr>
    <w:sdt>
      <w:sdtPr>
        <w:alias w:val="CC_Noformat_Partikod"/>
        <w:tag w:val="CC_Noformat_Partikod"/>
        <w:id w:val="559911109"/>
        <w:placeholder>
          <w:docPart w:val="683D0FCF50B54CEFBFC8177FFEA3E303"/>
        </w:placeholder>
        <w:text/>
      </w:sdtPr>
      <w:sdtEndPr/>
      <w:sdtContent>
        <w:r w:rsidR="003202B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3D1F1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1EB4" w14:paraId="13D1F1C8" w14:textId="77777777">
    <w:pPr>
      <w:jc w:val="right"/>
    </w:pPr>
    <w:sdt>
      <w:sdtPr>
        <w:alias w:val="CC_Noformat_Partikod"/>
        <w:tag w:val="CC_Noformat_Partikod"/>
        <w:id w:val="1471015553"/>
        <w:text/>
      </w:sdtPr>
      <w:sdtEndPr/>
      <w:sdtContent>
        <w:r w:rsidR="003202B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91EB4" w14:paraId="13D1F1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91EB4" w14:paraId="13D1F1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1EB4" w14:paraId="13D1F1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:3713</w:t>
        </w:r>
      </w:sdtContent>
    </w:sdt>
  </w:p>
  <w:p w:rsidR="004F35FE" w:rsidP="00E03A3D" w:rsidRDefault="00791EB4" w14:paraId="13D1F1CC"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15:appearance w15:val="hidden"/>
      <w:text/>
    </w:sdtPr>
    <w:sdtEndPr/>
    <w:sdtContent>
      <w:p w:rsidR="004F35FE" w:rsidP="00283E0F" w:rsidRDefault="007F6DD2" w14:paraId="13D1F1CD" w14:textId="3F20520B">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13D1F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BFF"/>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8E3"/>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20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3B0F"/>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2B7"/>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77A"/>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06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79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EB4"/>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9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DD2"/>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B22"/>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F4D"/>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1E8"/>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A92"/>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D1F131"/>
  <w15:chartTrackingRefBased/>
  <w15:docId w15:val="{504538A3-DECC-4E30-8CD4-FF7E2DAE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0E16510D324AFFBDC1043EB581F392"/>
        <w:category>
          <w:name w:val="Allmänt"/>
          <w:gallery w:val="placeholder"/>
        </w:category>
        <w:types>
          <w:type w:val="bbPlcHdr"/>
        </w:types>
        <w:behaviors>
          <w:behavior w:val="content"/>
        </w:behaviors>
        <w:guid w:val="{0AA285A7-BB70-48CA-8492-C09848AE7C1B}"/>
      </w:docPartPr>
      <w:docPartBody>
        <w:p w:rsidR="00A444EF" w:rsidRDefault="00A444EF">
          <w:pPr>
            <w:pStyle w:val="7E0E16510D324AFFBDC1043EB581F392"/>
          </w:pPr>
          <w:r w:rsidRPr="005A0A93">
            <w:rPr>
              <w:rStyle w:val="Platshllartext"/>
            </w:rPr>
            <w:t>Förslag till riksdagsbeslut</w:t>
          </w:r>
        </w:p>
      </w:docPartBody>
    </w:docPart>
    <w:docPart>
      <w:docPartPr>
        <w:name w:val="45869212D3374C98ADADA6674778361C"/>
        <w:category>
          <w:name w:val="Allmänt"/>
          <w:gallery w:val="placeholder"/>
        </w:category>
        <w:types>
          <w:type w:val="bbPlcHdr"/>
        </w:types>
        <w:behaviors>
          <w:behavior w:val="content"/>
        </w:behaviors>
        <w:guid w:val="{3D8431DB-8111-4E45-B67B-17FA09B938E1}"/>
      </w:docPartPr>
      <w:docPartBody>
        <w:p w:rsidR="00A444EF" w:rsidRDefault="00A444EF">
          <w:pPr>
            <w:pStyle w:val="45869212D3374C98ADADA6674778361C"/>
          </w:pPr>
          <w:r w:rsidRPr="005A0A93">
            <w:rPr>
              <w:rStyle w:val="Platshllartext"/>
            </w:rPr>
            <w:t>Motivering</w:t>
          </w:r>
        </w:p>
      </w:docPartBody>
    </w:docPart>
    <w:docPart>
      <w:docPartPr>
        <w:name w:val="73D96325BD944AE395846A50ACC6EB61"/>
        <w:category>
          <w:name w:val="Allmänt"/>
          <w:gallery w:val="placeholder"/>
        </w:category>
        <w:types>
          <w:type w:val="bbPlcHdr"/>
        </w:types>
        <w:behaviors>
          <w:behavior w:val="content"/>
        </w:behaviors>
        <w:guid w:val="{7385F5A3-1ABD-4925-990A-983DD45F6607}"/>
      </w:docPartPr>
      <w:docPartBody>
        <w:p w:rsidR="00A444EF" w:rsidRDefault="00A444EF">
          <w:pPr>
            <w:pStyle w:val="73D96325BD944AE395846A50ACC6EB61"/>
          </w:pPr>
          <w:r>
            <w:rPr>
              <w:rStyle w:val="Platshllartext"/>
            </w:rPr>
            <w:t xml:space="preserve"> </w:t>
          </w:r>
        </w:p>
      </w:docPartBody>
    </w:docPart>
    <w:docPart>
      <w:docPartPr>
        <w:name w:val="683D0FCF50B54CEFBFC8177FFEA3E303"/>
        <w:category>
          <w:name w:val="Allmänt"/>
          <w:gallery w:val="placeholder"/>
        </w:category>
        <w:types>
          <w:type w:val="bbPlcHdr"/>
        </w:types>
        <w:behaviors>
          <w:behavior w:val="content"/>
        </w:behaviors>
        <w:guid w:val="{91FA7148-59EA-4010-A253-B3222C4B8439}"/>
      </w:docPartPr>
      <w:docPartBody>
        <w:p w:rsidR="00A444EF" w:rsidRDefault="00A444EF">
          <w:pPr>
            <w:pStyle w:val="683D0FCF50B54CEFBFC8177FFEA3E303"/>
          </w:pPr>
          <w:r>
            <w:t xml:space="preserve"> </w:t>
          </w:r>
        </w:p>
      </w:docPartBody>
    </w:docPart>
    <w:docPart>
      <w:docPartPr>
        <w:name w:val="82B71263726646D387446A05DFC4E6A4"/>
        <w:category>
          <w:name w:val="Allmänt"/>
          <w:gallery w:val="placeholder"/>
        </w:category>
        <w:types>
          <w:type w:val="bbPlcHdr"/>
        </w:types>
        <w:behaviors>
          <w:behavior w:val="content"/>
        </w:behaviors>
        <w:guid w:val="{93E96622-EE8C-4216-BF15-70C8C5DDA0D1}"/>
      </w:docPartPr>
      <w:docPartBody>
        <w:p w:rsidR="00000000" w:rsidRDefault="004127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EF"/>
    <w:rsid w:val="00A44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E16510D324AFFBDC1043EB581F392">
    <w:name w:val="7E0E16510D324AFFBDC1043EB581F392"/>
  </w:style>
  <w:style w:type="paragraph" w:customStyle="1" w:styleId="5909B2D16A0F4385BDA77C85E72398FC">
    <w:name w:val="5909B2D16A0F4385BDA77C85E72398FC"/>
  </w:style>
  <w:style w:type="paragraph" w:customStyle="1" w:styleId="D13DB301DC834FF7B1803DCE0CECD6B1">
    <w:name w:val="D13DB301DC834FF7B1803DCE0CECD6B1"/>
  </w:style>
  <w:style w:type="paragraph" w:customStyle="1" w:styleId="45869212D3374C98ADADA6674778361C">
    <w:name w:val="45869212D3374C98ADADA6674778361C"/>
  </w:style>
  <w:style w:type="paragraph" w:customStyle="1" w:styleId="91ADDB1CD5B2410692D18C532BE9E58E">
    <w:name w:val="91ADDB1CD5B2410692D18C532BE9E58E"/>
  </w:style>
  <w:style w:type="paragraph" w:customStyle="1" w:styleId="73D96325BD944AE395846A50ACC6EB61">
    <w:name w:val="73D96325BD944AE395846A50ACC6EB61"/>
  </w:style>
  <w:style w:type="paragraph" w:customStyle="1" w:styleId="683D0FCF50B54CEFBFC8177FFEA3E303">
    <w:name w:val="683D0FCF50B54CEFBFC8177FFEA3E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91008-33AA-4551-B44B-C6025FD2CD3B}"/>
</file>

<file path=customXml/itemProps2.xml><?xml version="1.0" encoding="utf-8"?>
<ds:datastoreItem xmlns:ds="http://schemas.openxmlformats.org/officeDocument/2006/customXml" ds:itemID="{962D76D2-E27D-4F90-903E-D0B319559026}"/>
</file>

<file path=customXml/itemProps3.xml><?xml version="1.0" encoding="utf-8"?>
<ds:datastoreItem xmlns:ds="http://schemas.openxmlformats.org/officeDocument/2006/customXml" ds:itemID="{E64081E1-4451-4F92-8BE8-BFCDF5929E3C}"/>
</file>

<file path=docProps/app.xml><?xml version="1.0" encoding="utf-8"?>
<Properties xmlns="http://schemas.openxmlformats.org/officeDocument/2006/extended-properties" xmlns:vt="http://schemas.openxmlformats.org/officeDocument/2006/docPropsVTypes">
  <Template>Normal</Template>
  <TotalTime>34</TotalTime>
  <Pages>3</Pages>
  <Words>809</Words>
  <Characters>4711</Characters>
  <Application>Microsoft Office Word</Application>
  <DocSecurity>0</DocSecurity>
  <Lines>174</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12  Ekonomisk trygghet för familjer och barn</vt:lpstr>
      <vt:lpstr>
      </vt:lpstr>
    </vt:vector>
  </TitlesOfParts>
  <Company>Sveriges riksdag</Company>
  <LinksUpToDate>false</LinksUpToDate>
  <CharactersWithSpaces>5420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