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DB6" w:rsidRPr="00964F4F" w:rsidRDefault="00E82DB6" w:rsidP="00883B5A">
      <w:pPr>
        <w:pStyle w:val="Hemstlrubrik"/>
      </w:pPr>
      <w:r w:rsidRPr="00964F4F">
        <w:t>Förslag till riksdagsbeslut</w:t>
      </w:r>
    </w:p>
    <w:p w:rsidR="00E82DB6" w:rsidRPr="00964F4F" w:rsidRDefault="00E82DB6" w:rsidP="00E82DB6">
      <w:pPr>
        <w:pStyle w:val="Hemstlatt"/>
      </w:pPr>
      <w:r w:rsidRPr="00964F4F">
        <w:t xml:space="preserve">Riksdagen tillkännager för regeringen som sin mening </w:t>
      </w:r>
      <w:r w:rsidR="00453845" w:rsidRPr="00964F4F">
        <w:t xml:space="preserve">vad i motionen anförs om </w:t>
      </w:r>
      <w:r w:rsidRPr="00964F4F">
        <w:t xml:space="preserve">att ett standardiserat regelverk för ursprungsmärkning </w:t>
      </w:r>
      <w:r w:rsidR="00453845" w:rsidRPr="00964F4F">
        <w:t xml:space="preserve">av </w:t>
      </w:r>
      <w:r w:rsidRPr="00964F4F">
        <w:t>liv</w:t>
      </w:r>
      <w:r w:rsidRPr="00964F4F">
        <w:t>s</w:t>
      </w:r>
      <w:r w:rsidRPr="00964F4F">
        <w:t>medel ska</w:t>
      </w:r>
      <w:r w:rsidR="00453845" w:rsidRPr="00964F4F">
        <w:t>ll</w:t>
      </w:r>
      <w:r w:rsidRPr="00964F4F">
        <w:t xml:space="preserve"> upprättas.</w:t>
      </w:r>
    </w:p>
    <w:p w:rsidR="00E82DB6" w:rsidRPr="00964F4F" w:rsidRDefault="00E82DB6" w:rsidP="00E82DB6">
      <w:pPr>
        <w:pStyle w:val="Hemstlatt"/>
      </w:pPr>
      <w:r w:rsidRPr="00964F4F">
        <w:t xml:space="preserve">Riksdagen tillkännager för regeringen som sin mening </w:t>
      </w:r>
      <w:r w:rsidR="00453845" w:rsidRPr="00964F4F">
        <w:t xml:space="preserve">vad i motionen anförs om </w:t>
      </w:r>
      <w:r w:rsidRPr="00964F4F">
        <w:t>att tillsammans med branschorganisationerna ta fram kriterier för en kundanpassad kvalitetsmärkning</w:t>
      </w:r>
      <w:r w:rsidR="00962B8D" w:rsidRPr="00964F4F">
        <w:t xml:space="preserve"> av</w:t>
      </w:r>
      <w:r w:rsidRPr="00964F4F">
        <w:t xml:space="preserve"> livsmedel.</w:t>
      </w:r>
    </w:p>
    <w:p w:rsidR="00E82DB6" w:rsidRPr="00964F4F" w:rsidRDefault="00E82DB6" w:rsidP="00E82DB6">
      <w:pPr>
        <w:pStyle w:val="Hemstlatt"/>
      </w:pPr>
      <w:r w:rsidRPr="00964F4F">
        <w:t xml:space="preserve">Riksdagen tillkännager för regeringen som sin mening </w:t>
      </w:r>
      <w:r w:rsidR="00453845" w:rsidRPr="00964F4F">
        <w:t xml:space="preserve">vad i motionen anförs om </w:t>
      </w:r>
      <w:r w:rsidRPr="00964F4F">
        <w:t>att tydligare standardiserade innehållsförteckningar bör arbetas fram.</w:t>
      </w:r>
    </w:p>
    <w:p w:rsidR="00E82DB6" w:rsidRPr="00964F4F" w:rsidRDefault="00E82DB6" w:rsidP="00E82DB6">
      <w:pPr>
        <w:pStyle w:val="Hemstlatt"/>
      </w:pPr>
      <w:r w:rsidRPr="00964F4F">
        <w:t xml:space="preserve">Riksdagen tillkännager för regeringen som sin mening </w:t>
      </w:r>
      <w:r w:rsidR="00453845" w:rsidRPr="00964F4F">
        <w:t xml:space="preserve">vad i motionen anförs om </w:t>
      </w:r>
      <w:r w:rsidRPr="00964F4F">
        <w:t>att upphandlingsreglerna behöver förtydligas så att detaljerade krav ska</w:t>
      </w:r>
      <w:r w:rsidR="00453845" w:rsidRPr="00964F4F">
        <w:t>ll</w:t>
      </w:r>
      <w:r w:rsidRPr="00964F4F">
        <w:t xml:space="preserve"> kunna ställas vid upphandling.</w:t>
      </w:r>
      <w:r w:rsidR="00453845" w:rsidRPr="00964F4F">
        <w:rPr>
          <w:szCs w:val="24"/>
          <w:vertAlign w:val="superscript"/>
        </w:rPr>
        <w:t>1</w:t>
      </w:r>
    </w:p>
    <w:p w:rsidR="00E82DB6" w:rsidRPr="00964F4F" w:rsidRDefault="00E82DB6" w:rsidP="00E82DB6">
      <w:pPr>
        <w:pStyle w:val="Hemstlatt"/>
      </w:pPr>
      <w:r w:rsidRPr="00964F4F">
        <w:t xml:space="preserve">Riksdagen tillkännager för regeringen som sin mening </w:t>
      </w:r>
      <w:r w:rsidR="00453845" w:rsidRPr="00964F4F">
        <w:t xml:space="preserve">vad i motionen anförs om </w:t>
      </w:r>
      <w:r w:rsidRPr="00964F4F">
        <w:t>att utreda en ny märkning, miljömil, som ska</w:t>
      </w:r>
      <w:r w:rsidR="00453845" w:rsidRPr="00964F4F">
        <w:t>ll</w:t>
      </w:r>
      <w:r w:rsidRPr="00964F4F">
        <w:t xml:space="preserve"> visa hur mycket miljön</w:t>
      </w:r>
      <w:r w:rsidR="00453845" w:rsidRPr="00964F4F">
        <w:t xml:space="preserve"> har</w:t>
      </w:r>
      <w:r w:rsidRPr="00964F4F">
        <w:t xml:space="preserve"> påverkats av varutransporten.</w:t>
      </w: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883B5A" w:rsidRPr="00964F4F" w:rsidRDefault="00883B5A" w:rsidP="00453845">
      <w:pPr>
        <w:pStyle w:val="Normaltindrag"/>
        <w:ind w:firstLine="0"/>
        <w:rPr>
          <w:szCs w:val="24"/>
          <w:vertAlign w:val="superscript"/>
        </w:rPr>
      </w:pPr>
    </w:p>
    <w:p w:rsidR="00E82DB6" w:rsidRPr="00964F4F" w:rsidRDefault="00453845" w:rsidP="00453845">
      <w:pPr>
        <w:pStyle w:val="Normaltindrag"/>
        <w:ind w:firstLine="0"/>
        <w:rPr>
          <w:sz w:val="16"/>
          <w:szCs w:val="16"/>
        </w:rPr>
      </w:pPr>
      <w:r w:rsidRPr="00964F4F">
        <w:rPr>
          <w:szCs w:val="24"/>
          <w:vertAlign w:val="superscript"/>
        </w:rPr>
        <w:t xml:space="preserve">1 </w:t>
      </w:r>
      <w:r w:rsidRPr="00964F4F">
        <w:rPr>
          <w:sz w:val="16"/>
          <w:szCs w:val="16"/>
        </w:rPr>
        <w:t>Yrkande 4 hänvisat till FiU.</w:t>
      </w:r>
    </w:p>
    <w:p w:rsidR="00E82DB6" w:rsidRPr="00964F4F" w:rsidRDefault="00E82DB6" w:rsidP="00883B5A">
      <w:pPr>
        <w:pStyle w:val="Rubrik1"/>
        <w:pageBreakBefore/>
        <w:spacing w:before="0"/>
      </w:pPr>
      <w:r w:rsidRPr="00964F4F">
        <w:lastRenderedPageBreak/>
        <w:t>Att veta vad vi äter</w:t>
      </w:r>
    </w:p>
    <w:p w:rsidR="00E82DB6" w:rsidRPr="00964F4F" w:rsidRDefault="00E82DB6" w:rsidP="00E82DB6">
      <w:r w:rsidRPr="00964F4F">
        <w:t>Alla vill vi ha mat som smakar bra, ser god ut och ger den näring vi behöver</w:t>
      </w:r>
      <w:r w:rsidR="00962B8D" w:rsidRPr="00964F4F">
        <w:t>.</w:t>
      </w:r>
      <w:r w:rsidRPr="00964F4F">
        <w:t xml:space="preserve"> </w:t>
      </w:r>
      <w:r w:rsidR="00883B5A" w:rsidRPr="00964F4F">
        <w:t xml:space="preserve">Helst </w:t>
      </w:r>
      <w:r w:rsidRPr="00964F4F">
        <w:t>ska det gå fort och vara billigt också. För att det ska fungera måste det vara enkelt att göra bra val när vi handlar. Men så enkelt är det inte, reglerna är otydliga, smått förvirrande och möter inte de behov av tydlighet och enke</w:t>
      </w:r>
      <w:r w:rsidRPr="00964F4F">
        <w:t>l</w:t>
      </w:r>
      <w:r w:rsidRPr="00964F4F">
        <w:t>het vi har när vi handlar. Det är fortfarande alldeles för krångligt att ta reda på råvarornas ursprung eller vad maten innehåller. För att främja valfriheten bör konsumenter få rätt till information och konsekvent märkning av livsmedel. Det kan på olika sätt gälla både produktionsland, produktionsmetoder, för</w:t>
      </w:r>
      <w:r w:rsidRPr="00964F4F">
        <w:t>e</w:t>
      </w:r>
      <w:r w:rsidRPr="00964F4F">
        <w:t xml:space="preserve">komsten av genmodifierade produkter, antibiotika, hormoner, bestrålning, färgämnen och andra tillsatser. Att ha en tydlig märkning på </w:t>
      </w:r>
      <w:r w:rsidR="00883B5A" w:rsidRPr="00964F4F">
        <w:t>en rad andra områden som kvalitet</w:t>
      </w:r>
      <w:r w:rsidRPr="00964F4F">
        <w:t>, innehåll och miljöpåverkan gör att fler faktorer</w:t>
      </w:r>
      <w:r w:rsidR="00883B5A" w:rsidRPr="00964F4F">
        <w:t xml:space="preserve"> blir konkurrensfaktorer.</w:t>
      </w:r>
      <w:r w:rsidRPr="00964F4F">
        <w:t xml:space="preserve"> </w:t>
      </w:r>
      <w:r w:rsidR="00883B5A" w:rsidRPr="00964F4F">
        <w:t xml:space="preserve">I dag </w:t>
      </w:r>
      <w:r w:rsidRPr="00964F4F">
        <w:t>är det bara priset som gäller. En sådan utveckling skulle gynna både konsumenter, handlare och producenter.</w:t>
      </w:r>
    </w:p>
    <w:p w:rsidR="00E82DB6" w:rsidRPr="00964F4F" w:rsidRDefault="00E82DB6" w:rsidP="00E82DB6">
      <w:pPr>
        <w:pStyle w:val="Rubrik1"/>
      </w:pPr>
      <w:r w:rsidRPr="00964F4F">
        <w:t>Ursprung</w:t>
      </w:r>
    </w:p>
    <w:p w:rsidR="00E82DB6" w:rsidRPr="00964F4F" w:rsidRDefault="00E82DB6" w:rsidP="00E82DB6">
      <w:r w:rsidRPr="00964F4F">
        <w:t xml:space="preserve">Att kunna spåra var maten kommer ifrån för att eliminera smittor har återigen blivit högaktuellt. Efter de uppmärksammade BSE-fallen 1996 infördes regler som krävde att nötkött måste vara märkt med var djuret är fött, uppvuxet och slaktat. </w:t>
      </w:r>
      <w:r w:rsidR="00883B5A" w:rsidRPr="00964F4F">
        <w:t>Men med den senaste tidens eheclarm</w:t>
      </w:r>
      <w:r w:rsidRPr="00964F4F">
        <w:t xml:space="preserve"> som </w:t>
      </w:r>
      <w:r w:rsidR="00883B5A" w:rsidRPr="00964F4F">
        <w:t xml:space="preserve">rört </w:t>
      </w:r>
      <w:r w:rsidRPr="00964F4F">
        <w:t>både</w:t>
      </w:r>
      <w:r w:rsidR="00883B5A" w:rsidRPr="00964F4F">
        <w:t xml:space="preserve"> sallad och köt</w:t>
      </w:r>
      <w:r w:rsidR="00883B5A" w:rsidRPr="00964F4F">
        <w:t>t</w:t>
      </w:r>
      <w:r w:rsidR="00883B5A" w:rsidRPr="00964F4F">
        <w:t>färs</w:t>
      </w:r>
      <w:r w:rsidRPr="00964F4F">
        <w:t xml:space="preserve"> är det tydligt hur viktigt det är att dagens livsmedelskontroll förbättras. Märkning och system för att kunna följa upp livsmedelspartier måste utökas till att gälla alla livsmedel. När det gäller rent nötkött och nötfärs ska det redan i</w:t>
      </w:r>
      <w:r w:rsidR="00883B5A" w:rsidRPr="00964F4F">
        <w:t xml:space="preserve"> </w:t>
      </w:r>
      <w:r w:rsidRPr="00964F4F">
        <w:t>dag vara ursprungsmärkt</w:t>
      </w:r>
      <w:r w:rsidR="00883B5A" w:rsidRPr="00964F4F">
        <w:t>.</w:t>
      </w:r>
      <w:r w:rsidRPr="00964F4F">
        <w:t xml:space="preserve"> </w:t>
      </w:r>
      <w:r w:rsidR="00883B5A" w:rsidRPr="00964F4F">
        <w:t xml:space="preserve">Den </w:t>
      </w:r>
      <w:r w:rsidRPr="00964F4F">
        <w:t>regeln efterlevs och fungerar bra. Trots den regeln omfattas inte hel- och halvfabrikat av nötkött av kravet på u</w:t>
      </w:r>
      <w:r w:rsidRPr="00964F4F">
        <w:t>r</w:t>
      </w:r>
      <w:r w:rsidRPr="00964F4F">
        <w:t xml:space="preserve">sprungsmärkning. För fläskkött och annat rent kött finns inte heller samma tvingande regel om ursprungsmärkning som på nötkött. </w:t>
      </w:r>
    </w:p>
    <w:p w:rsidR="00E82DB6" w:rsidRPr="00964F4F" w:rsidRDefault="00E82DB6" w:rsidP="00883B5A">
      <w:pPr>
        <w:pStyle w:val="Normaltindrag"/>
      </w:pPr>
      <w:r w:rsidRPr="00964F4F">
        <w:t>Med charkprodukter är det svårare att få ett klart besked varifrån det kommer. Mellan livsmedelsföretagen och handlaren fi</w:t>
      </w:r>
      <w:r w:rsidR="00883B5A" w:rsidRPr="00964F4F">
        <w:t>nns frivilliga överen</w:t>
      </w:r>
      <w:r w:rsidR="00883B5A" w:rsidRPr="00964F4F">
        <w:t>s</w:t>
      </w:r>
      <w:r w:rsidR="00883B5A" w:rsidRPr="00964F4F">
        <w:t>kommelser</w:t>
      </w:r>
      <w:r w:rsidRPr="00964F4F">
        <w:t xml:space="preserve"> som varierar stort. Charkprodukter har en stämpel med Sverige och ett nummer. Det kan då vara lätt att tro att korven eller hamburgaren kommer från Sverige. Men märkningen är bara en följd av EU:s hygienregler och visar från vilken anläggning produkten kommer ifrån. Den säger inget om råvarans ursprung. </w:t>
      </w:r>
    </w:p>
    <w:p w:rsidR="00E82DB6" w:rsidRPr="00964F4F" w:rsidRDefault="00E82DB6" w:rsidP="00883B5A">
      <w:pPr>
        <w:pStyle w:val="Normaltindrag"/>
      </w:pPr>
      <w:r w:rsidRPr="00964F4F">
        <w:t>Bland halvfabri</w:t>
      </w:r>
      <w:r w:rsidR="00883B5A" w:rsidRPr="00964F4F">
        <w:t>katen i våra frysdiskar finns t.</w:t>
      </w:r>
      <w:r w:rsidRPr="00964F4F">
        <w:t>ex</w:t>
      </w:r>
      <w:r w:rsidR="00883B5A" w:rsidRPr="00964F4F">
        <w:t>.</w:t>
      </w:r>
      <w:r w:rsidRPr="00964F4F">
        <w:t xml:space="preserve"> ”enportionsrätter”. Här kan det också vara svårt att veta ursprunget på råvaran, om det är färsbiffen eller grönsakerna som en eventuell märkning gäller. EMV-produkter, de stora kedjornas egna märkesvaror, tar allt större andel på marknaden. De stora kedjorna lägger ut produktion på offert. Priset är helt avgörande</w:t>
      </w:r>
      <w:r w:rsidR="00883B5A" w:rsidRPr="00964F4F">
        <w:t>,</w:t>
      </w:r>
      <w:r w:rsidRPr="00964F4F">
        <w:t xml:space="preserve"> och varifrån råvarorna kommer eller var produkten tillagas spelar ingen roll. För kunderna är det bra att det finns en konkurrenssituation som gör att konsumenter kan sänka sina kostnader. Men det ska vara möjlighet att göra val med andra pri</w:t>
      </w:r>
      <w:r w:rsidRPr="00964F4F">
        <w:t>o</w:t>
      </w:r>
      <w:r w:rsidRPr="00964F4F">
        <w:t>riteringar än priset. Så är det inte i</w:t>
      </w:r>
      <w:r w:rsidR="00883B5A" w:rsidRPr="00964F4F">
        <w:t xml:space="preserve"> </w:t>
      </w:r>
      <w:r w:rsidRPr="00964F4F">
        <w:t xml:space="preserve">dag. Därför är alla vinnare på ett tydligare regelverk som gör att konsumenten kan välja hur tungt priset väger jämfört med var maten kommer ifrån och vad som ingår. </w:t>
      </w:r>
    </w:p>
    <w:p w:rsidR="00E82DB6" w:rsidRPr="00964F4F" w:rsidRDefault="00E82DB6" w:rsidP="00883B5A">
      <w:pPr>
        <w:pStyle w:val="Normaltindrag"/>
      </w:pPr>
      <w:r w:rsidRPr="00964F4F">
        <w:t>Det är också mycket sällsynt att restauranger deklarerar sina råvarors u</w:t>
      </w:r>
      <w:r w:rsidRPr="00964F4F">
        <w:t>r</w:t>
      </w:r>
      <w:r w:rsidRPr="00964F4F">
        <w:t>sprung eller svårt att få klara besked om man frågar. Därför behövs ett tydligt och överskådligt regelverk för uppmärkning av råvarors ursprung som ska deklareras tydligt för både restauranggästen och konsumenten i butik. Rege</w:t>
      </w:r>
      <w:r w:rsidRPr="00964F4F">
        <w:t>l</w:t>
      </w:r>
      <w:r w:rsidRPr="00964F4F">
        <w:t>verket för ursprungsmärkning kan med fördel tas fram i samarbete med ko</w:t>
      </w:r>
      <w:r w:rsidRPr="00964F4F">
        <w:t>n</w:t>
      </w:r>
      <w:r w:rsidRPr="00964F4F">
        <w:t>sument- och branschorganisationerna. Men vi kräver att ett standardiserat regelverk för ursprungsmärkning på livsmedel ska upprättas.</w:t>
      </w:r>
    </w:p>
    <w:p w:rsidR="00E82DB6" w:rsidRPr="00964F4F" w:rsidRDefault="00883B5A" w:rsidP="00E82DB6">
      <w:pPr>
        <w:pStyle w:val="Rubrik1"/>
      </w:pPr>
      <w:r w:rsidRPr="00964F4F">
        <w:t>Kvalitet</w:t>
      </w:r>
    </w:p>
    <w:p w:rsidR="00E82DB6" w:rsidRPr="00964F4F" w:rsidRDefault="00E82DB6" w:rsidP="00E82DB6">
      <w:r w:rsidRPr="00964F4F">
        <w:t>Det är stor skillnad på lövbiff och lövbiff. Men i köttdisken är det bara kil</w:t>
      </w:r>
      <w:r w:rsidRPr="00964F4F">
        <w:t>o</w:t>
      </w:r>
      <w:r w:rsidRPr="00964F4F">
        <w:t>priset och ursprungsland du kan läsa ut på etiketterna. I butik och i resta</w:t>
      </w:r>
      <w:r w:rsidRPr="00964F4F">
        <w:t>u</w:t>
      </w:r>
      <w:r w:rsidRPr="00964F4F">
        <w:t xml:space="preserve">ranger </w:t>
      </w:r>
      <w:r w:rsidR="00962B8D" w:rsidRPr="00964F4F">
        <w:t xml:space="preserve">vet </w:t>
      </w:r>
      <w:r w:rsidR="00883B5A" w:rsidRPr="00964F4F">
        <w:t>man</w:t>
      </w:r>
      <w:r w:rsidRPr="00964F4F">
        <w:t xml:space="preserve"> </w:t>
      </w:r>
      <w:r w:rsidR="00883B5A" w:rsidRPr="00964F4F">
        <w:t>vilken kvalitet</w:t>
      </w:r>
      <w:r w:rsidRPr="00964F4F">
        <w:t xml:space="preserve"> </w:t>
      </w:r>
      <w:r w:rsidR="00883B5A" w:rsidRPr="00964F4F">
        <w:t>det</w:t>
      </w:r>
      <w:r w:rsidRPr="00964F4F">
        <w:t xml:space="preserve"> är på kött</w:t>
      </w:r>
      <w:r w:rsidR="00883B5A" w:rsidRPr="00964F4F">
        <w:t>,</w:t>
      </w:r>
      <w:r w:rsidRPr="00964F4F">
        <w:t xml:space="preserve"> grönsaker eller andra varor</w:t>
      </w:r>
      <w:r w:rsidR="00883B5A" w:rsidRPr="00964F4F">
        <w:t xml:space="preserve"> som köps in</w:t>
      </w:r>
      <w:r w:rsidRPr="00964F4F">
        <w:t>. Men som kund finns det ingen kvalitetsmärkning som är lätt att ide</w:t>
      </w:r>
      <w:r w:rsidRPr="00964F4F">
        <w:t>n</w:t>
      </w:r>
      <w:r w:rsidRPr="00964F4F">
        <w:t>tifiera och som hjälper mig att hitta rätt vara till rätt pris. Här finns ett stort utrymme att spela på fler strängar än pri</w:t>
      </w:r>
      <w:r w:rsidR="00883B5A" w:rsidRPr="00964F4F">
        <w:t>set. Det skulle gynna alla led –</w:t>
      </w:r>
      <w:r w:rsidRPr="00964F4F">
        <w:t xml:space="preserve"> ko</w:t>
      </w:r>
      <w:r w:rsidRPr="00964F4F">
        <w:t>n</w:t>
      </w:r>
      <w:r w:rsidRPr="00964F4F">
        <w:t>sumenterna, producenterna och handlarna. Därför anser vi att regeringen bör ta initiativ för att tillsammans med branschorganisationerna ta fram krit</w:t>
      </w:r>
      <w:r w:rsidRPr="00964F4F">
        <w:t>e</w:t>
      </w:r>
      <w:r w:rsidRPr="00964F4F">
        <w:t>rier för en kundanpassad kvalitetsmärkning på livsmedel.</w:t>
      </w:r>
    </w:p>
    <w:p w:rsidR="00E82DB6" w:rsidRPr="00964F4F" w:rsidRDefault="00E82DB6" w:rsidP="00E82DB6">
      <w:pPr>
        <w:pStyle w:val="Rubrik1"/>
      </w:pPr>
      <w:r w:rsidRPr="00964F4F">
        <w:t>Tydlighet</w:t>
      </w:r>
    </w:p>
    <w:p w:rsidR="00E82DB6" w:rsidRPr="00964F4F" w:rsidRDefault="00E82DB6" w:rsidP="00E82DB6">
      <w:r w:rsidRPr="00964F4F">
        <w:t>Alla vill äta nyttigt, men med mer halv- och färdigfabrikat i affärsdiskarna blir det bara svårare att veta vad man egentligen stoppar i munnen. Vi har tidigare krävt att nyckelhålsmärkningen ska omfatta även sockerhalten. Dä</w:t>
      </w:r>
      <w:r w:rsidRPr="00964F4F">
        <w:t>r</w:t>
      </w:r>
      <w:r w:rsidRPr="00964F4F">
        <w:t xml:space="preserve">för är det nu mycket glädjande att från </w:t>
      </w:r>
      <w:r w:rsidR="00883B5A" w:rsidRPr="00964F4F">
        <w:t xml:space="preserve">den </w:t>
      </w:r>
      <w:r w:rsidRPr="00964F4F">
        <w:t>1 juni 2005 ingår även socker i kriterierna för att få sätta nyckelhålet på sina produkter.  Det gröna nyckelh</w:t>
      </w:r>
      <w:r w:rsidRPr="00964F4F">
        <w:t>å</w:t>
      </w:r>
      <w:r w:rsidRPr="00964F4F">
        <w:t xml:space="preserve">let är en välkänd symbol som är till stöd när man vill göra bra val – det har nu blivit ännu bättre. </w:t>
      </w:r>
      <w:r w:rsidR="00883B5A" w:rsidRPr="00964F4F">
        <w:t xml:space="preserve">Det </w:t>
      </w:r>
      <w:r w:rsidRPr="00964F4F">
        <w:t>är bara en tredjedel av konsumenterna som läser inn</w:t>
      </w:r>
      <w:r w:rsidRPr="00964F4F">
        <w:t>e</w:t>
      </w:r>
      <w:r w:rsidRPr="00964F4F">
        <w:t>hållsförteckningarna</w:t>
      </w:r>
      <w:r w:rsidR="00883B5A" w:rsidRPr="00964F4F">
        <w:t>,</w:t>
      </w:r>
      <w:r w:rsidRPr="00964F4F">
        <w:t xml:space="preserve"> och bara drygt hä</w:t>
      </w:r>
      <w:r w:rsidR="00883B5A" w:rsidRPr="00964F4F">
        <w:t>l</w:t>
      </w:r>
      <w:r w:rsidRPr="00964F4F">
        <w:t>ften a</w:t>
      </w:r>
      <w:r w:rsidR="00611AD5" w:rsidRPr="00964F4F">
        <w:t xml:space="preserve">v dem som läser förstår vad de </w:t>
      </w:r>
      <w:r w:rsidRPr="00964F4F">
        <w:t>betyder. För att ge konsumenterna en chans att göra ett ännu bättre val vid disken, utöver nyckelhålet, är det viktigt med tydliga innehållsförteckningar som är lätta att överblicka och förstå. Därför kräver vi att tydliga standardis</w:t>
      </w:r>
      <w:r w:rsidRPr="00964F4F">
        <w:t>e</w:t>
      </w:r>
      <w:r w:rsidRPr="00964F4F">
        <w:t>rade innehållsförteckningar ska arbetas fram.</w:t>
      </w:r>
    </w:p>
    <w:p w:rsidR="00E82DB6" w:rsidRPr="00964F4F" w:rsidRDefault="00E82DB6" w:rsidP="00E82DB6">
      <w:pPr>
        <w:pStyle w:val="Rubrik1"/>
      </w:pPr>
      <w:r w:rsidRPr="00964F4F">
        <w:t>Upphandling</w:t>
      </w:r>
    </w:p>
    <w:p w:rsidR="00E82DB6" w:rsidRPr="00964F4F" w:rsidRDefault="00E82DB6" w:rsidP="00E82DB6">
      <w:r w:rsidRPr="00964F4F">
        <w:t>De som vill servera lokalt producerad mat, och omfattas av upphandlingsre</w:t>
      </w:r>
      <w:r w:rsidRPr="00964F4F">
        <w:t>g</w:t>
      </w:r>
      <w:r w:rsidRPr="00964F4F">
        <w:t xml:space="preserve">ler, ska kunna göra det. När det gäller offentlig upphandling är det viktigt att EU:s upphandlingsregler för livsmedel möjliggör att produktionsmetoder kring djur- och miljöomsorg får beaktas. Att de av politiker styrda instanserna som kommun och landsting bör gå före, som goda exempel, borde vara en självklarhet. </w:t>
      </w:r>
      <w:r w:rsidR="00883B5A" w:rsidRPr="00964F4F">
        <w:t>D</w:t>
      </w:r>
      <w:r w:rsidRPr="00964F4F">
        <w:t>et är politiska beslut som satt upp ribban för svensk matpr</w:t>
      </w:r>
      <w:r w:rsidRPr="00964F4F">
        <w:t>o</w:t>
      </w:r>
      <w:r w:rsidRPr="00964F4F">
        <w:t>duktion</w:t>
      </w:r>
      <w:r w:rsidR="00883B5A" w:rsidRPr="00964F4F">
        <w:t>,</w:t>
      </w:r>
      <w:r w:rsidRPr="00964F4F">
        <w:t xml:space="preserve"> och då ska vi själva inom det offentliga självklart gå före och följa våra egna krav. Det är också en viktig del för att länen ska uppnå sina milj</w:t>
      </w:r>
      <w:r w:rsidRPr="00964F4F">
        <w:t>ö</w:t>
      </w:r>
      <w:r w:rsidRPr="00964F4F">
        <w:t xml:space="preserve">mål och för att arbeta i samma riktning som EU:s regionalpolitik. </w:t>
      </w:r>
    </w:p>
    <w:p w:rsidR="00E82DB6" w:rsidRPr="00964F4F" w:rsidRDefault="00E82DB6" w:rsidP="00883B5A">
      <w:pPr>
        <w:pStyle w:val="Normaltindrag"/>
      </w:pPr>
      <w:r w:rsidRPr="00964F4F">
        <w:t>Svenska livsmedel har hög kvalitet</w:t>
      </w:r>
      <w:r w:rsidR="00883B5A" w:rsidRPr="00964F4F">
        <w:t>.</w:t>
      </w:r>
      <w:r w:rsidRPr="00964F4F">
        <w:t xml:space="preserve"> </w:t>
      </w:r>
      <w:r w:rsidR="00883B5A" w:rsidRPr="00964F4F">
        <w:t xml:space="preserve">Vi </w:t>
      </w:r>
      <w:r w:rsidRPr="00964F4F">
        <w:t>är det enda landet i EU som inte</w:t>
      </w:r>
      <w:r w:rsidR="00962B8D" w:rsidRPr="00964F4F">
        <w:t xml:space="preserve"> haft något fall av BSE. V</w:t>
      </w:r>
      <w:r w:rsidRPr="00964F4F">
        <w:t>i har en god djuromsorg</w:t>
      </w:r>
      <w:r w:rsidR="00883B5A" w:rsidRPr="00964F4F">
        <w:t>,</w:t>
      </w:r>
      <w:r w:rsidRPr="00964F4F">
        <w:t xml:space="preserve"> bland de friskaste djuren i världen </w:t>
      </w:r>
      <w:r w:rsidR="00883B5A" w:rsidRPr="00964F4F">
        <w:t xml:space="preserve">samt </w:t>
      </w:r>
      <w:r w:rsidRPr="00964F4F">
        <w:t>stränga re</w:t>
      </w:r>
      <w:r w:rsidR="00962B8D" w:rsidRPr="00964F4F">
        <w:t>gler som gör att vi i praktiken</w:t>
      </w:r>
      <w:r w:rsidRPr="00964F4F">
        <w:t xml:space="preserve"> skulle kunna ha livsm</w:t>
      </w:r>
      <w:r w:rsidRPr="00964F4F">
        <w:t>e</w:t>
      </w:r>
      <w:r w:rsidRPr="00964F4F">
        <w:t>del fria från salmonella. Om vi konsumenter ska känna oss trygga i de liv</w:t>
      </w:r>
      <w:r w:rsidRPr="00964F4F">
        <w:t>s</w:t>
      </w:r>
      <w:r w:rsidRPr="00964F4F">
        <w:t>medel vi handlar, måste vi få veta varifrån maten kommer för att själva kunna göra ett medvetet val, både privat men också i det offentliga. Vid up</w:t>
      </w:r>
      <w:r w:rsidRPr="00964F4F">
        <w:t>p</w:t>
      </w:r>
      <w:r w:rsidRPr="00964F4F">
        <w:t>handling är det ofta stora kvantiteter som gör det svårt för lokala småföretag</w:t>
      </w:r>
      <w:r w:rsidRPr="00964F4F">
        <w:t>a</w:t>
      </w:r>
      <w:r w:rsidRPr="00964F4F">
        <w:t>re att konkurrera. Det måste finnas möjligheter att lägga anbud på del av en up</w:t>
      </w:r>
      <w:r w:rsidRPr="00964F4F">
        <w:t>p</w:t>
      </w:r>
      <w:r w:rsidRPr="00964F4F">
        <w:t>handling för att göra det möjligt för fler företag att konkurrera till gagn för upphandlingen och det lokala näringslivet. Därför behöver upphandlingsre</w:t>
      </w:r>
      <w:r w:rsidRPr="00964F4F">
        <w:t>g</w:t>
      </w:r>
      <w:r w:rsidRPr="00964F4F">
        <w:t xml:space="preserve">lerna förtydligas så att krav på ursprung, livsbetingelser och närproduktion kan ställas vid upphandling. </w:t>
      </w:r>
    </w:p>
    <w:p w:rsidR="00E82DB6" w:rsidRPr="00964F4F" w:rsidRDefault="00E82DB6" w:rsidP="00E82DB6">
      <w:pPr>
        <w:pStyle w:val="Rubrik1"/>
      </w:pPr>
      <w:r w:rsidRPr="00964F4F">
        <w:t>Miljömil</w:t>
      </w:r>
    </w:p>
    <w:p w:rsidR="00E82DB6" w:rsidRPr="00964F4F" w:rsidRDefault="00E82DB6" w:rsidP="00E82DB6">
      <w:r w:rsidRPr="00964F4F">
        <w:t>En vanlig svensk frukost har i genomsnitt färdats 3</w:t>
      </w:r>
      <w:r w:rsidR="00883B5A" w:rsidRPr="00964F4F">
        <w:t> </w:t>
      </w:r>
      <w:r w:rsidRPr="00964F4F">
        <w:t>250 mil innan man dukar fram den. Det är inte långsiktigt hållbart och det är en konsekvens av en gl</w:t>
      </w:r>
      <w:r w:rsidRPr="00964F4F">
        <w:t>o</w:t>
      </w:r>
      <w:r w:rsidRPr="00964F4F">
        <w:t>balisering av marknaden. Globaliseringen är bra, men inte att tr</w:t>
      </w:r>
      <w:r w:rsidR="00883B5A" w:rsidRPr="00964F4F">
        <w:t>ansportera mat runt hela jorden,</w:t>
      </w:r>
      <w:r w:rsidRPr="00964F4F">
        <w:t xml:space="preserve"> </w:t>
      </w:r>
      <w:r w:rsidR="00883B5A" w:rsidRPr="00964F4F">
        <w:t xml:space="preserve">speciellt </w:t>
      </w:r>
      <w:r w:rsidRPr="00964F4F">
        <w:t>inte sådana produkter som ma</w:t>
      </w:r>
      <w:r w:rsidR="00883B5A" w:rsidRPr="00964F4F">
        <w:t>n kan producera på närmare håll.</w:t>
      </w:r>
      <w:r w:rsidRPr="00964F4F">
        <w:t xml:space="preserve"> </w:t>
      </w:r>
      <w:r w:rsidR="00883B5A" w:rsidRPr="00964F4F">
        <w:t xml:space="preserve">Det </w:t>
      </w:r>
      <w:r w:rsidRPr="00964F4F">
        <w:t>är en dyr och ohållbar situation.</w:t>
      </w:r>
    </w:p>
    <w:p w:rsidR="00E82DB6" w:rsidRPr="00964F4F" w:rsidRDefault="00E82DB6" w:rsidP="00883B5A">
      <w:pPr>
        <w:pStyle w:val="Normaltindrag"/>
        <w:rPr>
          <w:color w:val="000000"/>
        </w:rPr>
      </w:pPr>
      <w:r w:rsidRPr="00964F4F">
        <w:t>Sett i et</w:t>
      </w:r>
      <w:r w:rsidR="00883B5A" w:rsidRPr="00964F4F">
        <w:t>t långsiktigt helhetsperspektiv</w:t>
      </w:r>
      <w:r w:rsidRPr="00964F4F">
        <w:t xml:space="preserve"> är det alltid billigast att producera för hemmamarknaden på hemmaplan. För att komma åt transporternas påve</w:t>
      </w:r>
      <w:r w:rsidRPr="00964F4F">
        <w:t>r</w:t>
      </w:r>
      <w:r w:rsidRPr="00964F4F">
        <w:t xml:space="preserve">kan på miljön </w:t>
      </w:r>
      <w:r w:rsidR="00883B5A" w:rsidRPr="00964F4F">
        <w:t>bör man på ett enkelt sätt visa</w:t>
      </w:r>
      <w:r w:rsidRPr="00964F4F">
        <w:t xml:space="preserve"> hur mycket varje enskild varas transport påverkar vår miljö </w:t>
      </w:r>
      <w:r w:rsidR="00883B5A" w:rsidRPr="00964F4F">
        <w:t xml:space="preserve">så </w:t>
      </w:r>
      <w:r w:rsidRPr="00964F4F">
        <w:t>att konsumenterna kan göra ett medvetet val. En ny märkning av livsmedel, miljömil, skulle vara till god hjälp för kons</w:t>
      </w:r>
      <w:r w:rsidRPr="00964F4F">
        <w:t>u</w:t>
      </w:r>
      <w:r w:rsidRPr="00964F4F">
        <w:t xml:space="preserve">menten. </w:t>
      </w:r>
      <w:r w:rsidRPr="00964F4F">
        <w:rPr>
          <w:color w:val="000000"/>
        </w:rPr>
        <w:t>Detta bör ges regeringen till</w:t>
      </w:r>
      <w:r w:rsidR="00883B5A" w:rsidRPr="00964F4F">
        <w:rPr>
          <w:color w:val="000000"/>
        </w:rPr>
        <w:t xml:space="preserve"> </w:t>
      </w:r>
      <w:r w:rsidRPr="00964F4F">
        <w:rPr>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3B5A" w:rsidRPr="00964F4F">
        <w:tblPrEx>
          <w:tblCellMar>
            <w:top w:w="0" w:type="dxa"/>
            <w:bottom w:w="0" w:type="dxa"/>
          </w:tblCellMar>
        </w:tblPrEx>
        <w:trPr>
          <w:cantSplit/>
        </w:trPr>
        <w:tc>
          <w:tcPr>
            <w:tcW w:w="3046" w:type="dxa"/>
          </w:tcPr>
          <w:p w:rsidR="00883B5A" w:rsidRPr="00964F4F" w:rsidRDefault="00883B5A" w:rsidP="00883B5A">
            <w:pPr>
              <w:pStyle w:val="UnderskriftDatum"/>
              <w:spacing w:before="240"/>
            </w:pPr>
            <w:r w:rsidRPr="00964F4F">
              <w:t>Stockholm den 28 september 2005</w:t>
            </w:r>
          </w:p>
        </w:tc>
        <w:tc>
          <w:tcPr>
            <w:tcW w:w="3047" w:type="dxa"/>
          </w:tcPr>
          <w:p w:rsidR="00883B5A" w:rsidRPr="00964F4F" w:rsidRDefault="00883B5A" w:rsidP="00883B5A">
            <w:pPr>
              <w:pStyle w:val="Underskrifter"/>
              <w:spacing w:before="240"/>
            </w:pPr>
          </w:p>
        </w:tc>
      </w:tr>
      <w:tr w:rsidR="00883B5A" w:rsidRPr="00964F4F">
        <w:tblPrEx>
          <w:tblCellMar>
            <w:top w:w="0" w:type="dxa"/>
            <w:bottom w:w="0" w:type="dxa"/>
          </w:tblCellMar>
        </w:tblPrEx>
        <w:trPr>
          <w:cantSplit/>
        </w:trPr>
        <w:tc>
          <w:tcPr>
            <w:tcW w:w="3046" w:type="dxa"/>
          </w:tcPr>
          <w:p w:rsidR="00883B5A" w:rsidRPr="00964F4F" w:rsidRDefault="00883B5A" w:rsidP="00883B5A">
            <w:pPr>
              <w:pStyle w:val="Underskrifter"/>
            </w:pPr>
            <w:r w:rsidRPr="00964F4F">
              <w:t>Annika Qarlsson (c)</w:t>
            </w:r>
          </w:p>
        </w:tc>
        <w:tc>
          <w:tcPr>
            <w:tcW w:w="3047" w:type="dxa"/>
          </w:tcPr>
          <w:p w:rsidR="00883B5A" w:rsidRPr="00964F4F" w:rsidRDefault="00883B5A" w:rsidP="00883B5A">
            <w:pPr>
              <w:pStyle w:val="Underskrifter"/>
            </w:pPr>
            <w:r w:rsidRPr="00964F4F">
              <w:t>Birgitta Carlsson (c)</w:t>
            </w:r>
          </w:p>
        </w:tc>
      </w:tr>
    </w:tbl>
    <w:p w:rsidR="00E84F25" w:rsidRPr="00964F4F" w:rsidRDefault="00E84F25" w:rsidP="00883B5A">
      <w:pPr>
        <w:pStyle w:val="Normaltindrag"/>
      </w:pPr>
    </w:p>
    <w:sectPr w:rsidR="00E84F25" w:rsidRPr="00964F4F" w:rsidSect="00883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533" w:rsidRPr="00964F4F" w:rsidRDefault="00CA2533">
      <w:r w:rsidRPr="00964F4F">
        <w:separator/>
      </w:r>
    </w:p>
  </w:endnote>
  <w:endnote w:type="continuationSeparator" w:id="0">
    <w:p w:rsidR="00CA2533" w:rsidRPr="00964F4F" w:rsidRDefault="00CA2533">
      <w:r w:rsidRPr="00964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45" w:rsidRPr="00964F4F" w:rsidRDefault="00964F4F" w:rsidP="00883B5A">
    <w:pPr>
      <w:pStyle w:val="Sidfot"/>
    </w:pPr>
    <w:r w:rsidRPr="00964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49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5A" w:rsidRDefault="00883B5A">
                          <w:pPr>
                            <w:pStyle w:val="NormalS5sidnrV"/>
                          </w:pPr>
                          <w:r>
                            <w:fldChar w:fldCharType="begin"/>
                          </w:r>
                          <w:r>
                            <w:instrText xml:space="preserve"> PAGE *\charformat</w:instrText>
                          </w:r>
                          <w:r>
                            <w:fldChar w:fldCharType="separate"/>
                          </w:r>
                          <w:r w:rsidR="00611AD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B5A" w:rsidRDefault="00883B5A">
                    <w:pPr>
                      <w:pStyle w:val="NormalS5sidnrV"/>
                    </w:pPr>
                    <w:r>
                      <w:fldChar w:fldCharType="begin"/>
                    </w:r>
                    <w:r>
                      <w:instrText xml:space="preserve"> PAGE *\charformat</w:instrText>
                    </w:r>
                    <w:r>
                      <w:fldChar w:fldCharType="separate"/>
                    </w:r>
                    <w:r w:rsidR="00611AD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B6" w:rsidRPr="00964F4F" w:rsidRDefault="00964F4F" w:rsidP="00883B5A">
    <w:pPr>
      <w:pStyle w:val="Sidfot"/>
    </w:pPr>
    <w:r w:rsidRPr="00964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167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5A" w:rsidRDefault="00883B5A">
                          <w:pPr>
                            <w:pStyle w:val="NormalS5sidnrH"/>
                            <w:ind w:right="0"/>
                          </w:pPr>
                          <w:r>
                            <w:fldChar w:fldCharType="begin"/>
                          </w:r>
                          <w:r>
                            <w:instrText xml:space="preserve"> PAGE *\charformat</w:instrText>
                          </w:r>
                          <w:r>
                            <w:fldChar w:fldCharType="separate"/>
                          </w:r>
                          <w:r w:rsidR="00611A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B5A" w:rsidRDefault="00883B5A">
                    <w:pPr>
                      <w:pStyle w:val="NormalS5sidnrH"/>
                      <w:ind w:right="0"/>
                    </w:pPr>
                    <w:r>
                      <w:fldChar w:fldCharType="begin"/>
                    </w:r>
                    <w:r>
                      <w:instrText xml:space="preserve"> PAGE *\charformat</w:instrText>
                    </w:r>
                    <w:r>
                      <w:fldChar w:fldCharType="separate"/>
                    </w:r>
                    <w:r w:rsidR="00611A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B6" w:rsidRPr="00964F4F" w:rsidRDefault="00964F4F" w:rsidP="00883B5A">
    <w:pPr>
      <w:pStyle w:val="Sidfot"/>
    </w:pPr>
    <w:r w:rsidRPr="00964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254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5A" w:rsidRDefault="00883B5A">
                          <w:pPr>
                            <w:pStyle w:val="NormalS5sidnrH"/>
                            <w:ind w:right="0"/>
                          </w:pPr>
                          <w:r>
                            <w:fldChar w:fldCharType="begin"/>
                          </w:r>
                          <w:r>
                            <w:instrText xml:space="preserve"> PAGE *\charformat</w:instrText>
                          </w:r>
                          <w:r>
                            <w:fldChar w:fldCharType="separate"/>
                          </w:r>
                          <w:r w:rsidR="00611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B5A" w:rsidRDefault="00883B5A">
                    <w:pPr>
                      <w:pStyle w:val="NormalS5sidnrH"/>
                      <w:ind w:right="0"/>
                    </w:pPr>
                    <w:r>
                      <w:fldChar w:fldCharType="begin"/>
                    </w:r>
                    <w:r>
                      <w:instrText xml:space="preserve"> PAGE *\charformat</w:instrText>
                    </w:r>
                    <w:r>
                      <w:fldChar w:fldCharType="separate"/>
                    </w:r>
                    <w:r w:rsidR="00611A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533" w:rsidRPr="00964F4F" w:rsidRDefault="00CA2533">
      <w:r w:rsidRPr="00964F4F">
        <w:separator/>
      </w:r>
    </w:p>
  </w:footnote>
  <w:footnote w:type="continuationSeparator" w:id="0">
    <w:p w:rsidR="00CA2533" w:rsidRPr="00964F4F" w:rsidRDefault="00CA2533">
      <w:r w:rsidRPr="00964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45" w:rsidRPr="00964F4F" w:rsidRDefault="00964F4F" w:rsidP="00883B5A">
    <w:pPr>
      <w:pStyle w:val="Sidhuvud"/>
    </w:pPr>
    <w:r w:rsidRPr="00964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117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5A" w:rsidRDefault="00883B5A">
                          <w:pPr>
                            <w:pStyle w:val="KantRubrikS5V"/>
                          </w:pPr>
                          <w:r>
                            <w:fldChar w:fldCharType="begin"/>
                          </w:r>
                          <w:r>
                            <w:instrText xml:space="preserve"> DOCPROPERTY "YearUser" *\charformat </w:instrText>
                          </w:r>
                          <w:r>
                            <w:fldChar w:fldCharType="separate"/>
                          </w:r>
                          <w:r w:rsidR="00611AD5">
                            <w:t>2005/06</w:t>
                          </w:r>
                          <w:r>
                            <w:fldChar w:fldCharType="end"/>
                          </w:r>
                          <w:r>
                            <w:t>:</w:t>
                          </w:r>
                          <w:r>
                            <w:fldChar w:fldCharType="begin"/>
                          </w:r>
                          <w:r>
                            <w:instrText xml:space="preserve"> DOCPROPERTY "Motionsnummer" *\charformat </w:instrText>
                          </w:r>
                          <w:r>
                            <w:fldChar w:fldCharType="separate"/>
                          </w:r>
                          <w:r w:rsidR="00611AD5">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B5A" w:rsidRDefault="00883B5A">
                    <w:pPr>
                      <w:pStyle w:val="KantRubrikS5V"/>
                    </w:pPr>
                    <w:r>
                      <w:fldChar w:fldCharType="begin"/>
                    </w:r>
                    <w:r>
                      <w:instrText xml:space="preserve"> DOCPROPERTY "YearUser" *\charformat </w:instrText>
                    </w:r>
                    <w:r>
                      <w:fldChar w:fldCharType="separate"/>
                    </w:r>
                    <w:r w:rsidR="00611AD5">
                      <w:t>2005/06</w:t>
                    </w:r>
                    <w:r>
                      <w:fldChar w:fldCharType="end"/>
                    </w:r>
                    <w:r>
                      <w:t>:</w:t>
                    </w:r>
                    <w:r>
                      <w:fldChar w:fldCharType="begin"/>
                    </w:r>
                    <w:r>
                      <w:instrText xml:space="preserve"> DOCPROPERTY "Motionsnummer" *\charformat </w:instrText>
                    </w:r>
                    <w:r>
                      <w:fldChar w:fldCharType="separate"/>
                    </w:r>
                    <w:r w:rsidR="00611AD5">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B6" w:rsidRPr="00964F4F" w:rsidRDefault="00964F4F" w:rsidP="00883B5A">
    <w:pPr>
      <w:pStyle w:val="Sidhuvud"/>
    </w:pPr>
    <w:r w:rsidRPr="00964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379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5A" w:rsidRDefault="00883B5A">
                          <w:pPr>
                            <w:pStyle w:val="KantRubrikS5H"/>
                            <w:ind w:right="0"/>
                          </w:pPr>
                          <w:r>
                            <w:fldChar w:fldCharType="begin"/>
                          </w:r>
                          <w:r>
                            <w:instrText xml:space="preserve"> DOCPROPERTY "YearUser" *\charformat </w:instrText>
                          </w:r>
                          <w:r>
                            <w:fldChar w:fldCharType="separate"/>
                          </w:r>
                          <w:r w:rsidR="00611AD5">
                            <w:t>2005/06</w:t>
                          </w:r>
                          <w:r>
                            <w:fldChar w:fldCharType="end"/>
                          </w:r>
                          <w:r>
                            <w:t>:</w:t>
                          </w:r>
                          <w:r>
                            <w:fldChar w:fldCharType="begin"/>
                          </w:r>
                          <w:r>
                            <w:instrText xml:space="preserve"> DOCPROPERTY "Motionsnummer" *\charformat </w:instrText>
                          </w:r>
                          <w:r>
                            <w:fldChar w:fldCharType="separate"/>
                          </w:r>
                          <w:r w:rsidR="00611AD5">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B5A" w:rsidRDefault="00883B5A">
                    <w:pPr>
                      <w:pStyle w:val="KantRubrikS5H"/>
                      <w:ind w:right="0"/>
                    </w:pPr>
                    <w:r>
                      <w:fldChar w:fldCharType="begin"/>
                    </w:r>
                    <w:r>
                      <w:instrText xml:space="preserve"> DOCPROPERTY "YearUser" *\charformat </w:instrText>
                    </w:r>
                    <w:r>
                      <w:fldChar w:fldCharType="separate"/>
                    </w:r>
                    <w:r w:rsidR="00611AD5">
                      <w:t>2005/06</w:t>
                    </w:r>
                    <w:r>
                      <w:fldChar w:fldCharType="end"/>
                    </w:r>
                    <w:r>
                      <w:t>:</w:t>
                    </w:r>
                    <w:r>
                      <w:fldChar w:fldCharType="begin"/>
                    </w:r>
                    <w:r>
                      <w:instrText xml:space="preserve"> DOCPROPERTY "Motionsnummer" *\charformat </w:instrText>
                    </w:r>
                    <w:r>
                      <w:fldChar w:fldCharType="separate"/>
                    </w:r>
                    <w:r w:rsidR="00611AD5">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5A" w:rsidRPr="00964F4F" w:rsidRDefault="00883B5A">
    <w:pPr>
      <w:pStyle w:val="FSHNormal"/>
      <w:tabs>
        <w:tab w:val="right" w:pos="5840"/>
      </w:tabs>
    </w:pPr>
    <w:r w:rsidRPr="00964F4F">
      <w:br/>
    </w:r>
    <w:r w:rsidRPr="00964F4F">
      <w:fldChar w:fldCharType="begin" w:fldLock="1"/>
    </w:r>
    <w:r w:rsidRPr="00964F4F">
      <w:instrText xml:space="preserve"> DOCPROPERTY</w:instrText>
    </w:r>
    <w:r w:rsidRPr="00964F4F">
      <w:rPr>
        <w:sz w:val="18"/>
      </w:rPr>
      <w:instrText xml:space="preserve"> "YearUser" *\charformat </w:instrText>
    </w:r>
    <w:r w:rsidRPr="00964F4F">
      <w:fldChar w:fldCharType="separate"/>
    </w:r>
    <w:r w:rsidR="00611AD5" w:rsidRPr="00964F4F">
      <w:t>2005/06</w:t>
    </w:r>
    <w:r w:rsidRPr="00964F4F">
      <w:fldChar w:fldCharType="end"/>
    </w:r>
    <w:r w:rsidRPr="00964F4F">
      <w:t xml:space="preserve"> </w:t>
    </w:r>
    <w:r w:rsidRPr="00964F4F">
      <w:tab/>
      <w:t xml:space="preserve">mnr: </w:t>
    </w:r>
    <w:r w:rsidRPr="00964F4F">
      <w:fldChar w:fldCharType="begin" w:fldLock="1"/>
    </w:r>
    <w:r w:rsidRPr="00964F4F">
      <w:instrText xml:space="preserve"> DOCPROPERTY</w:instrText>
    </w:r>
    <w:r w:rsidRPr="00964F4F">
      <w:rPr>
        <w:sz w:val="18"/>
      </w:rPr>
      <w:instrText xml:space="preserve"> "Motionsnummer" *\charformat </w:instrText>
    </w:r>
    <w:r w:rsidRPr="00964F4F">
      <w:fldChar w:fldCharType="separate"/>
    </w:r>
    <w:r w:rsidR="00611AD5" w:rsidRPr="00964F4F">
      <w:t>MJ354</w:t>
    </w:r>
    <w:r w:rsidRPr="00964F4F">
      <w:fldChar w:fldCharType="end"/>
    </w:r>
    <w:r w:rsidRPr="00964F4F">
      <w:br/>
    </w:r>
    <w:r w:rsidRPr="00964F4F">
      <w:fldChar w:fldCharType="begin" w:fldLock="1"/>
    </w:r>
    <w:r w:rsidRPr="00964F4F">
      <w:instrText xml:space="preserve"> DOCPROPERTY</w:instrText>
    </w:r>
    <w:r w:rsidRPr="00964F4F">
      <w:rPr>
        <w:sz w:val="18"/>
      </w:rPr>
      <w:instrText xml:space="preserve"> "Samling" *\charformat </w:instrText>
    </w:r>
    <w:r w:rsidRPr="00964F4F">
      <w:fldChar w:fldCharType="end"/>
    </w:r>
    <w:r w:rsidRPr="00964F4F">
      <w:tab/>
      <w:t xml:space="preserve">pnr: </w:t>
    </w:r>
    <w:r w:rsidRPr="00964F4F">
      <w:fldChar w:fldCharType="begin" w:fldLock="1"/>
    </w:r>
    <w:r w:rsidRPr="00964F4F">
      <w:instrText xml:space="preserve"> DOCPROPERTY</w:instrText>
    </w:r>
    <w:r w:rsidRPr="00964F4F">
      <w:rPr>
        <w:sz w:val="18"/>
      </w:rPr>
      <w:instrText xml:space="preserve"> "Partinummer" *\charformat </w:instrText>
    </w:r>
    <w:r w:rsidRPr="00964F4F">
      <w:fldChar w:fldCharType="separate"/>
    </w:r>
    <w:r w:rsidR="00611AD5" w:rsidRPr="00964F4F">
      <w:t>c570</w:t>
    </w:r>
    <w:r w:rsidRPr="00964F4F">
      <w:fldChar w:fldCharType="end"/>
    </w:r>
  </w:p>
  <w:p w:rsidR="00883B5A" w:rsidRPr="00964F4F" w:rsidRDefault="00883B5A">
    <w:pPr>
      <w:pStyle w:val="FSHRub1"/>
    </w:pPr>
    <w:r w:rsidRPr="00964F4F">
      <w:t>Motion till riksdagen</w:t>
    </w:r>
    <w:r w:rsidRPr="00964F4F">
      <w:br/>
    </w:r>
    <w:r w:rsidRPr="00964F4F">
      <w:fldChar w:fldCharType="begin" w:fldLock="1"/>
    </w:r>
    <w:r w:rsidRPr="00964F4F">
      <w:instrText xml:space="preserve"> DOCPROPERTY "YearUser" *\charformat </w:instrText>
    </w:r>
    <w:r w:rsidRPr="00964F4F">
      <w:fldChar w:fldCharType="separate"/>
    </w:r>
    <w:r w:rsidR="00611AD5" w:rsidRPr="00964F4F">
      <w:t>2005/06</w:t>
    </w:r>
    <w:r w:rsidRPr="00964F4F">
      <w:fldChar w:fldCharType="end"/>
    </w:r>
    <w:r w:rsidRPr="00964F4F">
      <w:t>:</w:t>
    </w:r>
    <w:r w:rsidRPr="00964F4F">
      <w:fldChar w:fldCharType="begin" w:fldLock="1"/>
    </w:r>
    <w:r w:rsidRPr="00964F4F">
      <w:instrText xml:space="preserve"> DOCPROPERTY "Motionsnummer" *\charformat </w:instrText>
    </w:r>
    <w:r w:rsidRPr="00964F4F">
      <w:fldChar w:fldCharType="separate"/>
    </w:r>
    <w:r w:rsidR="00611AD5" w:rsidRPr="00964F4F">
      <w:t>MJ354</w:t>
    </w:r>
    <w:r w:rsidRPr="00964F4F">
      <w:fldChar w:fldCharType="end"/>
    </w:r>
  </w:p>
  <w:p w:rsidR="00883B5A" w:rsidRPr="00964F4F" w:rsidRDefault="00883B5A">
    <w:pPr>
      <w:pStyle w:val="FSHNormalS5"/>
    </w:pPr>
    <w:r w:rsidRPr="00964F4F">
      <w:fldChar w:fldCharType="begin" w:fldLock="1"/>
    </w:r>
    <w:r w:rsidRPr="00964F4F">
      <w:instrText xml:space="preserve"> DOCPROPERTY "MotionarText" *\charformat </w:instrText>
    </w:r>
    <w:r w:rsidRPr="00964F4F">
      <w:fldChar w:fldCharType="separate"/>
    </w:r>
    <w:r w:rsidR="00611AD5" w:rsidRPr="00964F4F">
      <w:t>av Annika Qarlsson och Birgitta Carlsson (c)</w:t>
    </w:r>
    <w:r w:rsidRPr="00964F4F">
      <w:fldChar w:fldCharType="end"/>
    </w:r>
    <w:r w:rsidRPr="00964F4F">
      <w:br/>
    </w:r>
    <w:r w:rsidRPr="00964F4F">
      <w:fldChar w:fldCharType="begin" w:fldLock="1"/>
    </w:r>
    <w:r w:rsidRPr="00964F4F">
      <w:instrText xml:space="preserve"> DOCPROPERTY "SvarFrasKort" *\charformat </w:instrText>
    </w:r>
    <w:r w:rsidRPr="00964F4F">
      <w:fldChar w:fldCharType="end"/>
    </w:r>
  </w:p>
  <w:p w:rsidR="00883B5A" w:rsidRPr="00964F4F" w:rsidRDefault="00883B5A">
    <w:pPr>
      <w:pStyle w:val="FSHTitel"/>
    </w:pPr>
    <w:r w:rsidRPr="00964F4F">
      <w:fldChar w:fldCharType="begin" w:fldLock="1"/>
    </w:r>
    <w:r w:rsidRPr="00964F4F">
      <w:instrText xml:space="preserve"> DOCPROPERTY</w:instrText>
    </w:r>
    <w:r w:rsidRPr="00964F4F">
      <w:rPr>
        <w:sz w:val="18"/>
      </w:rPr>
      <w:instrText xml:space="preserve"> "RubrikSvar" *\charformat </w:instrText>
    </w:r>
    <w:r w:rsidRPr="00964F4F">
      <w:fldChar w:fldCharType="separate"/>
    </w:r>
    <w:r w:rsidR="00611AD5" w:rsidRPr="00964F4F">
      <w:t>Märkning av livsmedel</w:t>
    </w:r>
    <w:r w:rsidRPr="00964F4F">
      <w:fldChar w:fldCharType="end"/>
    </w:r>
  </w:p>
  <w:p w:rsidR="00883B5A" w:rsidRPr="00964F4F" w:rsidRDefault="00883B5A" w:rsidP="00883B5A">
    <w:pPr>
      <w:pStyle w:val="Normal00"/>
      <w:rPr>
        <w:i/>
      </w:rPr>
    </w:pPr>
    <w:r w:rsidRPr="00964F4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E554F5"/>
    <w:multiLevelType w:val="hybridMultilevel"/>
    <w:tmpl w:val="45BE116E"/>
    <w:lvl w:ilvl="0" w:tplc="AC3E66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2352818">
    <w:abstractNumId w:val="14"/>
  </w:num>
  <w:num w:numId="2" w16cid:durableId="1108308007">
    <w:abstractNumId w:val="10"/>
  </w:num>
  <w:num w:numId="3" w16cid:durableId="1506479889">
    <w:abstractNumId w:val="11"/>
  </w:num>
  <w:num w:numId="4" w16cid:durableId="794716550">
    <w:abstractNumId w:val="13"/>
  </w:num>
  <w:num w:numId="5" w16cid:durableId="221260147">
    <w:abstractNumId w:val="8"/>
  </w:num>
  <w:num w:numId="6" w16cid:durableId="1363828127">
    <w:abstractNumId w:val="3"/>
  </w:num>
  <w:num w:numId="7" w16cid:durableId="1772427909">
    <w:abstractNumId w:val="2"/>
  </w:num>
  <w:num w:numId="8" w16cid:durableId="245456956">
    <w:abstractNumId w:val="1"/>
  </w:num>
  <w:num w:numId="9" w16cid:durableId="969943908">
    <w:abstractNumId w:val="0"/>
  </w:num>
  <w:num w:numId="10" w16cid:durableId="1433667349">
    <w:abstractNumId w:val="9"/>
  </w:num>
  <w:num w:numId="11" w16cid:durableId="1659262660">
    <w:abstractNumId w:val="7"/>
  </w:num>
  <w:num w:numId="12" w16cid:durableId="1764111567">
    <w:abstractNumId w:val="6"/>
  </w:num>
  <w:num w:numId="13" w16cid:durableId="677586476">
    <w:abstractNumId w:val="5"/>
  </w:num>
  <w:num w:numId="14" w16cid:durableId="515189565">
    <w:abstractNumId w:val="4"/>
  </w:num>
  <w:num w:numId="15" w16cid:durableId="1971787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003DF"/>
    <w:rsid w:val="0004381F"/>
    <w:rsid w:val="00064BC3"/>
    <w:rsid w:val="00066775"/>
    <w:rsid w:val="00072FB9"/>
    <w:rsid w:val="00100531"/>
    <w:rsid w:val="002003DF"/>
    <w:rsid w:val="00201DFB"/>
    <w:rsid w:val="00204A63"/>
    <w:rsid w:val="002078A3"/>
    <w:rsid w:val="00212FF1"/>
    <w:rsid w:val="00230193"/>
    <w:rsid w:val="0025068A"/>
    <w:rsid w:val="002818D3"/>
    <w:rsid w:val="002D11A8"/>
    <w:rsid w:val="00382FE9"/>
    <w:rsid w:val="00445271"/>
    <w:rsid w:val="00447F87"/>
    <w:rsid w:val="00453845"/>
    <w:rsid w:val="004A0504"/>
    <w:rsid w:val="004E38D9"/>
    <w:rsid w:val="005B145B"/>
    <w:rsid w:val="00611AD5"/>
    <w:rsid w:val="00740D6D"/>
    <w:rsid w:val="00794149"/>
    <w:rsid w:val="007B67A7"/>
    <w:rsid w:val="007C6092"/>
    <w:rsid w:val="00834577"/>
    <w:rsid w:val="00883B5A"/>
    <w:rsid w:val="00955CF8"/>
    <w:rsid w:val="00962B8D"/>
    <w:rsid w:val="00964F4F"/>
    <w:rsid w:val="00A053C6"/>
    <w:rsid w:val="00B13BF0"/>
    <w:rsid w:val="00C1285C"/>
    <w:rsid w:val="00C27B7D"/>
    <w:rsid w:val="00CA2533"/>
    <w:rsid w:val="00CC50B3"/>
    <w:rsid w:val="00CF7A43"/>
    <w:rsid w:val="00D1174F"/>
    <w:rsid w:val="00DC6C70"/>
    <w:rsid w:val="00E22893"/>
    <w:rsid w:val="00E360DE"/>
    <w:rsid w:val="00E75D28"/>
    <w:rsid w:val="00E82DB6"/>
    <w:rsid w:val="00E84F25"/>
    <w:rsid w:val="00F206F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86ECD-F45B-4E61-BF00-353BE19F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003DF"/>
    <w:rPr>
      <w:rFonts w:ascii="Tahoma" w:hAnsi="Tahoma" w:cs="Tahoma"/>
      <w:sz w:val="16"/>
      <w:szCs w:val="16"/>
    </w:rPr>
  </w:style>
  <w:style w:type="paragraph" w:customStyle="1" w:styleId="Hemstlrubrik">
    <w:name w:val="Hemstl_rubrik"/>
    <w:basedOn w:val="Rubrik1"/>
    <w:next w:val="Normal"/>
    <w:rsid w:val="00883B5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83B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1336</Words>
  <Characters>7242</Characters>
  <Application>Microsoft Office Word</Application>
  <DocSecurity>4</DocSecurity>
  <Lines>144</Lines>
  <Paragraphs>32</Paragraphs>
  <ScaleCrop>false</ScaleCrop>
  <HeadingPairs>
    <vt:vector size="2" baseType="variant">
      <vt:variant>
        <vt:lpstr>Rubrik</vt:lpstr>
      </vt:variant>
      <vt:variant>
        <vt:i4>1</vt:i4>
      </vt:variant>
    </vt:vector>
  </HeadingPairs>
  <TitlesOfParts>
    <vt:vector size="1" baseType="lpstr">
      <vt:lpstr>MJ354</vt:lpstr>
    </vt:vector>
  </TitlesOfParts>
  <Company>Riksdagen</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MJ354</dc:title>
  <dc:subject>MJ354</dc:subject>
  <dc:creator>Riksdagen</dc:creator>
  <cp:keywords>Riksdagen</cp:keywords>
  <dc:description/>
  <cp:lastModifiedBy>Lars Brink</cp:lastModifiedBy>
  <cp:revision>2</cp:revision>
  <cp:lastPrinted>2006-01-17T12:34:00Z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Birgitta Carlsson (c)</vt:lpwstr>
  </property>
  <property fmtid="{D5CDD505-2E9C-101B-9397-08002B2CF9AE}" pid="26" name="MotionarLista">
    <vt:lpwstr>Qarlsson, Annika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20052006000000000099000005700069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20052006000000000099000005700069</vt:lpwstr>
  </property>
  <property fmtid="{D5CDD505-2E9C-101B-9397-08002B2CF9AE}" pid="50" name="nummer">
    <vt:lpwstr>354</vt:lpwstr>
  </property>
  <property fmtid="{D5CDD505-2E9C-101B-9397-08002B2CF9AE}" pid="51" name="utskottsbeteckning">
    <vt:lpwstr>MJ</vt:lpwstr>
  </property>
</Properties>
</file>