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8F3D1FF23AF4637A17F1FFCC1AB4C3D"/>
        </w:placeholder>
        <w:text/>
      </w:sdtPr>
      <w:sdtEndPr/>
      <w:sdtContent>
        <w:p w:rsidRPr="009B062B" w:rsidR="00AF30DD" w:rsidP="00DA28CE" w:rsidRDefault="00AF30DD" w14:paraId="523111E7" w14:textId="77777777">
          <w:pPr>
            <w:pStyle w:val="Rubrik1"/>
            <w:spacing w:after="300"/>
          </w:pPr>
          <w:r w:rsidRPr="009B062B">
            <w:t>Förslag till riksdagsbeslut</w:t>
          </w:r>
        </w:p>
      </w:sdtContent>
    </w:sdt>
    <w:sdt>
      <w:sdtPr>
        <w:alias w:val="Yrkande 1"/>
        <w:tag w:val="02bc8026-f03c-4c21-af18-79fc35d63539"/>
        <w:id w:val="-1339457383"/>
        <w:lock w:val="sdtLocked"/>
      </w:sdtPr>
      <w:sdtEndPr/>
      <w:sdtContent>
        <w:p w:rsidR="00EB05C7" w:rsidRDefault="009C76F4" w14:paraId="61320C78" w14:textId="77777777">
          <w:pPr>
            <w:pStyle w:val="Frslagstext"/>
            <w:numPr>
              <w:ilvl w:val="0"/>
              <w:numId w:val="0"/>
            </w:numPr>
          </w:pPr>
          <w:r>
            <w:t>Riksdagen ställer sig bakom det som anförs i motionen om att skyndsamt överväga att göra det möjligt att använda AML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E508261479440AB9FDC636D28CAED26"/>
        </w:placeholder>
        <w:text/>
      </w:sdtPr>
      <w:sdtEndPr/>
      <w:sdtContent>
        <w:p w:rsidRPr="009B062B" w:rsidR="006D79C9" w:rsidP="00333E95" w:rsidRDefault="006D79C9" w14:paraId="771D040B" w14:textId="77777777">
          <w:pPr>
            <w:pStyle w:val="Rubrik1"/>
          </w:pPr>
          <w:r>
            <w:t>Motivering</w:t>
          </w:r>
        </w:p>
      </w:sdtContent>
    </w:sdt>
    <w:p w:rsidR="00A45A4B" w:rsidP="00A45A4B" w:rsidRDefault="00A45A4B" w14:paraId="2F311541" w14:textId="4D4AC47D">
      <w:pPr>
        <w:pStyle w:val="Normalutanindragellerluft"/>
      </w:pPr>
      <w:r>
        <w:t>Om man befinner sig i nöd är det för många givet att ringa nödnumret 112. Ofta handlar de första meningarna om att fastställa position – något som inte alltid är enkelt. Opera</w:t>
      </w:r>
      <w:r w:rsidR="003954C4">
        <w:softHyphen/>
      </w:r>
      <w:r>
        <w:t>törer kan förvisso avgöra var i ett område en telefon befinner sig genom så kallad trian</w:t>
      </w:r>
      <w:r w:rsidR="003954C4">
        <w:softHyphen/>
      </w:r>
      <w:r>
        <w:t>gulering, men det är en trubbig metod. En mer modern lösning är AML (</w:t>
      </w:r>
      <w:proofErr w:type="spellStart"/>
      <w:r>
        <w:t>advanced</w:t>
      </w:r>
      <w:proofErr w:type="spellEnd"/>
      <w:r>
        <w:t xml:space="preserve"> mobile </w:t>
      </w:r>
      <w:proofErr w:type="spellStart"/>
      <w:r>
        <w:t>location</w:t>
      </w:r>
      <w:proofErr w:type="spellEnd"/>
      <w:r>
        <w:t>), som per automatik kan skicka en position till en operatör när man ringer nödnumret. Denna metod har mer än 1</w:t>
      </w:r>
      <w:r w:rsidR="00170508">
        <w:t> </w:t>
      </w:r>
      <w:r>
        <w:t>000 gånger högre träffsäkerhet än traditionell triangulering.</w:t>
      </w:r>
    </w:p>
    <w:p w:rsidR="00A45A4B" w:rsidP="00A45A4B" w:rsidRDefault="00A45A4B" w14:paraId="090930D0" w14:textId="3549108D">
      <w:r w:rsidRPr="00A45A4B">
        <w:t>EENA, den europeiska nödnummerorganisationen, har uppmanat telefontillverkare att implementera standarden AML. Flera av världens största telefontillverkare har redan gjort så. Men i Sverige har det ringa betydelse då svensk lagstiftning inte tillåter att SOS Alarm implementerar tekni</w:t>
      </w:r>
      <w:r>
        <w:t>ken. Detta kan i värsta fall</w:t>
      </w:r>
      <w:r w:rsidRPr="00A45A4B">
        <w:t xml:space="preserve"> ha lett till</w:t>
      </w:r>
      <w:r w:rsidR="00170508">
        <w:t>,</w:t>
      </w:r>
      <w:r w:rsidRPr="00A45A4B">
        <w:t xml:space="preserve"> och leda till</w:t>
      </w:r>
      <w:r w:rsidR="00170508">
        <w:t>,</w:t>
      </w:r>
      <w:r w:rsidRPr="00A45A4B">
        <w:t xml:space="preserve"> att människor i nöd inte får den hjälp de behöver.</w:t>
      </w:r>
    </w:p>
    <w:p w:rsidR="00422B9E" w:rsidP="00A45A4B" w:rsidRDefault="00A45A4B" w14:paraId="40A25901" w14:textId="71A5730E">
      <w:r>
        <w:t>Det bör beaktas att lagstiftning som rör datautbyte om potentiellt hemliga uppgifter inte bör ske lättvindigt, och det kan finnas välmotiverade hinder i svensk lag som omöjliggör AML. I utredningen En nationell alarmeringstjänst – för snabba, säkra och effektiva hjälpinsatser (SOU 2018:28) framgår det inte legat i dess uppdrag att utreda möjligheterna att använda AML-tekniken, men att utredningen vill betona vikten av att arbetet för att dra nytta av tekniken påskyndas. En utredning för att se över risker och potentiella vinster med det nya moderna AML-systemet bör däremot kunna tillsättas och genomföras. Inte minst då det är ett kostnadseffektivt och träffsäkert sätt att under</w:t>
      </w:r>
      <w:r w:rsidR="003954C4">
        <w:softHyphen/>
      </w:r>
      <w:bookmarkStart w:name="_GoBack" w:id="1"/>
      <w:bookmarkEnd w:id="1"/>
      <w:r>
        <w:t>lätta för människor som är i nöd – som i förlängningen skulle kunna rädda liv.</w:t>
      </w:r>
    </w:p>
    <w:p w:rsidR="00BB6339" w:rsidP="00BE3FAD" w:rsidRDefault="00120C81" w14:paraId="2F3D531B" w14:textId="0B672640">
      <w:r>
        <w:lastRenderedPageBreak/>
        <w:t>Moderaterna har dessutom fått till</w:t>
      </w:r>
      <w:r w:rsidRPr="00120C81">
        <w:t xml:space="preserve"> ett tillkännagivande till regeringen om att den så fort som möjligt bör se över möjligheterna att ge samhällets alarmeringstjänst tillåtelse att positionera hjälpsökandes mobiltelefoner automatiskt.</w:t>
      </w:r>
    </w:p>
    <w:sdt>
      <w:sdtPr>
        <w:rPr>
          <w:i/>
          <w:noProof/>
        </w:rPr>
        <w:alias w:val="CC_Underskrifter"/>
        <w:tag w:val="CC_Underskrifter"/>
        <w:id w:val="583496634"/>
        <w:lock w:val="sdtContentLocked"/>
        <w:placeholder>
          <w:docPart w:val="D99C8EC977E64B3B8B0DC48DC958E736"/>
        </w:placeholder>
      </w:sdtPr>
      <w:sdtEndPr>
        <w:rPr>
          <w:i w:val="0"/>
          <w:noProof w:val="0"/>
        </w:rPr>
      </w:sdtEndPr>
      <w:sdtContent>
        <w:p w:rsidR="00D72D11" w:rsidP="00165DE0" w:rsidRDefault="00D72D11" w14:paraId="4C20CC91" w14:textId="77777777"/>
        <w:p w:rsidRPr="008E0FE2" w:rsidR="004801AC" w:rsidP="00165DE0" w:rsidRDefault="003954C4" w14:paraId="55DEB4D7" w14:textId="789AB0F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Lars-Arne Staxäng (M)</w:t>
            </w:r>
          </w:p>
        </w:tc>
        <w:tc>
          <w:tcPr>
            <w:tcW w:w="50" w:type="pct"/>
            <w:vAlign w:val="bottom"/>
          </w:tcPr>
          <w:p>
            <w:pPr>
              <w:pStyle w:val="Underskrifter"/>
            </w:pPr>
            <w:r>
              <w:t> </w:t>
            </w:r>
          </w:p>
        </w:tc>
      </w:tr>
    </w:tbl>
    <w:p w:rsidR="00A37F03" w:rsidRDefault="00A37F03" w14:paraId="03727591" w14:textId="77777777"/>
    <w:sectPr w:rsidR="00A37F0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C562DF" w14:textId="77777777" w:rsidR="00A02D3F" w:rsidRDefault="00A02D3F" w:rsidP="000C1CAD">
      <w:pPr>
        <w:spacing w:line="240" w:lineRule="auto"/>
      </w:pPr>
      <w:r>
        <w:separator/>
      </w:r>
    </w:p>
  </w:endnote>
  <w:endnote w:type="continuationSeparator" w:id="0">
    <w:p w14:paraId="2DFABC46" w14:textId="77777777" w:rsidR="00A02D3F" w:rsidRDefault="00A02D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068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22E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51E6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0DFEA" w14:textId="3B180FEA" w:rsidR="00262EA3" w:rsidRPr="00165DE0" w:rsidRDefault="00262EA3" w:rsidP="00165D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024FD8" w14:textId="77777777" w:rsidR="00A02D3F" w:rsidRDefault="00A02D3F" w:rsidP="000C1CAD">
      <w:pPr>
        <w:spacing w:line="240" w:lineRule="auto"/>
      </w:pPr>
      <w:r>
        <w:separator/>
      </w:r>
    </w:p>
  </w:footnote>
  <w:footnote w:type="continuationSeparator" w:id="0">
    <w:p w14:paraId="281E0EAC" w14:textId="77777777" w:rsidR="00A02D3F" w:rsidRDefault="00A02D3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156C01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7016DC" wp14:anchorId="0F075C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954C4" w14:paraId="6F340950" w14:textId="77777777">
                          <w:pPr>
                            <w:jc w:val="right"/>
                          </w:pPr>
                          <w:sdt>
                            <w:sdtPr>
                              <w:alias w:val="CC_Noformat_Partikod"/>
                              <w:tag w:val="CC_Noformat_Partikod"/>
                              <w:id w:val="-53464382"/>
                              <w:placeholder>
                                <w:docPart w:val="A4E1C71C53614E7BB723D3A2C50EDE5C"/>
                              </w:placeholder>
                              <w:text/>
                            </w:sdtPr>
                            <w:sdtEndPr/>
                            <w:sdtContent>
                              <w:r w:rsidR="00A45A4B">
                                <w:t>M</w:t>
                              </w:r>
                            </w:sdtContent>
                          </w:sdt>
                          <w:sdt>
                            <w:sdtPr>
                              <w:alias w:val="CC_Noformat_Partinummer"/>
                              <w:tag w:val="CC_Noformat_Partinummer"/>
                              <w:id w:val="-1709555926"/>
                              <w:placeholder>
                                <w:docPart w:val="A9C964B2087245A7A62320B7EE365E13"/>
                              </w:placeholder>
                              <w:text/>
                            </w:sdtPr>
                            <w:sdtEndPr/>
                            <w:sdtContent>
                              <w:r w:rsidR="007C5C84">
                                <w:t>1431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075C6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954C4" w14:paraId="6F340950" w14:textId="77777777">
                    <w:pPr>
                      <w:jc w:val="right"/>
                    </w:pPr>
                    <w:sdt>
                      <w:sdtPr>
                        <w:alias w:val="CC_Noformat_Partikod"/>
                        <w:tag w:val="CC_Noformat_Partikod"/>
                        <w:id w:val="-53464382"/>
                        <w:placeholder>
                          <w:docPart w:val="A4E1C71C53614E7BB723D3A2C50EDE5C"/>
                        </w:placeholder>
                        <w:text/>
                      </w:sdtPr>
                      <w:sdtEndPr/>
                      <w:sdtContent>
                        <w:r w:rsidR="00A45A4B">
                          <w:t>M</w:t>
                        </w:r>
                      </w:sdtContent>
                    </w:sdt>
                    <w:sdt>
                      <w:sdtPr>
                        <w:alias w:val="CC_Noformat_Partinummer"/>
                        <w:tag w:val="CC_Noformat_Partinummer"/>
                        <w:id w:val="-1709555926"/>
                        <w:placeholder>
                          <w:docPart w:val="A9C964B2087245A7A62320B7EE365E13"/>
                        </w:placeholder>
                        <w:text/>
                      </w:sdtPr>
                      <w:sdtEndPr/>
                      <w:sdtContent>
                        <w:r w:rsidR="007C5C84">
                          <w:t>1431</w:t>
                        </w:r>
                      </w:sdtContent>
                    </w:sdt>
                  </w:p>
                </w:txbxContent>
              </v:textbox>
              <w10:wrap anchorx="page"/>
            </v:shape>
          </w:pict>
        </mc:Fallback>
      </mc:AlternateContent>
    </w:r>
  </w:p>
  <w:p w:rsidRPr="00293C4F" w:rsidR="00262EA3" w:rsidP="00776B74" w:rsidRDefault="00262EA3" w14:paraId="5813466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7BD0AC8" w14:textId="77777777">
    <w:pPr>
      <w:jc w:val="right"/>
    </w:pPr>
  </w:p>
  <w:p w:rsidR="00262EA3" w:rsidP="00776B74" w:rsidRDefault="00262EA3" w14:paraId="1A53715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954C4" w14:paraId="71C3C5C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0EC2AD5" wp14:anchorId="6F29C8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954C4" w14:paraId="7E88985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45A4B">
          <w:t>M</w:t>
        </w:r>
      </w:sdtContent>
    </w:sdt>
    <w:sdt>
      <w:sdtPr>
        <w:alias w:val="CC_Noformat_Partinummer"/>
        <w:tag w:val="CC_Noformat_Partinummer"/>
        <w:id w:val="-2014525982"/>
        <w:text/>
      </w:sdtPr>
      <w:sdtEndPr/>
      <w:sdtContent>
        <w:r w:rsidR="007C5C84">
          <w:t>1431</w:t>
        </w:r>
      </w:sdtContent>
    </w:sdt>
  </w:p>
  <w:p w:rsidRPr="008227B3" w:rsidR="00262EA3" w:rsidP="008227B3" w:rsidRDefault="003954C4" w14:paraId="59497BC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954C4" w14:paraId="731F4FD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:2164</w:t>
        </w:r>
      </w:sdtContent>
    </w:sdt>
  </w:p>
  <w:p w:rsidR="00262EA3" w:rsidP="00E03A3D" w:rsidRDefault="003954C4" w14:paraId="134712A6" w14:textId="77777777">
    <w:pPr>
      <w:pStyle w:val="Motionr"/>
    </w:pPr>
    <w:sdt>
      <w:sdtPr>
        <w:alias w:val="CC_Noformat_Avtext"/>
        <w:tag w:val="CC_Noformat_Avtext"/>
        <w:id w:val="-2020768203"/>
        <w:lock w:val="sdtContentLocked"/>
        <w15:appearance w15:val="hidden"/>
        <w:text/>
      </w:sdtPr>
      <w:sdtEndPr/>
      <w:sdtContent>
        <w:r>
          <w:t>av Lars-Arne Staxäng (M)</w:t>
        </w:r>
      </w:sdtContent>
    </w:sdt>
  </w:p>
  <w:sdt>
    <w:sdtPr>
      <w:alias w:val="CC_Noformat_Rubtext"/>
      <w:tag w:val="CC_Noformat_Rubtext"/>
      <w:id w:val="-218060500"/>
      <w:lock w:val="sdtLocked"/>
      <w:text/>
    </w:sdtPr>
    <w:sdtEndPr/>
    <w:sdtContent>
      <w:p w:rsidR="00262EA3" w:rsidP="00283E0F" w:rsidRDefault="00A45A4B" w14:paraId="28A3237A" w14:textId="77777777">
        <w:pPr>
          <w:pStyle w:val="FSHRub2"/>
        </w:pPr>
        <w:r>
          <w:t>Gör det möjligt att använda AML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1594C98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45A4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C81"/>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5DE0"/>
    <w:rsid w:val="001660EA"/>
    <w:rsid w:val="0016692F"/>
    <w:rsid w:val="0016706E"/>
    <w:rsid w:val="00167246"/>
    <w:rsid w:val="001679A5"/>
    <w:rsid w:val="00167A54"/>
    <w:rsid w:val="00167B65"/>
    <w:rsid w:val="001701C2"/>
    <w:rsid w:val="00170508"/>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0DC"/>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1E6C"/>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4C4"/>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0A69"/>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C84"/>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2A9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433"/>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3CC4"/>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6F4"/>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2D3F"/>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F03"/>
    <w:rsid w:val="00A406F5"/>
    <w:rsid w:val="00A40791"/>
    <w:rsid w:val="00A40E1B"/>
    <w:rsid w:val="00A41292"/>
    <w:rsid w:val="00A41714"/>
    <w:rsid w:val="00A41800"/>
    <w:rsid w:val="00A42228"/>
    <w:rsid w:val="00A43FC8"/>
    <w:rsid w:val="00A4400F"/>
    <w:rsid w:val="00A4468A"/>
    <w:rsid w:val="00A446B2"/>
    <w:rsid w:val="00A45896"/>
    <w:rsid w:val="00A45A4B"/>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1996"/>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3FAD"/>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2D11"/>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5C7"/>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1DA1D88"/>
  <w15:chartTrackingRefBased/>
  <w15:docId w15:val="{D9B857AA-21C3-4E1A-901A-D251E81B5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AF199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8F3D1FF23AF4637A17F1FFCC1AB4C3D"/>
        <w:category>
          <w:name w:val="Allmänt"/>
          <w:gallery w:val="placeholder"/>
        </w:category>
        <w:types>
          <w:type w:val="bbPlcHdr"/>
        </w:types>
        <w:behaviors>
          <w:behavior w:val="content"/>
        </w:behaviors>
        <w:guid w:val="{42A93997-436B-4213-95B4-4D57EB2D61A0}"/>
      </w:docPartPr>
      <w:docPartBody>
        <w:p w:rsidR="003B2679" w:rsidRDefault="003B2679">
          <w:pPr>
            <w:pStyle w:val="A8F3D1FF23AF4637A17F1FFCC1AB4C3D"/>
          </w:pPr>
          <w:r w:rsidRPr="005A0A93">
            <w:rPr>
              <w:rStyle w:val="Platshllartext"/>
            </w:rPr>
            <w:t>Förslag till riksdagsbeslut</w:t>
          </w:r>
        </w:p>
      </w:docPartBody>
    </w:docPart>
    <w:docPart>
      <w:docPartPr>
        <w:name w:val="9E508261479440AB9FDC636D28CAED26"/>
        <w:category>
          <w:name w:val="Allmänt"/>
          <w:gallery w:val="placeholder"/>
        </w:category>
        <w:types>
          <w:type w:val="bbPlcHdr"/>
        </w:types>
        <w:behaviors>
          <w:behavior w:val="content"/>
        </w:behaviors>
        <w:guid w:val="{AB2DE9A5-2F22-4FF9-9DA0-DCDDD32C6874}"/>
      </w:docPartPr>
      <w:docPartBody>
        <w:p w:rsidR="003B2679" w:rsidRDefault="003B2679">
          <w:pPr>
            <w:pStyle w:val="9E508261479440AB9FDC636D28CAED26"/>
          </w:pPr>
          <w:r w:rsidRPr="005A0A93">
            <w:rPr>
              <w:rStyle w:val="Platshllartext"/>
            </w:rPr>
            <w:t>Motivering</w:t>
          </w:r>
        </w:p>
      </w:docPartBody>
    </w:docPart>
    <w:docPart>
      <w:docPartPr>
        <w:name w:val="A4E1C71C53614E7BB723D3A2C50EDE5C"/>
        <w:category>
          <w:name w:val="Allmänt"/>
          <w:gallery w:val="placeholder"/>
        </w:category>
        <w:types>
          <w:type w:val="bbPlcHdr"/>
        </w:types>
        <w:behaviors>
          <w:behavior w:val="content"/>
        </w:behaviors>
        <w:guid w:val="{BCFF559A-18BB-431B-BE9D-4512A69E3047}"/>
      </w:docPartPr>
      <w:docPartBody>
        <w:p w:rsidR="003B2679" w:rsidRDefault="003B2679">
          <w:pPr>
            <w:pStyle w:val="A4E1C71C53614E7BB723D3A2C50EDE5C"/>
          </w:pPr>
          <w:r>
            <w:rPr>
              <w:rStyle w:val="Platshllartext"/>
            </w:rPr>
            <w:t xml:space="preserve"> </w:t>
          </w:r>
        </w:p>
      </w:docPartBody>
    </w:docPart>
    <w:docPart>
      <w:docPartPr>
        <w:name w:val="A9C964B2087245A7A62320B7EE365E13"/>
        <w:category>
          <w:name w:val="Allmänt"/>
          <w:gallery w:val="placeholder"/>
        </w:category>
        <w:types>
          <w:type w:val="bbPlcHdr"/>
        </w:types>
        <w:behaviors>
          <w:behavior w:val="content"/>
        </w:behaviors>
        <w:guid w:val="{9CE653CD-52D1-4760-B8E6-3C2353E33E0B}"/>
      </w:docPartPr>
      <w:docPartBody>
        <w:p w:rsidR="003B2679" w:rsidRDefault="003B2679">
          <w:pPr>
            <w:pStyle w:val="A9C964B2087245A7A62320B7EE365E13"/>
          </w:pPr>
          <w:r>
            <w:t xml:space="preserve"> </w:t>
          </w:r>
        </w:p>
      </w:docPartBody>
    </w:docPart>
    <w:docPart>
      <w:docPartPr>
        <w:name w:val="D99C8EC977E64B3B8B0DC48DC958E736"/>
        <w:category>
          <w:name w:val="Allmänt"/>
          <w:gallery w:val="placeholder"/>
        </w:category>
        <w:types>
          <w:type w:val="bbPlcHdr"/>
        </w:types>
        <w:behaviors>
          <w:behavior w:val="content"/>
        </w:behaviors>
        <w:guid w:val="{972FF14B-6597-441E-93E4-573E8C8F1053}"/>
      </w:docPartPr>
      <w:docPartBody>
        <w:p w:rsidR="00753DAB" w:rsidRDefault="00753D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679"/>
    <w:rsid w:val="003B2679"/>
    <w:rsid w:val="00753DAB"/>
    <w:rsid w:val="007F0F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F3D1FF23AF4637A17F1FFCC1AB4C3D">
    <w:name w:val="A8F3D1FF23AF4637A17F1FFCC1AB4C3D"/>
  </w:style>
  <w:style w:type="paragraph" w:customStyle="1" w:styleId="7C76548F5AE94F63853115CBE269E5AF">
    <w:name w:val="7C76548F5AE94F63853115CBE269E5A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CACF17BFC75484EAAB5D4CA1DD27353">
    <w:name w:val="7CACF17BFC75484EAAB5D4CA1DD27353"/>
  </w:style>
  <w:style w:type="paragraph" w:customStyle="1" w:styleId="9E508261479440AB9FDC636D28CAED26">
    <w:name w:val="9E508261479440AB9FDC636D28CAED26"/>
  </w:style>
  <w:style w:type="paragraph" w:customStyle="1" w:styleId="18CEE3117C3C4EE48CD458F09BEDFDED">
    <w:name w:val="18CEE3117C3C4EE48CD458F09BEDFDED"/>
  </w:style>
  <w:style w:type="paragraph" w:customStyle="1" w:styleId="CC59A4E9F22344C8AE407299E1E4739D">
    <w:name w:val="CC59A4E9F22344C8AE407299E1E4739D"/>
  </w:style>
  <w:style w:type="paragraph" w:customStyle="1" w:styleId="A4E1C71C53614E7BB723D3A2C50EDE5C">
    <w:name w:val="A4E1C71C53614E7BB723D3A2C50EDE5C"/>
  </w:style>
  <w:style w:type="paragraph" w:customStyle="1" w:styleId="A9C964B2087245A7A62320B7EE365E13">
    <w:name w:val="A9C964B2087245A7A62320B7EE365E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18490F-3809-49F4-B751-B838305DB169}"/>
</file>

<file path=customXml/itemProps2.xml><?xml version="1.0" encoding="utf-8"?>
<ds:datastoreItem xmlns:ds="http://schemas.openxmlformats.org/officeDocument/2006/customXml" ds:itemID="{04171B0A-8C62-417B-BF58-104AD74918A0}"/>
</file>

<file path=customXml/itemProps3.xml><?xml version="1.0" encoding="utf-8"?>
<ds:datastoreItem xmlns:ds="http://schemas.openxmlformats.org/officeDocument/2006/customXml" ds:itemID="{A1C07948-7DFB-40FA-BB3B-1D6AC851640B}"/>
</file>

<file path=docProps/app.xml><?xml version="1.0" encoding="utf-8"?>
<Properties xmlns="http://schemas.openxmlformats.org/officeDocument/2006/extended-properties" xmlns:vt="http://schemas.openxmlformats.org/officeDocument/2006/docPropsVTypes">
  <Template>Normal</Template>
  <TotalTime>4</TotalTime>
  <Pages>2</Pages>
  <Words>329</Words>
  <Characters>1836</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M1431 Gör det möjligt att använda AML i Sverige</vt:lpstr>
      <vt:lpstr>
      </vt:lpstr>
    </vt:vector>
  </TitlesOfParts>
  <Company>Sveriges riksdag</Company>
  <LinksUpToDate>false</LinksUpToDate>
  <CharactersWithSpaces>2156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